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9DD" w:rsidRPr="005B218D" w:rsidRDefault="008E6438" w:rsidP="001A63F3">
      <w:pPr>
        <w:spacing w:line="480" w:lineRule="auto"/>
        <w:jc w:val="center"/>
        <w:rPr>
          <w:rFonts w:ascii="Times New Roman" w:hAnsi="Times New Roman" w:cs="Times New Roman"/>
          <w:b/>
          <w:sz w:val="24"/>
        </w:rPr>
      </w:pPr>
      <w:r w:rsidRPr="005B218D">
        <w:rPr>
          <w:rFonts w:ascii="Times New Roman" w:hAnsi="Times New Roman" w:cs="Times New Roman"/>
          <w:b/>
          <w:sz w:val="24"/>
        </w:rPr>
        <w:t>BAB 1</w:t>
      </w:r>
    </w:p>
    <w:p w:rsidR="008E6438" w:rsidRPr="00F10D3B" w:rsidRDefault="008E6438" w:rsidP="001A63F3">
      <w:pPr>
        <w:spacing w:line="480" w:lineRule="auto"/>
        <w:jc w:val="center"/>
        <w:rPr>
          <w:rFonts w:ascii="Times New Roman" w:hAnsi="Times New Roman" w:cs="Times New Roman"/>
          <w:b/>
          <w:sz w:val="24"/>
        </w:rPr>
      </w:pPr>
      <w:r w:rsidRPr="005B218D">
        <w:rPr>
          <w:rFonts w:ascii="Times New Roman" w:hAnsi="Times New Roman" w:cs="Times New Roman"/>
          <w:b/>
          <w:sz w:val="24"/>
        </w:rPr>
        <w:t>PENDAHULUAN</w:t>
      </w:r>
    </w:p>
    <w:p w:rsidR="0002191D" w:rsidRPr="001E5878" w:rsidRDefault="00A10339" w:rsidP="001A63F3">
      <w:pPr>
        <w:pStyle w:val="ListParagraph"/>
        <w:numPr>
          <w:ilvl w:val="1"/>
          <w:numId w:val="1"/>
        </w:numPr>
        <w:spacing w:line="480" w:lineRule="auto"/>
        <w:jc w:val="both"/>
        <w:rPr>
          <w:rFonts w:ascii="Times New Roman" w:hAnsi="Times New Roman" w:cs="Times New Roman"/>
          <w:b/>
          <w:sz w:val="24"/>
        </w:rPr>
      </w:pPr>
      <w:r>
        <w:rPr>
          <w:rFonts w:ascii="Times New Roman" w:hAnsi="Times New Roman" w:cs="Times New Roman"/>
          <w:b/>
          <w:sz w:val="24"/>
        </w:rPr>
        <w:t xml:space="preserve"> </w:t>
      </w:r>
      <w:r w:rsidR="008E6438" w:rsidRPr="008E6438">
        <w:rPr>
          <w:rFonts w:ascii="Times New Roman" w:hAnsi="Times New Roman" w:cs="Times New Roman"/>
          <w:b/>
          <w:sz w:val="24"/>
        </w:rPr>
        <w:t>Latar Belakang</w:t>
      </w:r>
    </w:p>
    <w:p w:rsidR="00E615CF" w:rsidRPr="007937A4" w:rsidRDefault="008E6438" w:rsidP="001A63F3">
      <w:pPr>
        <w:pStyle w:val="ListParagraph"/>
        <w:autoSpaceDE w:val="0"/>
        <w:autoSpaceDN w:val="0"/>
        <w:adjustRightInd w:val="0"/>
        <w:spacing w:after="0" w:line="480" w:lineRule="auto"/>
        <w:ind w:left="0" w:firstLine="540"/>
        <w:jc w:val="both"/>
        <w:rPr>
          <w:rFonts w:ascii="Times New Roman" w:hAnsi="Times New Roman" w:cs="Times New Roman"/>
          <w:sz w:val="24"/>
          <w:szCs w:val="18"/>
          <w:vertAlign w:val="superscript"/>
        </w:rPr>
      </w:pPr>
      <w:r w:rsidRPr="00E23E8A">
        <w:rPr>
          <w:rFonts w:ascii="Times New Roman" w:hAnsi="Times New Roman" w:cs="Times New Roman"/>
          <w:sz w:val="24"/>
          <w:szCs w:val="18"/>
        </w:rPr>
        <w:t>Trauma adalah penyeba</w:t>
      </w:r>
      <w:r w:rsidR="004F2D41">
        <w:rPr>
          <w:rFonts w:ascii="Times New Roman" w:hAnsi="Times New Roman" w:cs="Times New Roman"/>
          <w:sz w:val="24"/>
          <w:szCs w:val="18"/>
        </w:rPr>
        <w:t>b</w:t>
      </w:r>
      <w:r w:rsidRPr="00E23E8A">
        <w:rPr>
          <w:rFonts w:ascii="Times New Roman" w:hAnsi="Times New Roman" w:cs="Times New Roman"/>
          <w:sz w:val="24"/>
          <w:szCs w:val="18"/>
        </w:rPr>
        <w:t xml:space="preserve"> utama kematian</w:t>
      </w:r>
      <w:r w:rsidR="00AB696D">
        <w:rPr>
          <w:rFonts w:ascii="Times New Roman" w:hAnsi="Times New Roman" w:cs="Times New Roman"/>
          <w:sz w:val="24"/>
          <w:szCs w:val="18"/>
        </w:rPr>
        <w:t xml:space="preserve"> </w:t>
      </w:r>
      <w:r w:rsidRPr="00E23E8A">
        <w:rPr>
          <w:rFonts w:ascii="Times New Roman" w:hAnsi="Times New Roman" w:cs="Times New Roman"/>
          <w:sz w:val="24"/>
          <w:szCs w:val="18"/>
        </w:rPr>
        <w:t>pada penderita usia 5 – 44 tahun diseluruh dunia</w:t>
      </w:r>
      <w:r w:rsidR="00AB696D">
        <w:rPr>
          <w:rFonts w:ascii="Times New Roman" w:hAnsi="Times New Roman" w:cs="Times New Roman"/>
          <w:sz w:val="24"/>
          <w:szCs w:val="18"/>
        </w:rPr>
        <w:t>.</w:t>
      </w:r>
      <w:r w:rsidR="00E615CF">
        <w:rPr>
          <w:rFonts w:ascii="Times New Roman" w:hAnsi="Times New Roman" w:cs="Times New Roman"/>
          <w:sz w:val="24"/>
          <w:szCs w:val="18"/>
        </w:rPr>
        <w:t xml:space="preserve"> Tahun 2002, </w:t>
      </w:r>
      <w:r w:rsidRPr="00E615CF">
        <w:rPr>
          <w:rFonts w:ascii="Times New Roman" w:hAnsi="Times New Roman" w:cs="Times New Roman"/>
          <w:sz w:val="24"/>
          <w:szCs w:val="18"/>
        </w:rPr>
        <w:t>di Eropa didapatkan 800.000 kematian akibat trauma.</w:t>
      </w:r>
      <w:r w:rsidR="00834933" w:rsidRPr="00E615CF">
        <w:rPr>
          <w:rFonts w:ascii="Times New Roman" w:hAnsi="Times New Roman" w:cs="Times New Roman"/>
          <w:sz w:val="24"/>
          <w:szCs w:val="18"/>
          <w:vertAlign w:val="superscript"/>
        </w:rPr>
        <w:t>1</w:t>
      </w:r>
      <w:r w:rsidR="008B560A" w:rsidRPr="00E615CF">
        <w:rPr>
          <w:rFonts w:ascii="Times New Roman" w:hAnsi="Times New Roman" w:cs="Times New Roman"/>
          <w:sz w:val="24"/>
          <w:szCs w:val="18"/>
          <w:vertAlign w:val="superscript"/>
        </w:rPr>
        <w:t>,2</w:t>
      </w:r>
      <w:r w:rsidR="00AB696D">
        <w:rPr>
          <w:rFonts w:ascii="Times New Roman" w:hAnsi="Times New Roman" w:cs="Times New Roman"/>
          <w:sz w:val="24"/>
          <w:szCs w:val="18"/>
          <w:vertAlign w:val="superscript"/>
        </w:rPr>
        <w:t xml:space="preserve">  </w:t>
      </w:r>
      <w:r w:rsidR="00AB696D">
        <w:rPr>
          <w:rFonts w:ascii="Times New Roman" w:hAnsi="Times New Roman" w:cs="Times New Roman"/>
          <w:sz w:val="24"/>
          <w:szCs w:val="18"/>
        </w:rPr>
        <w:t>Angka kematian akibat trauma di Indonesia menurut l</w:t>
      </w:r>
      <w:r w:rsidR="00E615CF" w:rsidRPr="00AB696D">
        <w:rPr>
          <w:rFonts w:ascii="Times New Roman" w:hAnsi="Times New Roman" w:cs="Times New Roman"/>
          <w:sz w:val="24"/>
          <w:szCs w:val="18"/>
        </w:rPr>
        <w:t>aporan tahunan PT. Jasa Raharja tahu</w:t>
      </w:r>
      <w:r w:rsidR="00AB696D">
        <w:rPr>
          <w:rFonts w:ascii="Times New Roman" w:hAnsi="Times New Roman" w:cs="Times New Roman"/>
          <w:sz w:val="24"/>
          <w:szCs w:val="18"/>
        </w:rPr>
        <w:t xml:space="preserve">n 2010 mencapai </w:t>
      </w:r>
      <w:r w:rsidR="00CC0578">
        <w:rPr>
          <w:rFonts w:ascii="Times New Roman" w:hAnsi="Times New Roman" w:cs="Times New Roman"/>
          <w:sz w:val="24"/>
          <w:szCs w:val="18"/>
        </w:rPr>
        <w:t>33.671</w:t>
      </w:r>
      <w:r w:rsidR="00AB696D">
        <w:rPr>
          <w:rFonts w:ascii="Times New Roman" w:hAnsi="Times New Roman" w:cs="Times New Roman"/>
          <w:sz w:val="24"/>
          <w:szCs w:val="18"/>
        </w:rPr>
        <w:t xml:space="preserve"> kematian.</w:t>
      </w:r>
      <w:r w:rsidR="00E615CF" w:rsidRPr="00AB696D">
        <w:rPr>
          <w:rFonts w:ascii="Times New Roman" w:hAnsi="Times New Roman" w:cs="Times New Roman"/>
          <w:sz w:val="24"/>
          <w:szCs w:val="18"/>
          <w:vertAlign w:val="superscript"/>
        </w:rPr>
        <w:t>3</w:t>
      </w:r>
      <w:r w:rsidR="00FA71E9" w:rsidRPr="00AB696D">
        <w:rPr>
          <w:rFonts w:ascii="Times New Roman" w:hAnsi="Times New Roman" w:cs="Times New Roman"/>
          <w:sz w:val="24"/>
          <w:szCs w:val="18"/>
        </w:rPr>
        <w:t xml:space="preserve"> </w:t>
      </w:r>
      <w:r w:rsidR="007937A4">
        <w:rPr>
          <w:rFonts w:ascii="Times New Roman" w:hAnsi="Times New Roman" w:cs="Times New Roman"/>
          <w:sz w:val="24"/>
          <w:szCs w:val="18"/>
        </w:rPr>
        <w:t>Kematian yang terjadi sebagian besar karena perdarahan yang tidak teratasi.</w:t>
      </w:r>
      <w:r w:rsidR="007937A4">
        <w:rPr>
          <w:rFonts w:ascii="Times New Roman" w:hAnsi="Times New Roman" w:cs="Times New Roman"/>
          <w:sz w:val="24"/>
          <w:szCs w:val="18"/>
          <w:vertAlign w:val="superscript"/>
        </w:rPr>
        <w:t>1,2</w:t>
      </w:r>
    </w:p>
    <w:p w:rsidR="00E615CF" w:rsidRDefault="00E615CF" w:rsidP="001A63F3">
      <w:pPr>
        <w:pStyle w:val="ListParagraph"/>
        <w:autoSpaceDE w:val="0"/>
        <w:autoSpaceDN w:val="0"/>
        <w:adjustRightInd w:val="0"/>
        <w:spacing w:after="0" w:line="480" w:lineRule="auto"/>
        <w:ind w:left="0" w:firstLine="540"/>
        <w:jc w:val="both"/>
        <w:rPr>
          <w:rFonts w:ascii="Times New Roman" w:hAnsi="Times New Roman" w:cs="Times New Roman"/>
          <w:sz w:val="24"/>
          <w:szCs w:val="18"/>
        </w:rPr>
      </w:pPr>
      <w:r>
        <w:rPr>
          <w:rFonts w:ascii="Times New Roman" w:hAnsi="Times New Roman" w:cs="Times New Roman"/>
          <w:sz w:val="24"/>
          <w:szCs w:val="18"/>
        </w:rPr>
        <w:t>Angka kematian ibu di Indonesia akibat perdar</w:t>
      </w:r>
      <w:r w:rsidR="00E16E74">
        <w:rPr>
          <w:rFonts w:ascii="Times New Roman" w:hAnsi="Times New Roman" w:cs="Times New Roman"/>
          <w:sz w:val="24"/>
          <w:szCs w:val="18"/>
        </w:rPr>
        <w:t>a</w:t>
      </w:r>
      <w:r>
        <w:rPr>
          <w:rFonts w:ascii="Times New Roman" w:hAnsi="Times New Roman" w:cs="Times New Roman"/>
          <w:sz w:val="24"/>
          <w:szCs w:val="18"/>
        </w:rPr>
        <w:t>han mencapai 28%.</w:t>
      </w:r>
      <w:r>
        <w:rPr>
          <w:rFonts w:ascii="Times New Roman" w:hAnsi="Times New Roman" w:cs="Times New Roman"/>
          <w:sz w:val="24"/>
          <w:szCs w:val="18"/>
          <w:vertAlign w:val="superscript"/>
        </w:rPr>
        <w:t>4</w:t>
      </w:r>
      <w:r>
        <w:rPr>
          <w:rFonts w:ascii="Times New Roman" w:hAnsi="Times New Roman" w:cs="Times New Roman"/>
          <w:sz w:val="24"/>
          <w:szCs w:val="18"/>
        </w:rPr>
        <w:t xml:space="preserve">  Kematian ini seharusnya bisa dicegah dan ditanggulangi bila tersedia pelayan kesehatan </w:t>
      </w:r>
      <w:r w:rsidR="000A1F3F">
        <w:rPr>
          <w:rFonts w:ascii="Times New Roman" w:hAnsi="Times New Roman" w:cs="Times New Roman"/>
          <w:sz w:val="24"/>
          <w:szCs w:val="18"/>
        </w:rPr>
        <w:t xml:space="preserve">yang bisa mengembalikan volume cairan intravaskular </w:t>
      </w:r>
      <w:r w:rsidR="001E5878">
        <w:rPr>
          <w:rFonts w:ascii="Times New Roman" w:hAnsi="Times New Roman" w:cs="Times New Roman"/>
          <w:sz w:val="24"/>
          <w:szCs w:val="18"/>
        </w:rPr>
        <w:t xml:space="preserve">yang bersirkulasi dengan </w:t>
      </w:r>
      <w:r w:rsidR="00E16E74">
        <w:rPr>
          <w:rFonts w:ascii="Times New Roman" w:hAnsi="Times New Roman" w:cs="Times New Roman"/>
          <w:sz w:val="24"/>
          <w:szCs w:val="18"/>
        </w:rPr>
        <w:t xml:space="preserve">cepat, </w:t>
      </w:r>
      <w:r w:rsidR="000A1F3F">
        <w:rPr>
          <w:rFonts w:ascii="Times New Roman" w:hAnsi="Times New Roman" w:cs="Times New Roman"/>
          <w:sz w:val="24"/>
          <w:szCs w:val="18"/>
        </w:rPr>
        <w:t xml:space="preserve">menggunakan </w:t>
      </w:r>
      <w:r w:rsidR="00E16E74">
        <w:rPr>
          <w:rFonts w:ascii="Times New Roman" w:hAnsi="Times New Roman" w:cs="Times New Roman"/>
          <w:sz w:val="24"/>
          <w:szCs w:val="18"/>
        </w:rPr>
        <w:t xml:space="preserve">cairan </w:t>
      </w:r>
      <w:r w:rsidR="000A1F3F">
        <w:rPr>
          <w:rFonts w:ascii="Times New Roman" w:hAnsi="Times New Roman" w:cs="Times New Roman"/>
          <w:sz w:val="24"/>
          <w:szCs w:val="18"/>
        </w:rPr>
        <w:t>kristaloid, koloi</w:t>
      </w:r>
      <w:r w:rsidR="00E16E74">
        <w:rPr>
          <w:rFonts w:ascii="Times New Roman" w:hAnsi="Times New Roman" w:cs="Times New Roman"/>
          <w:sz w:val="24"/>
          <w:szCs w:val="18"/>
        </w:rPr>
        <w:t>d</w:t>
      </w:r>
      <w:r w:rsidR="001E5878">
        <w:rPr>
          <w:rFonts w:ascii="Times New Roman" w:hAnsi="Times New Roman" w:cs="Times New Roman"/>
          <w:sz w:val="24"/>
          <w:szCs w:val="18"/>
        </w:rPr>
        <w:t xml:space="preserve"> gabungan kristaloid dan koloid</w:t>
      </w:r>
      <w:r w:rsidR="000A1F3F">
        <w:rPr>
          <w:rFonts w:ascii="Times New Roman" w:hAnsi="Times New Roman" w:cs="Times New Roman"/>
          <w:sz w:val="24"/>
          <w:szCs w:val="18"/>
        </w:rPr>
        <w:t xml:space="preserve"> atau darah</w:t>
      </w:r>
      <w:r>
        <w:rPr>
          <w:rFonts w:ascii="Times New Roman" w:hAnsi="Times New Roman" w:cs="Times New Roman"/>
          <w:sz w:val="24"/>
          <w:szCs w:val="18"/>
        </w:rPr>
        <w:t>.</w:t>
      </w:r>
    </w:p>
    <w:p w:rsidR="005405DB" w:rsidRPr="00AB696D" w:rsidRDefault="000A1F3F" w:rsidP="001A63F3">
      <w:pPr>
        <w:pStyle w:val="ListParagraph"/>
        <w:autoSpaceDE w:val="0"/>
        <w:autoSpaceDN w:val="0"/>
        <w:adjustRightInd w:val="0"/>
        <w:spacing w:after="0" w:line="480" w:lineRule="auto"/>
        <w:ind w:left="0" w:firstLine="540"/>
        <w:jc w:val="both"/>
        <w:rPr>
          <w:rFonts w:ascii="Times New Roman" w:hAnsi="Times New Roman" w:cs="Times New Roman"/>
          <w:sz w:val="24"/>
          <w:szCs w:val="18"/>
          <w:vertAlign w:val="superscript"/>
        </w:rPr>
      </w:pPr>
      <w:r>
        <w:rPr>
          <w:rFonts w:ascii="Times New Roman" w:hAnsi="Times New Roman" w:cs="Times New Roman"/>
          <w:sz w:val="24"/>
          <w:szCs w:val="18"/>
        </w:rPr>
        <w:t>Tujuan utama resusitasi pada perdarahan adalah menghentikan sumber perdarahan dan menggembalikan volume darah in</w:t>
      </w:r>
      <w:r w:rsidR="00AB696D">
        <w:rPr>
          <w:rFonts w:ascii="Times New Roman" w:hAnsi="Times New Roman" w:cs="Times New Roman"/>
          <w:sz w:val="24"/>
          <w:szCs w:val="18"/>
        </w:rPr>
        <w:t>travaskuler yang bersirkulasi,</w:t>
      </w:r>
      <w:r w:rsidR="002B50A9">
        <w:rPr>
          <w:rFonts w:ascii="Times New Roman" w:hAnsi="Times New Roman" w:cs="Times New Roman"/>
          <w:sz w:val="24"/>
          <w:szCs w:val="18"/>
        </w:rPr>
        <w:t xml:space="preserve"> </w:t>
      </w:r>
      <w:r w:rsidR="00AB696D">
        <w:rPr>
          <w:rFonts w:ascii="Times New Roman" w:hAnsi="Times New Roman" w:cs="Times New Roman"/>
          <w:sz w:val="24"/>
          <w:szCs w:val="18"/>
        </w:rPr>
        <w:t>karena oksigenasi jaringan tidak akan terganggu selama volume yang bersirkulasi terjaga walau kadar hemoglobin rendah.</w:t>
      </w:r>
      <w:r w:rsidR="00AB696D">
        <w:rPr>
          <w:rFonts w:ascii="Times New Roman" w:hAnsi="Times New Roman" w:cs="Times New Roman"/>
          <w:sz w:val="24"/>
          <w:szCs w:val="18"/>
          <w:vertAlign w:val="superscript"/>
        </w:rPr>
        <w:t>5</w:t>
      </w:r>
      <w:r w:rsidR="00AB696D">
        <w:rPr>
          <w:rFonts w:ascii="Times New Roman" w:hAnsi="Times New Roman" w:cs="Times New Roman"/>
          <w:sz w:val="24"/>
          <w:szCs w:val="18"/>
        </w:rPr>
        <w:t xml:space="preserve"> </w:t>
      </w:r>
      <w:r w:rsidR="005405DB" w:rsidRPr="00AB696D">
        <w:rPr>
          <w:rFonts w:ascii="Times New Roman" w:hAnsi="Times New Roman" w:cs="Times New Roman"/>
          <w:sz w:val="24"/>
          <w:szCs w:val="18"/>
        </w:rPr>
        <w:t>Jumlah cairan resusitasi  yang bisa diberikan kepada penderita sangat tergantung kepada jumlah perdarahannya, namun pad</w:t>
      </w:r>
      <w:r w:rsidR="002B50A9" w:rsidRPr="00AB696D">
        <w:rPr>
          <w:rFonts w:ascii="Times New Roman" w:hAnsi="Times New Roman" w:cs="Times New Roman"/>
          <w:sz w:val="24"/>
          <w:szCs w:val="18"/>
        </w:rPr>
        <w:t xml:space="preserve">a suatu titik didapatkan bahwa </w:t>
      </w:r>
      <w:r w:rsidR="005405DB" w:rsidRPr="00AB696D">
        <w:rPr>
          <w:rFonts w:ascii="Times New Roman" w:hAnsi="Times New Roman" w:cs="Times New Roman"/>
          <w:sz w:val="24"/>
          <w:szCs w:val="18"/>
        </w:rPr>
        <w:t>perlu di lakukan transfusi darah untuk menyelamatkan hidup penderita.</w:t>
      </w:r>
      <w:r w:rsidR="00AB696D">
        <w:rPr>
          <w:rFonts w:ascii="Times New Roman" w:hAnsi="Times New Roman" w:cs="Times New Roman"/>
          <w:sz w:val="24"/>
          <w:szCs w:val="18"/>
          <w:vertAlign w:val="superscript"/>
        </w:rPr>
        <w:t>6</w:t>
      </w:r>
    </w:p>
    <w:p w:rsidR="007937A4" w:rsidRDefault="00472E89" w:rsidP="001A63F3">
      <w:pPr>
        <w:pStyle w:val="ListParagraph"/>
        <w:autoSpaceDE w:val="0"/>
        <w:autoSpaceDN w:val="0"/>
        <w:adjustRightInd w:val="0"/>
        <w:spacing w:after="0" w:line="480" w:lineRule="auto"/>
        <w:ind w:left="0" w:firstLine="540"/>
        <w:jc w:val="both"/>
        <w:rPr>
          <w:rFonts w:ascii="Times New Roman" w:hAnsi="Times New Roman" w:cs="Times New Roman"/>
          <w:sz w:val="24"/>
          <w:szCs w:val="18"/>
        </w:rPr>
      </w:pPr>
      <w:r w:rsidRPr="00472E89">
        <w:rPr>
          <w:rStyle w:val="hps"/>
          <w:rFonts w:ascii="Times New Roman" w:hAnsi="Times New Roman" w:cs="Times New Roman"/>
          <w:sz w:val="24"/>
        </w:rPr>
        <w:t>Transfusi darah adalah tindakan mentransferkan</w:t>
      </w:r>
      <w:r w:rsidRPr="00472E89">
        <w:rPr>
          <w:rFonts w:ascii="Times New Roman" w:hAnsi="Times New Roman" w:cs="Times New Roman"/>
          <w:sz w:val="24"/>
        </w:rPr>
        <w:t xml:space="preserve"> </w:t>
      </w:r>
      <w:r w:rsidRPr="00472E89">
        <w:rPr>
          <w:rStyle w:val="hps"/>
          <w:rFonts w:ascii="Times New Roman" w:hAnsi="Times New Roman" w:cs="Times New Roman"/>
          <w:sz w:val="24"/>
        </w:rPr>
        <w:t>komponen darah</w:t>
      </w:r>
      <w:r w:rsidRPr="00472E89">
        <w:rPr>
          <w:rFonts w:ascii="Times New Roman" w:hAnsi="Times New Roman" w:cs="Times New Roman"/>
          <w:sz w:val="24"/>
        </w:rPr>
        <w:t xml:space="preserve"> </w:t>
      </w:r>
      <w:r w:rsidRPr="00472E89">
        <w:rPr>
          <w:rStyle w:val="hps"/>
          <w:rFonts w:ascii="Times New Roman" w:hAnsi="Times New Roman" w:cs="Times New Roman"/>
          <w:sz w:val="24"/>
        </w:rPr>
        <w:t>atau darah</w:t>
      </w:r>
      <w:r w:rsidRPr="00472E89">
        <w:rPr>
          <w:rFonts w:ascii="Times New Roman" w:hAnsi="Times New Roman" w:cs="Times New Roman"/>
          <w:sz w:val="24"/>
        </w:rPr>
        <w:t xml:space="preserve"> </w:t>
      </w:r>
      <w:r w:rsidRPr="00472E89">
        <w:rPr>
          <w:rStyle w:val="hps"/>
          <w:rFonts w:ascii="Times New Roman" w:hAnsi="Times New Roman" w:cs="Times New Roman"/>
          <w:sz w:val="24"/>
        </w:rPr>
        <w:t>dari satu orang</w:t>
      </w:r>
      <w:r w:rsidRPr="00472E89">
        <w:rPr>
          <w:rFonts w:ascii="Times New Roman" w:hAnsi="Times New Roman" w:cs="Times New Roman"/>
          <w:sz w:val="24"/>
        </w:rPr>
        <w:t xml:space="preserve"> </w:t>
      </w:r>
      <w:r w:rsidRPr="00472E89">
        <w:rPr>
          <w:rStyle w:val="hps"/>
          <w:rFonts w:ascii="Times New Roman" w:hAnsi="Times New Roman" w:cs="Times New Roman"/>
          <w:sz w:val="24"/>
        </w:rPr>
        <w:t>(</w:t>
      </w:r>
      <w:r w:rsidRPr="00472E89">
        <w:rPr>
          <w:rFonts w:ascii="Times New Roman" w:hAnsi="Times New Roman" w:cs="Times New Roman"/>
          <w:sz w:val="24"/>
        </w:rPr>
        <w:t xml:space="preserve">donor) </w:t>
      </w:r>
      <w:r w:rsidRPr="00472E89">
        <w:rPr>
          <w:rStyle w:val="hps"/>
          <w:rFonts w:ascii="Times New Roman" w:hAnsi="Times New Roman" w:cs="Times New Roman"/>
          <w:sz w:val="24"/>
        </w:rPr>
        <w:t>ke dalam aliran darah</w:t>
      </w:r>
      <w:r w:rsidRPr="00472E89">
        <w:rPr>
          <w:rFonts w:ascii="Times New Roman" w:hAnsi="Times New Roman" w:cs="Times New Roman"/>
          <w:sz w:val="24"/>
        </w:rPr>
        <w:t xml:space="preserve"> </w:t>
      </w:r>
      <w:r w:rsidRPr="00472E89">
        <w:rPr>
          <w:rStyle w:val="hps"/>
          <w:rFonts w:ascii="Times New Roman" w:hAnsi="Times New Roman" w:cs="Times New Roman"/>
          <w:sz w:val="24"/>
        </w:rPr>
        <w:t>orang lain (</w:t>
      </w:r>
      <w:r w:rsidRPr="00472E89">
        <w:rPr>
          <w:rFonts w:ascii="Times New Roman" w:hAnsi="Times New Roman" w:cs="Times New Roman"/>
          <w:sz w:val="24"/>
        </w:rPr>
        <w:t xml:space="preserve">penerima). </w:t>
      </w:r>
      <w:r w:rsidR="00AB696D">
        <w:rPr>
          <w:rStyle w:val="hps"/>
          <w:rFonts w:ascii="Times New Roman" w:hAnsi="Times New Roman" w:cs="Times New Roman"/>
          <w:sz w:val="24"/>
        </w:rPr>
        <w:t xml:space="preserve">Transfusi </w:t>
      </w:r>
      <w:r w:rsidRPr="00472E89">
        <w:rPr>
          <w:rStyle w:val="hps"/>
          <w:rFonts w:ascii="Times New Roman" w:hAnsi="Times New Roman" w:cs="Times New Roman"/>
          <w:sz w:val="24"/>
        </w:rPr>
        <w:t>dilakukan</w:t>
      </w:r>
      <w:r w:rsidRPr="00472E89">
        <w:rPr>
          <w:rFonts w:ascii="Times New Roman" w:hAnsi="Times New Roman" w:cs="Times New Roman"/>
          <w:sz w:val="24"/>
        </w:rPr>
        <w:t xml:space="preserve"> </w:t>
      </w:r>
      <w:r w:rsidRPr="00472E89">
        <w:rPr>
          <w:rStyle w:val="hps"/>
          <w:rFonts w:ascii="Times New Roman" w:hAnsi="Times New Roman" w:cs="Times New Roman"/>
          <w:sz w:val="24"/>
        </w:rPr>
        <w:t>sebagai tindakan</w:t>
      </w:r>
      <w:r w:rsidR="009A2AE4">
        <w:rPr>
          <w:rStyle w:val="hps"/>
          <w:rFonts w:ascii="Times New Roman" w:hAnsi="Times New Roman" w:cs="Times New Roman"/>
          <w:sz w:val="24"/>
        </w:rPr>
        <w:t xml:space="preserve"> </w:t>
      </w:r>
      <w:r w:rsidR="00FA71E9">
        <w:rPr>
          <w:rStyle w:val="hps"/>
          <w:rFonts w:ascii="Times New Roman" w:hAnsi="Times New Roman" w:cs="Times New Roman"/>
          <w:sz w:val="24"/>
        </w:rPr>
        <w:t>menyelamatkan hidup dengan</w:t>
      </w:r>
      <w:r w:rsidRPr="00472E89">
        <w:rPr>
          <w:rStyle w:val="hps"/>
          <w:rFonts w:ascii="Times New Roman" w:hAnsi="Times New Roman" w:cs="Times New Roman"/>
          <w:sz w:val="24"/>
        </w:rPr>
        <w:t xml:space="preserve"> menggantikan sel</w:t>
      </w:r>
      <w:r w:rsidRPr="00472E89">
        <w:rPr>
          <w:rFonts w:ascii="Times New Roman" w:hAnsi="Times New Roman" w:cs="Times New Roman"/>
          <w:sz w:val="24"/>
        </w:rPr>
        <w:t xml:space="preserve"> </w:t>
      </w:r>
      <w:r w:rsidRPr="00472E89">
        <w:rPr>
          <w:rStyle w:val="hps"/>
          <w:rFonts w:ascii="Times New Roman" w:hAnsi="Times New Roman" w:cs="Times New Roman"/>
          <w:sz w:val="24"/>
        </w:rPr>
        <w:t>darah atau</w:t>
      </w:r>
      <w:r w:rsidRPr="00472E89">
        <w:rPr>
          <w:rFonts w:ascii="Times New Roman" w:hAnsi="Times New Roman" w:cs="Times New Roman"/>
          <w:sz w:val="24"/>
        </w:rPr>
        <w:t xml:space="preserve"> </w:t>
      </w:r>
      <w:r w:rsidRPr="00472E89">
        <w:rPr>
          <w:rStyle w:val="hps"/>
          <w:rFonts w:ascii="Times New Roman" w:hAnsi="Times New Roman" w:cs="Times New Roman"/>
          <w:sz w:val="24"/>
        </w:rPr>
        <w:t>produk darah</w:t>
      </w:r>
      <w:r w:rsidRPr="00472E89">
        <w:rPr>
          <w:rFonts w:ascii="Times New Roman" w:hAnsi="Times New Roman" w:cs="Times New Roman"/>
          <w:sz w:val="24"/>
        </w:rPr>
        <w:t xml:space="preserve"> </w:t>
      </w:r>
      <w:r w:rsidRPr="00472E89">
        <w:rPr>
          <w:rStyle w:val="hps"/>
          <w:rFonts w:ascii="Times New Roman" w:hAnsi="Times New Roman" w:cs="Times New Roman"/>
          <w:sz w:val="24"/>
        </w:rPr>
        <w:t xml:space="preserve">yang hilang </w:t>
      </w:r>
      <w:r w:rsidR="00FA71E9">
        <w:rPr>
          <w:rStyle w:val="hps"/>
          <w:rFonts w:ascii="Times New Roman" w:hAnsi="Times New Roman" w:cs="Times New Roman"/>
          <w:sz w:val="24"/>
        </w:rPr>
        <w:t>akibat</w:t>
      </w:r>
      <w:r w:rsidRPr="00472E89">
        <w:rPr>
          <w:rFonts w:ascii="Times New Roman" w:hAnsi="Times New Roman" w:cs="Times New Roman"/>
          <w:sz w:val="24"/>
        </w:rPr>
        <w:t xml:space="preserve"> </w:t>
      </w:r>
      <w:r w:rsidRPr="00472E89">
        <w:rPr>
          <w:rStyle w:val="hps"/>
          <w:rFonts w:ascii="Times New Roman" w:hAnsi="Times New Roman" w:cs="Times New Roman"/>
          <w:sz w:val="24"/>
        </w:rPr>
        <w:t>perdarahan.</w:t>
      </w:r>
      <w:r>
        <w:rPr>
          <w:rStyle w:val="hps"/>
          <w:rFonts w:ascii="Times New Roman" w:hAnsi="Times New Roman" w:cs="Times New Roman"/>
          <w:sz w:val="24"/>
          <w:vertAlign w:val="superscript"/>
        </w:rPr>
        <w:t>7</w:t>
      </w:r>
      <w:r w:rsidR="007937A4" w:rsidRPr="007937A4">
        <w:rPr>
          <w:rFonts w:ascii="Times New Roman" w:hAnsi="Times New Roman" w:cs="Times New Roman"/>
          <w:sz w:val="24"/>
          <w:szCs w:val="18"/>
        </w:rPr>
        <w:t xml:space="preserve"> </w:t>
      </w:r>
    </w:p>
    <w:p w:rsidR="00991C2A" w:rsidRPr="003E7751" w:rsidRDefault="00A3317E" w:rsidP="001A63F3">
      <w:pPr>
        <w:pStyle w:val="ListParagraph"/>
        <w:autoSpaceDE w:val="0"/>
        <w:autoSpaceDN w:val="0"/>
        <w:adjustRightInd w:val="0"/>
        <w:spacing w:after="0" w:line="480" w:lineRule="auto"/>
        <w:ind w:left="0" w:firstLine="540"/>
        <w:jc w:val="both"/>
        <w:rPr>
          <w:rStyle w:val="hps"/>
          <w:rFonts w:ascii="Times New Roman" w:hAnsi="Times New Roman" w:cs="Times New Roman"/>
          <w:sz w:val="24"/>
          <w:szCs w:val="18"/>
          <w:vertAlign w:val="superscript"/>
        </w:rPr>
      </w:pPr>
      <w:r>
        <w:rPr>
          <w:rStyle w:val="hps"/>
          <w:rFonts w:ascii="Times New Roman" w:hAnsi="Times New Roman" w:cs="Times New Roman"/>
          <w:sz w:val="24"/>
          <w:szCs w:val="18"/>
        </w:rPr>
        <w:lastRenderedPageBreak/>
        <w:t>Tanda - tanda klinis</w:t>
      </w:r>
      <w:r w:rsidR="00991C2A">
        <w:rPr>
          <w:rStyle w:val="hps"/>
          <w:rFonts w:ascii="Times New Roman" w:hAnsi="Times New Roman" w:cs="Times New Roman"/>
          <w:sz w:val="24"/>
          <w:szCs w:val="18"/>
        </w:rPr>
        <w:t xml:space="preserve"> adanya peningkatan kebutuhan oksigen seperti takikardia, sesak nafas (takipneu), pusing, lemah</w:t>
      </w:r>
      <w:r w:rsidR="003E7751">
        <w:rPr>
          <w:rStyle w:val="hps"/>
          <w:rFonts w:ascii="Times New Roman" w:hAnsi="Times New Roman" w:cs="Times New Roman"/>
          <w:sz w:val="24"/>
          <w:szCs w:val="18"/>
        </w:rPr>
        <w:t>, penurunan tekanan darah</w:t>
      </w:r>
      <w:r w:rsidR="00991C2A">
        <w:rPr>
          <w:rStyle w:val="hps"/>
          <w:rFonts w:ascii="Times New Roman" w:hAnsi="Times New Roman" w:cs="Times New Roman"/>
          <w:sz w:val="24"/>
          <w:szCs w:val="18"/>
        </w:rPr>
        <w:t xml:space="preserve"> dan adanya gangguan kesadaran merupakan pedoman untuk memulainya transfusi darah selain pemeriksaan laboratorium.</w:t>
      </w:r>
      <w:r w:rsidR="006D7FCF">
        <w:rPr>
          <w:rStyle w:val="hps"/>
          <w:rFonts w:ascii="Times New Roman" w:hAnsi="Times New Roman" w:cs="Times New Roman"/>
          <w:sz w:val="24"/>
          <w:szCs w:val="18"/>
          <w:vertAlign w:val="superscript"/>
        </w:rPr>
        <w:t>8</w:t>
      </w:r>
    </w:p>
    <w:p w:rsidR="006D7FCF" w:rsidRDefault="00472E89" w:rsidP="001A63F3">
      <w:pPr>
        <w:pStyle w:val="ListParagraph"/>
        <w:autoSpaceDE w:val="0"/>
        <w:autoSpaceDN w:val="0"/>
        <w:adjustRightInd w:val="0"/>
        <w:spacing w:after="0" w:line="480" w:lineRule="auto"/>
        <w:ind w:left="0" w:firstLine="540"/>
        <w:jc w:val="both"/>
        <w:rPr>
          <w:rStyle w:val="hps"/>
          <w:rFonts w:ascii="Times New Roman" w:hAnsi="Times New Roman" w:cs="Times New Roman"/>
          <w:sz w:val="24"/>
        </w:rPr>
      </w:pPr>
      <w:r w:rsidRPr="00472E89">
        <w:rPr>
          <w:rFonts w:ascii="Times New Roman" w:hAnsi="Times New Roman" w:cs="Times New Roman"/>
          <w:sz w:val="28"/>
          <w:szCs w:val="18"/>
        </w:rPr>
        <w:t xml:space="preserve"> </w:t>
      </w:r>
      <w:r w:rsidR="005405DB" w:rsidRPr="001E4C82">
        <w:rPr>
          <w:rFonts w:ascii="Times New Roman" w:hAnsi="Times New Roman" w:cs="Times New Roman"/>
          <w:sz w:val="24"/>
          <w:szCs w:val="18"/>
        </w:rPr>
        <w:t>Transfusi darah bisa ditangguhkan sampai kadar Hb p</w:t>
      </w:r>
      <w:r w:rsidR="00AB696D">
        <w:rPr>
          <w:rFonts w:ascii="Times New Roman" w:hAnsi="Times New Roman" w:cs="Times New Roman"/>
          <w:sz w:val="24"/>
          <w:szCs w:val="18"/>
        </w:rPr>
        <w:t xml:space="preserve">enderita dibawah 7 </w:t>
      </w:r>
      <w:r w:rsidR="009464F6">
        <w:rPr>
          <w:rFonts w:ascii="Times New Roman" w:hAnsi="Times New Roman" w:cs="Times New Roman"/>
          <w:sz w:val="24"/>
          <w:szCs w:val="18"/>
        </w:rPr>
        <w:t>g/dL</w:t>
      </w:r>
      <w:r w:rsidR="00AB696D">
        <w:rPr>
          <w:rFonts w:ascii="Times New Roman" w:hAnsi="Times New Roman" w:cs="Times New Roman"/>
          <w:sz w:val="24"/>
          <w:szCs w:val="18"/>
        </w:rPr>
        <w:t xml:space="preserve">.  </w:t>
      </w:r>
      <w:r w:rsidR="007937A4">
        <w:rPr>
          <w:rFonts w:ascii="Times New Roman" w:hAnsi="Times New Roman" w:cs="Times New Roman"/>
          <w:sz w:val="24"/>
          <w:szCs w:val="18"/>
        </w:rPr>
        <w:t>A</w:t>
      </w:r>
      <w:r w:rsidR="005405DB" w:rsidRPr="001E4C82">
        <w:rPr>
          <w:rFonts w:ascii="Times New Roman" w:hAnsi="Times New Roman" w:cs="Times New Roman"/>
          <w:sz w:val="24"/>
          <w:szCs w:val="18"/>
        </w:rPr>
        <w:t xml:space="preserve">ngka kematian </w:t>
      </w:r>
      <w:r w:rsidR="00AB696D" w:rsidRPr="001E4C82">
        <w:rPr>
          <w:rFonts w:ascii="Times New Roman" w:hAnsi="Times New Roman" w:cs="Times New Roman"/>
          <w:sz w:val="24"/>
          <w:szCs w:val="18"/>
        </w:rPr>
        <w:t xml:space="preserve">tidak ada peningkatan </w:t>
      </w:r>
      <w:r w:rsidR="005405DB" w:rsidRPr="001E4C82">
        <w:rPr>
          <w:rFonts w:ascii="Times New Roman" w:hAnsi="Times New Roman" w:cs="Times New Roman"/>
          <w:sz w:val="24"/>
          <w:szCs w:val="18"/>
        </w:rPr>
        <w:t>pada penderita yang dirawat di ICU pada kadar Hb 7</w:t>
      </w:r>
      <w:r w:rsidR="009464F6">
        <w:rPr>
          <w:rFonts w:ascii="Times New Roman" w:hAnsi="Times New Roman" w:cs="Times New Roman"/>
          <w:sz w:val="24"/>
          <w:szCs w:val="18"/>
        </w:rPr>
        <w:t>g/dL</w:t>
      </w:r>
      <w:r w:rsidR="000811C1" w:rsidRPr="001E4C82">
        <w:rPr>
          <w:rFonts w:ascii="Times New Roman" w:hAnsi="Times New Roman" w:cs="Times New Roman"/>
          <w:sz w:val="24"/>
          <w:szCs w:val="18"/>
        </w:rPr>
        <w:t>, namun a</w:t>
      </w:r>
      <w:r w:rsidR="000E2139" w:rsidRPr="001E4C82">
        <w:rPr>
          <w:rFonts w:ascii="Times New Roman" w:hAnsi="Times New Roman" w:cs="Times New Roman"/>
          <w:sz w:val="24"/>
          <w:szCs w:val="18"/>
        </w:rPr>
        <w:t>ngka kematian meningkat taj</w:t>
      </w:r>
      <w:r w:rsidR="001E4C82">
        <w:rPr>
          <w:rFonts w:ascii="Times New Roman" w:hAnsi="Times New Roman" w:cs="Times New Roman"/>
          <w:sz w:val="24"/>
          <w:szCs w:val="18"/>
        </w:rPr>
        <w:t>am</w:t>
      </w:r>
      <w:r w:rsidR="009A2AE4">
        <w:rPr>
          <w:rFonts w:ascii="Times New Roman" w:hAnsi="Times New Roman" w:cs="Times New Roman"/>
          <w:sz w:val="24"/>
          <w:szCs w:val="18"/>
        </w:rPr>
        <w:t xml:space="preserve"> </w:t>
      </w:r>
      <w:r w:rsidR="001E4C82">
        <w:rPr>
          <w:rFonts w:ascii="Times New Roman" w:hAnsi="Times New Roman" w:cs="Times New Roman"/>
          <w:sz w:val="24"/>
          <w:szCs w:val="18"/>
        </w:rPr>
        <w:t xml:space="preserve">pada kadar Hb 5-6 </w:t>
      </w:r>
      <w:r w:rsidR="009464F6">
        <w:rPr>
          <w:rFonts w:ascii="Times New Roman" w:hAnsi="Times New Roman" w:cs="Times New Roman"/>
          <w:sz w:val="24"/>
          <w:szCs w:val="18"/>
        </w:rPr>
        <w:t>g/dL</w:t>
      </w:r>
      <w:r w:rsidR="001E4C82">
        <w:rPr>
          <w:rFonts w:ascii="Times New Roman" w:hAnsi="Times New Roman" w:cs="Times New Roman"/>
          <w:sz w:val="24"/>
          <w:szCs w:val="18"/>
        </w:rPr>
        <w:t xml:space="preserve"> hingga mencapai</w:t>
      </w:r>
      <w:r w:rsidR="000E2139" w:rsidRPr="001E4C82">
        <w:rPr>
          <w:rFonts w:ascii="Times New Roman" w:hAnsi="Times New Roman" w:cs="Times New Roman"/>
          <w:sz w:val="24"/>
          <w:szCs w:val="18"/>
        </w:rPr>
        <w:t xml:space="preserve"> 9%</w:t>
      </w:r>
      <w:r w:rsidR="00467FCB" w:rsidRPr="001E4C82">
        <w:rPr>
          <w:rFonts w:ascii="Times New Roman" w:hAnsi="Times New Roman" w:cs="Times New Roman"/>
          <w:sz w:val="24"/>
          <w:szCs w:val="18"/>
        </w:rPr>
        <w:t>.</w:t>
      </w:r>
      <w:r w:rsidR="006D7FCF">
        <w:rPr>
          <w:rFonts w:ascii="Times New Roman" w:hAnsi="Times New Roman" w:cs="Times New Roman"/>
          <w:sz w:val="24"/>
          <w:szCs w:val="18"/>
          <w:vertAlign w:val="superscript"/>
        </w:rPr>
        <w:t xml:space="preserve">9 </w:t>
      </w:r>
      <w:r w:rsidR="007937A4">
        <w:rPr>
          <w:rFonts w:ascii="Times New Roman" w:hAnsi="Times New Roman" w:cs="Times New Roman"/>
          <w:sz w:val="24"/>
          <w:szCs w:val="18"/>
          <w:vertAlign w:val="superscript"/>
        </w:rPr>
        <w:t xml:space="preserve"> </w:t>
      </w:r>
      <w:r w:rsidR="000811C1" w:rsidRPr="001E4C82">
        <w:rPr>
          <w:rFonts w:ascii="Times New Roman" w:hAnsi="Times New Roman" w:cs="Times New Roman"/>
          <w:sz w:val="24"/>
          <w:szCs w:val="18"/>
        </w:rPr>
        <w:t xml:space="preserve"> </w:t>
      </w:r>
    </w:p>
    <w:p w:rsidR="006D7FCF" w:rsidRDefault="006D0694" w:rsidP="001A63F3">
      <w:pPr>
        <w:pStyle w:val="ListParagraph"/>
        <w:autoSpaceDE w:val="0"/>
        <w:autoSpaceDN w:val="0"/>
        <w:adjustRightInd w:val="0"/>
        <w:spacing w:after="0" w:line="480" w:lineRule="auto"/>
        <w:ind w:left="0" w:firstLine="540"/>
        <w:jc w:val="both"/>
        <w:rPr>
          <w:rFonts w:ascii="Times New Roman" w:hAnsi="Times New Roman" w:cs="Times New Roman"/>
          <w:sz w:val="24"/>
          <w:szCs w:val="18"/>
        </w:rPr>
      </w:pPr>
      <w:r w:rsidRPr="001E4C82">
        <w:rPr>
          <w:rStyle w:val="hps"/>
          <w:rFonts w:ascii="Times New Roman" w:hAnsi="Times New Roman" w:cs="Times New Roman"/>
          <w:sz w:val="24"/>
        </w:rPr>
        <w:t xml:space="preserve"> </w:t>
      </w:r>
      <w:r w:rsidR="006D7FCF" w:rsidRPr="00BC4BD6">
        <w:rPr>
          <w:rFonts w:ascii="Times New Roman" w:hAnsi="Times New Roman" w:cs="Times New Roman"/>
          <w:sz w:val="24"/>
          <w:szCs w:val="18"/>
        </w:rPr>
        <w:t>Data bank darah RSU. Dr. Sutomo, dilain pihak me</w:t>
      </w:r>
      <w:r w:rsidR="00A844D6">
        <w:rPr>
          <w:rFonts w:ascii="Times New Roman" w:hAnsi="Times New Roman" w:cs="Times New Roman"/>
          <w:sz w:val="24"/>
          <w:szCs w:val="18"/>
        </w:rPr>
        <w:t xml:space="preserve">nyebutkan bahwa selama periode </w:t>
      </w:r>
      <w:r w:rsidR="006D7FCF" w:rsidRPr="00BC4BD6">
        <w:rPr>
          <w:rFonts w:ascii="Times New Roman" w:hAnsi="Times New Roman" w:cs="Times New Roman"/>
          <w:sz w:val="24"/>
          <w:szCs w:val="18"/>
        </w:rPr>
        <w:t xml:space="preserve">tahun 2010 dan 2011, ROI/IRD dr Sutomo mengembalikan darah </w:t>
      </w:r>
      <w:r w:rsidR="00A844D6">
        <w:rPr>
          <w:rFonts w:ascii="Times New Roman" w:hAnsi="Times New Roman" w:cs="Times New Roman"/>
          <w:sz w:val="24"/>
          <w:szCs w:val="18"/>
        </w:rPr>
        <w:t xml:space="preserve">yang tidak terpakai </w:t>
      </w:r>
      <w:r w:rsidR="006D7FCF" w:rsidRPr="00BC4BD6">
        <w:rPr>
          <w:rFonts w:ascii="Times New Roman" w:hAnsi="Times New Roman" w:cs="Times New Roman"/>
          <w:sz w:val="24"/>
          <w:szCs w:val="18"/>
        </w:rPr>
        <w:t>2</w:t>
      </w:r>
      <w:r w:rsidR="006D7FCF">
        <w:rPr>
          <w:rFonts w:ascii="Times New Roman" w:hAnsi="Times New Roman" w:cs="Times New Roman"/>
          <w:sz w:val="24"/>
          <w:szCs w:val="18"/>
        </w:rPr>
        <w:t>00 kantung lebih per bulannya.</w:t>
      </w:r>
      <w:r w:rsidR="006D7FCF">
        <w:rPr>
          <w:rFonts w:ascii="Times New Roman" w:hAnsi="Times New Roman" w:cs="Times New Roman"/>
          <w:sz w:val="24"/>
          <w:szCs w:val="18"/>
          <w:vertAlign w:val="superscript"/>
        </w:rPr>
        <w:t>10</w:t>
      </w:r>
      <w:r w:rsidR="006D7FCF">
        <w:rPr>
          <w:rFonts w:ascii="Times New Roman" w:hAnsi="Times New Roman" w:cs="Times New Roman"/>
          <w:sz w:val="24"/>
          <w:szCs w:val="18"/>
        </w:rPr>
        <w:t xml:space="preserve"> </w:t>
      </w:r>
    </w:p>
    <w:p w:rsidR="003347E8" w:rsidRDefault="006D7FCF" w:rsidP="001A63F3">
      <w:pPr>
        <w:pStyle w:val="ListParagraph"/>
        <w:autoSpaceDE w:val="0"/>
        <w:autoSpaceDN w:val="0"/>
        <w:adjustRightInd w:val="0"/>
        <w:spacing w:after="0" w:line="480" w:lineRule="auto"/>
        <w:ind w:left="0" w:firstLine="540"/>
        <w:jc w:val="both"/>
        <w:rPr>
          <w:rStyle w:val="hps"/>
          <w:rFonts w:ascii="Times New Roman" w:hAnsi="Times New Roman" w:cs="Times New Roman"/>
          <w:sz w:val="24"/>
          <w:szCs w:val="18"/>
        </w:rPr>
      </w:pPr>
      <w:r>
        <w:rPr>
          <w:rStyle w:val="hps"/>
          <w:rFonts w:ascii="Times New Roman" w:hAnsi="Times New Roman" w:cs="Times New Roman"/>
          <w:sz w:val="24"/>
          <w:szCs w:val="18"/>
        </w:rPr>
        <w:t xml:space="preserve">Penelitian yang dilakukan Palupi tahun 2006 mendapatkan bahwa </w:t>
      </w:r>
      <w:r>
        <w:rPr>
          <w:rStyle w:val="hps"/>
          <w:rFonts w:ascii="Times New Roman" w:hAnsi="Times New Roman" w:cs="Times New Roman"/>
          <w:i/>
          <w:sz w:val="24"/>
          <w:szCs w:val="18"/>
        </w:rPr>
        <w:t xml:space="preserve">Overestimasi </w:t>
      </w:r>
      <w:r w:rsidR="001E5878">
        <w:rPr>
          <w:rStyle w:val="hps"/>
          <w:rFonts w:ascii="Times New Roman" w:hAnsi="Times New Roman" w:cs="Times New Roman"/>
          <w:sz w:val="24"/>
          <w:szCs w:val="18"/>
        </w:rPr>
        <w:t xml:space="preserve">perdarahan dan </w:t>
      </w:r>
      <w:r>
        <w:rPr>
          <w:rStyle w:val="hps"/>
          <w:rFonts w:ascii="Times New Roman" w:hAnsi="Times New Roman" w:cs="Times New Roman"/>
          <w:sz w:val="24"/>
          <w:szCs w:val="18"/>
        </w:rPr>
        <w:t>transfusi yang kurang tepat adalah faktor</w:t>
      </w:r>
      <w:r w:rsidR="001E5878">
        <w:rPr>
          <w:rStyle w:val="hps"/>
          <w:rFonts w:ascii="Times New Roman" w:hAnsi="Times New Roman" w:cs="Times New Roman"/>
          <w:sz w:val="24"/>
          <w:szCs w:val="18"/>
        </w:rPr>
        <w:t xml:space="preserve"> penyebab </w:t>
      </w:r>
      <w:r>
        <w:rPr>
          <w:rStyle w:val="hps"/>
          <w:rFonts w:ascii="Times New Roman" w:hAnsi="Times New Roman" w:cs="Times New Roman"/>
          <w:sz w:val="24"/>
          <w:szCs w:val="18"/>
        </w:rPr>
        <w:t>banyaknya darah yang dikembalikan.</w:t>
      </w:r>
      <w:r>
        <w:rPr>
          <w:rStyle w:val="hps"/>
          <w:rFonts w:ascii="Times New Roman" w:hAnsi="Times New Roman" w:cs="Times New Roman"/>
          <w:sz w:val="24"/>
          <w:szCs w:val="18"/>
          <w:vertAlign w:val="superscript"/>
        </w:rPr>
        <w:t>11</w:t>
      </w:r>
      <w:r>
        <w:rPr>
          <w:rStyle w:val="hps"/>
          <w:rFonts w:ascii="Times New Roman" w:hAnsi="Times New Roman" w:cs="Times New Roman"/>
          <w:sz w:val="24"/>
          <w:szCs w:val="18"/>
        </w:rPr>
        <w:t xml:space="preserve">  </w:t>
      </w:r>
    </w:p>
    <w:p w:rsidR="007D78DB" w:rsidRPr="007A0A93" w:rsidRDefault="009E4586" w:rsidP="007A0A93">
      <w:pPr>
        <w:spacing w:line="480" w:lineRule="auto"/>
        <w:ind w:firstLine="720"/>
        <w:jc w:val="both"/>
        <w:rPr>
          <w:rStyle w:val="hps"/>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Perdarahan mempengaruhi keseimbangan oksigen </w:t>
      </w:r>
      <w:r w:rsidRPr="001B4C51">
        <w:rPr>
          <w:rFonts w:ascii="Times New Roman" w:eastAsia="Times New Roman" w:hAnsi="Times New Roman" w:cs="Times New Roman"/>
          <w:i/>
          <w:sz w:val="24"/>
          <w:szCs w:val="24"/>
        </w:rPr>
        <w:t xml:space="preserve">demand </w:t>
      </w:r>
      <w:r w:rsidRPr="001B4C51">
        <w:rPr>
          <w:rFonts w:ascii="Times New Roman" w:eastAsia="Times New Roman" w:hAnsi="Times New Roman" w:cs="Times New Roman"/>
          <w:sz w:val="24"/>
          <w:szCs w:val="24"/>
        </w:rPr>
        <w:t>dan</w:t>
      </w:r>
      <w:r w:rsidRPr="001B4C51">
        <w:rPr>
          <w:rFonts w:ascii="Times New Roman" w:eastAsia="Times New Roman" w:hAnsi="Times New Roman" w:cs="Times New Roman"/>
          <w:i/>
          <w:sz w:val="24"/>
          <w:szCs w:val="24"/>
        </w:rPr>
        <w:t xml:space="preserve"> suply</w:t>
      </w:r>
      <w:r>
        <w:rPr>
          <w:rFonts w:ascii="Times New Roman" w:eastAsia="Times New Roman" w:hAnsi="Times New Roman" w:cs="Times New Roman"/>
          <w:sz w:val="24"/>
          <w:szCs w:val="24"/>
        </w:rPr>
        <w:t xml:space="preserve"> dalam tubuh kita, bila perdarahan makin banyak  dan tidak terkompensasi maka oksigen </w:t>
      </w:r>
      <w:r w:rsidRPr="00186384">
        <w:rPr>
          <w:rFonts w:ascii="Times New Roman" w:eastAsia="Times New Roman" w:hAnsi="Times New Roman" w:cs="Times New Roman"/>
          <w:i/>
          <w:sz w:val="24"/>
          <w:szCs w:val="24"/>
        </w:rPr>
        <w:t>suply</w:t>
      </w:r>
      <w:r>
        <w:rPr>
          <w:rFonts w:ascii="Times New Roman" w:eastAsia="Times New Roman" w:hAnsi="Times New Roman" w:cs="Times New Roman"/>
          <w:sz w:val="24"/>
          <w:szCs w:val="24"/>
        </w:rPr>
        <w:t xml:space="preserve"> menurun.</w:t>
      </w:r>
      <w:r>
        <w:rPr>
          <w:rFonts w:ascii="Times New Roman" w:eastAsia="Times New Roman" w:hAnsi="Times New Roman" w:cs="Times New Roman"/>
          <w:sz w:val="24"/>
          <w:szCs w:val="24"/>
          <w:vertAlign w:val="superscript"/>
        </w:rPr>
        <w:t>5</w:t>
      </w:r>
      <w:r w:rsidR="00A844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Resusitasi yang berhasil mengembalikan parameter klinis seperti tensi, nadi, perfusi dan produksi urin pada 85% penderita perdarahan ternyata belum tentu memperbaiki oksigenasi jaringa</w:t>
      </w:r>
      <w:r w:rsidR="00B67655">
        <w:rPr>
          <w:rFonts w:ascii="Times New Roman" w:eastAsia="Times New Roman" w:hAnsi="Times New Roman" w:cs="Times New Roman"/>
          <w:sz w:val="24"/>
          <w:szCs w:val="24"/>
        </w:rPr>
        <w:t xml:space="preserve">n sampai tingkat yang adekuat. </w:t>
      </w:r>
      <w:r>
        <w:rPr>
          <w:rFonts w:ascii="Times New Roman" w:eastAsia="Times New Roman" w:hAnsi="Times New Roman" w:cs="Times New Roman"/>
          <w:sz w:val="24"/>
          <w:szCs w:val="24"/>
        </w:rPr>
        <w:t xml:space="preserve">Metabolik asidosis dengan nilai </w:t>
      </w:r>
      <w:r w:rsidRPr="00DA1DF1">
        <w:rPr>
          <w:rFonts w:ascii="Times New Roman" w:eastAsia="Times New Roman" w:hAnsi="Times New Roman" w:cs="Times New Roman"/>
          <w:i/>
          <w:sz w:val="24"/>
          <w:szCs w:val="24"/>
        </w:rPr>
        <w:t>base excess</w:t>
      </w:r>
      <w:r w:rsidRPr="001B4C51">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lebih dari -2 masih didapatkan pada penderita tersebut.</w:t>
      </w:r>
      <w:r>
        <w:rPr>
          <w:rFonts w:ascii="Times New Roman" w:eastAsia="Times New Roman" w:hAnsi="Times New Roman" w:cs="Times New Roman"/>
          <w:sz w:val="24"/>
          <w:szCs w:val="24"/>
          <w:vertAlign w:val="superscript"/>
        </w:rPr>
        <w:t>12</w:t>
      </w:r>
    </w:p>
    <w:p w:rsidR="003E7751" w:rsidRPr="003E7751" w:rsidRDefault="00DA1DF1" w:rsidP="001A63F3">
      <w:pPr>
        <w:pStyle w:val="ListParagraph"/>
        <w:autoSpaceDE w:val="0"/>
        <w:autoSpaceDN w:val="0"/>
        <w:adjustRightInd w:val="0"/>
        <w:spacing w:after="0" w:line="480" w:lineRule="auto"/>
        <w:ind w:left="0" w:firstLine="540"/>
        <w:jc w:val="both"/>
        <w:rPr>
          <w:rFonts w:ascii="Times New Roman" w:hAnsi="Times New Roman" w:cs="Times New Roman"/>
          <w:sz w:val="24"/>
        </w:rPr>
      </w:pPr>
      <w:r>
        <w:rPr>
          <w:rStyle w:val="hps"/>
          <w:rFonts w:ascii="Times New Roman" w:hAnsi="Times New Roman" w:cs="Times New Roman"/>
          <w:i/>
          <w:sz w:val="24"/>
        </w:rPr>
        <w:t>B</w:t>
      </w:r>
      <w:r w:rsidR="00DD3429" w:rsidRPr="00DA1DF1">
        <w:rPr>
          <w:rStyle w:val="hps"/>
          <w:rFonts w:ascii="Times New Roman" w:hAnsi="Times New Roman" w:cs="Times New Roman"/>
          <w:i/>
          <w:sz w:val="24"/>
        </w:rPr>
        <w:t>ase excess</w:t>
      </w:r>
      <w:r w:rsidR="00DD3429">
        <w:rPr>
          <w:rStyle w:val="hps"/>
          <w:rFonts w:ascii="Times New Roman" w:hAnsi="Times New Roman" w:cs="Times New Roman"/>
          <w:i/>
          <w:sz w:val="24"/>
        </w:rPr>
        <w:t xml:space="preserve"> </w:t>
      </w:r>
      <w:r w:rsidR="00DD3429" w:rsidRPr="00DD3429">
        <w:rPr>
          <w:rStyle w:val="hps"/>
          <w:rFonts w:ascii="Times New Roman" w:hAnsi="Times New Roman" w:cs="Times New Roman"/>
          <w:sz w:val="24"/>
        </w:rPr>
        <w:t>(BE)</w:t>
      </w:r>
      <w:r w:rsidR="00DD3429">
        <w:rPr>
          <w:rStyle w:val="hps"/>
          <w:rFonts w:ascii="Times New Roman" w:hAnsi="Times New Roman" w:cs="Times New Roman"/>
          <w:i/>
          <w:sz w:val="24"/>
        </w:rPr>
        <w:t xml:space="preserve"> </w:t>
      </w:r>
      <w:r w:rsidR="003E7751">
        <w:rPr>
          <w:rStyle w:val="hps"/>
          <w:rFonts w:ascii="Times New Roman" w:hAnsi="Times New Roman" w:cs="Times New Roman"/>
          <w:i/>
          <w:sz w:val="24"/>
        </w:rPr>
        <w:t xml:space="preserve"> </w:t>
      </w:r>
      <w:r w:rsidR="003E7751">
        <w:rPr>
          <w:rStyle w:val="hps"/>
          <w:rFonts w:ascii="Times New Roman" w:hAnsi="Times New Roman" w:cs="Times New Roman"/>
          <w:sz w:val="24"/>
        </w:rPr>
        <w:t>merupaka</w:t>
      </w:r>
      <w:r w:rsidR="00E7585B">
        <w:rPr>
          <w:rStyle w:val="hps"/>
          <w:rFonts w:ascii="Times New Roman" w:hAnsi="Times New Roman" w:cs="Times New Roman"/>
          <w:sz w:val="24"/>
        </w:rPr>
        <w:t>n hasil dari metabolisme asam pi</w:t>
      </w:r>
      <w:r w:rsidR="003E7751">
        <w:rPr>
          <w:rStyle w:val="hps"/>
          <w:rFonts w:ascii="Times New Roman" w:hAnsi="Times New Roman" w:cs="Times New Roman"/>
          <w:sz w:val="24"/>
        </w:rPr>
        <w:t xml:space="preserve">ruvat yang terjadi secara anaerob </w:t>
      </w:r>
      <w:r w:rsidR="00DD3429">
        <w:rPr>
          <w:rStyle w:val="hps"/>
          <w:rFonts w:ascii="Times New Roman" w:hAnsi="Times New Roman" w:cs="Times New Roman"/>
          <w:sz w:val="24"/>
        </w:rPr>
        <w:t>pada</w:t>
      </w:r>
      <w:r w:rsidR="003E7751">
        <w:rPr>
          <w:rStyle w:val="hps"/>
          <w:rFonts w:ascii="Times New Roman" w:hAnsi="Times New Roman" w:cs="Times New Roman"/>
          <w:sz w:val="24"/>
        </w:rPr>
        <w:t xml:space="preserve"> hipoperfusi jaringan</w:t>
      </w:r>
      <w:r w:rsidR="00DD3429">
        <w:rPr>
          <w:rStyle w:val="hps"/>
          <w:rFonts w:ascii="Times New Roman" w:hAnsi="Times New Roman" w:cs="Times New Roman"/>
          <w:sz w:val="24"/>
        </w:rPr>
        <w:t xml:space="preserve"> akibat perdarahan yang tak teratasi</w:t>
      </w:r>
      <w:r w:rsidR="003E7751">
        <w:rPr>
          <w:rStyle w:val="hps"/>
          <w:rFonts w:ascii="Times New Roman" w:hAnsi="Times New Roman" w:cs="Times New Roman"/>
          <w:sz w:val="24"/>
        </w:rPr>
        <w:t>.</w:t>
      </w:r>
      <w:r w:rsidR="00DD3429">
        <w:rPr>
          <w:rStyle w:val="hps"/>
          <w:rFonts w:ascii="Times New Roman" w:hAnsi="Times New Roman" w:cs="Times New Roman"/>
          <w:sz w:val="24"/>
        </w:rPr>
        <w:t xml:space="preserve"> </w:t>
      </w:r>
      <w:r w:rsidR="003E7751">
        <w:rPr>
          <w:rStyle w:val="hps"/>
          <w:rFonts w:ascii="Times New Roman" w:hAnsi="Times New Roman" w:cs="Times New Roman"/>
          <w:sz w:val="24"/>
        </w:rPr>
        <w:t xml:space="preserve"> </w:t>
      </w:r>
      <w:r w:rsidR="00DD3429">
        <w:rPr>
          <w:rStyle w:val="hps"/>
          <w:rFonts w:ascii="Times New Roman" w:hAnsi="Times New Roman" w:cs="Times New Roman"/>
          <w:sz w:val="24"/>
        </w:rPr>
        <w:t>BE meningkat akan menye</w:t>
      </w:r>
      <w:r w:rsidR="006D7FCF">
        <w:rPr>
          <w:rStyle w:val="hps"/>
          <w:rFonts w:ascii="Times New Roman" w:hAnsi="Times New Roman" w:cs="Times New Roman"/>
          <w:sz w:val="24"/>
        </w:rPr>
        <w:t>babkan asidosis metabolik yang</w:t>
      </w:r>
      <w:r w:rsidR="001E5878">
        <w:rPr>
          <w:rStyle w:val="hps"/>
          <w:rFonts w:ascii="Times New Roman" w:hAnsi="Times New Roman" w:cs="Times New Roman"/>
          <w:sz w:val="24"/>
        </w:rPr>
        <w:t xml:space="preserve"> akhirnya </w:t>
      </w:r>
      <w:r w:rsidR="00DD3429">
        <w:rPr>
          <w:rStyle w:val="hps"/>
          <w:rFonts w:ascii="Times New Roman" w:hAnsi="Times New Roman" w:cs="Times New Roman"/>
          <w:sz w:val="24"/>
        </w:rPr>
        <w:lastRenderedPageBreak/>
        <w:t>meningkatkan angka kematian. Hal ini merupakan p</w:t>
      </w:r>
      <w:r w:rsidR="00E7585B">
        <w:rPr>
          <w:rStyle w:val="hps"/>
          <w:rFonts w:ascii="Times New Roman" w:hAnsi="Times New Roman" w:cs="Times New Roman"/>
          <w:sz w:val="24"/>
        </w:rPr>
        <w:t>enyebab pentingnya pemeriksaan Analisis Gas D</w:t>
      </w:r>
      <w:r w:rsidR="00DD3429">
        <w:rPr>
          <w:rStyle w:val="hps"/>
          <w:rFonts w:ascii="Times New Roman" w:hAnsi="Times New Roman" w:cs="Times New Roman"/>
          <w:sz w:val="24"/>
        </w:rPr>
        <w:t>arah</w:t>
      </w:r>
      <w:r w:rsidR="001E5878">
        <w:rPr>
          <w:rStyle w:val="hps"/>
          <w:rFonts w:ascii="Times New Roman" w:hAnsi="Times New Roman" w:cs="Times New Roman"/>
          <w:sz w:val="24"/>
        </w:rPr>
        <w:t xml:space="preserve"> untuk melihat nilai BE </w:t>
      </w:r>
      <w:r w:rsidR="00DD3429">
        <w:rPr>
          <w:rStyle w:val="hps"/>
          <w:rFonts w:ascii="Times New Roman" w:hAnsi="Times New Roman" w:cs="Times New Roman"/>
          <w:sz w:val="24"/>
        </w:rPr>
        <w:t xml:space="preserve">sebagai </w:t>
      </w:r>
      <w:r w:rsidR="00714DA2">
        <w:rPr>
          <w:rStyle w:val="hps"/>
          <w:rFonts w:ascii="Times New Roman" w:hAnsi="Times New Roman" w:cs="Times New Roman"/>
          <w:i/>
          <w:sz w:val="24"/>
        </w:rPr>
        <w:t>safety measure</w:t>
      </w:r>
      <w:r w:rsidR="00DD3429">
        <w:rPr>
          <w:rStyle w:val="hps"/>
          <w:rFonts w:ascii="Times New Roman" w:hAnsi="Times New Roman" w:cs="Times New Roman"/>
          <w:i/>
          <w:sz w:val="24"/>
        </w:rPr>
        <w:t xml:space="preserve"> </w:t>
      </w:r>
      <w:r w:rsidR="00DD3429">
        <w:rPr>
          <w:rStyle w:val="hps"/>
          <w:rFonts w:ascii="Times New Roman" w:hAnsi="Times New Roman" w:cs="Times New Roman"/>
          <w:sz w:val="24"/>
        </w:rPr>
        <w:t>pada penderita dengan perdarahan.</w:t>
      </w:r>
      <w:r w:rsidR="006D7FCF">
        <w:rPr>
          <w:rStyle w:val="hps"/>
          <w:rFonts w:ascii="Times New Roman" w:hAnsi="Times New Roman" w:cs="Times New Roman"/>
          <w:sz w:val="24"/>
          <w:vertAlign w:val="superscript"/>
        </w:rPr>
        <w:t>1</w:t>
      </w:r>
      <w:r w:rsidR="009E4586">
        <w:rPr>
          <w:rStyle w:val="hps"/>
          <w:rFonts w:ascii="Times New Roman" w:hAnsi="Times New Roman" w:cs="Times New Roman"/>
          <w:sz w:val="24"/>
          <w:vertAlign w:val="superscript"/>
        </w:rPr>
        <w:t>3</w:t>
      </w:r>
      <w:r w:rsidR="00DD3429">
        <w:rPr>
          <w:rStyle w:val="hps"/>
          <w:rFonts w:ascii="Times New Roman" w:hAnsi="Times New Roman" w:cs="Times New Roman"/>
          <w:sz w:val="24"/>
        </w:rPr>
        <w:t xml:space="preserve">    </w:t>
      </w:r>
    </w:p>
    <w:p w:rsidR="00DA1DF1" w:rsidRPr="009E4586" w:rsidRDefault="001A63F3" w:rsidP="009E4586">
      <w:pPr>
        <w:pStyle w:val="ListParagraph"/>
        <w:autoSpaceDE w:val="0"/>
        <w:autoSpaceDN w:val="0"/>
        <w:adjustRightInd w:val="0"/>
        <w:spacing w:after="0" w:line="480" w:lineRule="auto"/>
        <w:ind w:left="0" w:firstLine="540"/>
        <w:jc w:val="both"/>
        <w:rPr>
          <w:rFonts w:ascii="Times New Roman" w:hAnsi="Times New Roman" w:cs="Times New Roman"/>
          <w:sz w:val="24"/>
          <w:szCs w:val="18"/>
        </w:rPr>
      </w:pPr>
      <w:r>
        <w:rPr>
          <w:rFonts w:ascii="Times New Roman" w:hAnsi="Times New Roman" w:cs="Times New Roman"/>
          <w:sz w:val="24"/>
          <w:szCs w:val="18"/>
        </w:rPr>
        <w:t>Fakta</w:t>
      </w:r>
      <w:r w:rsidR="001E5878">
        <w:rPr>
          <w:rFonts w:ascii="Times New Roman" w:hAnsi="Times New Roman" w:cs="Times New Roman"/>
          <w:sz w:val="24"/>
          <w:szCs w:val="18"/>
        </w:rPr>
        <w:t>–fakta yang kontradiktif</w:t>
      </w:r>
      <w:r w:rsidR="00D72A2E">
        <w:rPr>
          <w:rFonts w:ascii="Times New Roman" w:hAnsi="Times New Roman" w:cs="Times New Roman"/>
          <w:sz w:val="24"/>
          <w:szCs w:val="18"/>
        </w:rPr>
        <w:t xml:space="preserve"> ters</w:t>
      </w:r>
      <w:r w:rsidR="007F5FA0">
        <w:rPr>
          <w:rFonts w:ascii="Times New Roman" w:hAnsi="Times New Roman" w:cs="Times New Roman"/>
          <w:sz w:val="24"/>
          <w:szCs w:val="18"/>
        </w:rPr>
        <w:t>ebut mendorong peneliti untuk menganalisa tingkat</w:t>
      </w:r>
      <w:r w:rsidR="00D72A2E">
        <w:rPr>
          <w:rFonts w:ascii="Times New Roman" w:hAnsi="Times New Roman" w:cs="Times New Roman"/>
          <w:sz w:val="24"/>
          <w:szCs w:val="18"/>
        </w:rPr>
        <w:t xml:space="preserve"> rasionalitas </w:t>
      </w:r>
      <w:r w:rsidR="001E4C82">
        <w:rPr>
          <w:rFonts w:ascii="Times New Roman" w:hAnsi="Times New Roman" w:cs="Times New Roman"/>
          <w:sz w:val="24"/>
          <w:szCs w:val="18"/>
        </w:rPr>
        <w:t>transfusi darah terhadap pe</w:t>
      </w:r>
      <w:r w:rsidR="007F5FA0">
        <w:rPr>
          <w:rFonts w:ascii="Times New Roman" w:hAnsi="Times New Roman" w:cs="Times New Roman"/>
          <w:sz w:val="24"/>
          <w:szCs w:val="18"/>
        </w:rPr>
        <w:t xml:space="preserve">nderita yang menjalani operasi </w:t>
      </w:r>
      <w:r w:rsidR="001E4C82">
        <w:rPr>
          <w:rFonts w:ascii="Times New Roman" w:hAnsi="Times New Roman" w:cs="Times New Roman"/>
          <w:sz w:val="24"/>
          <w:szCs w:val="18"/>
        </w:rPr>
        <w:t xml:space="preserve">di instalasi rawat darurat </w:t>
      </w:r>
      <w:r w:rsidR="00373FBD">
        <w:rPr>
          <w:rFonts w:ascii="Times New Roman" w:hAnsi="Times New Roman" w:cs="Times New Roman"/>
          <w:sz w:val="24"/>
          <w:szCs w:val="18"/>
        </w:rPr>
        <w:t xml:space="preserve">RSU </w:t>
      </w:r>
      <w:r w:rsidR="001E4C82">
        <w:rPr>
          <w:rFonts w:ascii="Times New Roman" w:hAnsi="Times New Roman" w:cs="Times New Roman"/>
          <w:sz w:val="24"/>
          <w:szCs w:val="18"/>
        </w:rPr>
        <w:t>dr. S</w:t>
      </w:r>
      <w:r w:rsidR="00714DA2">
        <w:rPr>
          <w:rFonts w:ascii="Times New Roman" w:hAnsi="Times New Roman" w:cs="Times New Roman"/>
          <w:sz w:val="24"/>
          <w:szCs w:val="18"/>
        </w:rPr>
        <w:t>u</w:t>
      </w:r>
      <w:r w:rsidR="001E4C82">
        <w:rPr>
          <w:rFonts w:ascii="Times New Roman" w:hAnsi="Times New Roman" w:cs="Times New Roman"/>
          <w:sz w:val="24"/>
          <w:szCs w:val="18"/>
        </w:rPr>
        <w:t>tomo dengan dasar</w:t>
      </w:r>
      <w:r w:rsidR="007F5FA0">
        <w:rPr>
          <w:rFonts w:ascii="Times New Roman" w:hAnsi="Times New Roman" w:cs="Times New Roman"/>
          <w:sz w:val="24"/>
          <w:szCs w:val="18"/>
        </w:rPr>
        <w:t xml:space="preserve"> kondisi</w:t>
      </w:r>
      <w:r w:rsidR="001E4C82">
        <w:rPr>
          <w:rFonts w:ascii="Times New Roman" w:hAnsi="Times New Roman" w:cs="Times New Roman"/>
          <w:sz w:val="24"/>
          <w:szCs w:val="18"/>
        </w:rPr>
        <w:t xml:space="preserve"> klinis, </w:t>
      </w:r>
      <w:r w:rsidR="00E7585B">
        <w:rPr>
          <w:rFonts w:ascii="Times New Roman" w:hAnsi="Times New Roman" w:cs="Times New Roman"/>
          <w:i/>
          <w:sz w:val="24"/>
          <w:szCs w:val="18"/>
        </w:rPr>
        <w:t>Estimated Blood L</w:t>
      </w:r>
      <w:r w:rsidR="001E4C82">
        <w:rPr>
          <w:rFonts w:ascii="Times New Roman" w:hAnsi="Times New Roman" w:cs="Times New Roman"/>
          <w:i/>
          <w:sz w:val="24"/>
          <w:szCs w:val="18"/>
        </w:rPr>
        <w:t xml:space="preserve">ost, </w:t>
      </w:r>
      <w:r w:rsidR="00E7585B">
        <w:rPr>
          <w:rFonts w:ascii="Times New Roman" w:hAnsi="Times New Roman" w:cs="Times New Roman"/>
          <w:sz w:val="24"/>
          <w:szCs w:val="18"/>
        </w:rPr>
        <w:t>H</w:t>
      </w:r>
      <w:r w:rsidR="001E5878">
        <w:rPr>
          <w:rFonts w:ascii="Times New Roman" w:hAnsi="Times New Roman" w:cs="Times New Roman"/>
          <w:sz w:val="24"/>
          <w:szCs w:val="18"/>
        </w:rPr>
        <w:t>emoglobin,</w:t>
      </w:r>
      <w:r w:rsidR="00E7585B">
        <w:rPr>
          <w:rFonts w:ascii="Times New Roman" w:hAnsi="Times New Roman" w:cs="Times New Roman"/>
          <w:sz w:val="24"/>
          <w:szCs w:val="18"/>
        </w:rPr>
        <w:t xml:space="preserve"> H</w:t>
      </w:r>
      <w:r w:rsidR="001E4C82">
        <w:rPr>
          <w:rFonts w:ascii="Times New Roman" w:hAnsi="Times New Roman" w:cs="Times New Roman"/>
          <w:sz w:val="24"/>
          <w:szCs w:val="18"/>
        </w:rPr>
        <w:t xml:space="preserve">ematokrit </w:t>
      </w:r>
      <w:r w:rsidR="007F5FA0">
        <w:rPr>
          <w:rFonts w:ascii="Times New Roman" w:hAnsi="Times New Roman" w:cs="Times New Roman"/>
          <w:sz w:val="24"/>
          <w:szCs w:val="18"/>
        </w:rPr>
        <w:t>pra dan pasca transfusi</w:t>
      </w:r>
      <w:r w:rsidR="003347E8">
        <w:rPr>
          <w:rFonts w:ascii="Times New Roman" w:hAnsi="Times New Roman" w:cs="Times New Roman"/>
          <w:sz w:val="24"/>
          <w:szCs w:val="18"/>
        </w:rPr>
        <w:t xml:space="preserve"> </w:t>
      </w:r>
      <w:r w:rsidR="00E7585B">
        <w:rPr>
          <w:rFonts w:ascii="Times New Roman" w:hAnsi="Times New Roman" w:cs="Times New Roman"/>
          <w:sz w:val="24"/>
          <w:szCs w:val="18"/>
        </w:rPr>
        <w:t>dengan Analisis Gas D</w:t>
      </w:r>
      <w:r w:rsidR="00DD3429">
        <w:rPr>
          <w:rFonts w:ascii="Times New Roman" w:hAnsi="Times New Roman" w:cs="Times New Roman"/>
          <w:sz w:val="24"/>
          <w:szCs w:val="18"/>
        </w:rPr>
        <w:t>arah</w:t>
      </w:r>
      <w:r w:rsidR="00DA1DF1">
        <w:rPr>
          <w:rFonts w:ascii="Times New Roman" w:hAnsi="Times New Roman" w:cs="Times New Roman"/>
          <w:sz w:val="24"/>
          <w:szCs w:val="18"/>
        </w:rPr>
        <w:t xml:space="preserve"> dan </w:t>
      </w:r>
      <w:r w:rsidR="00DA1DF1">
        <w:rPr>
          <w:rFonts w:ascii="Times New Roman" w:hAnsi="Times New Roman" w:cs="Times New Roman"/>
          <w:i/>
          <w:sz w:val="24"/>
          <w:szCs w:val="18"/>
        </w:rPr>
        <w:t>base excess</w:t>
      </w:r>
      <w:r w:rsidR="00DD3429">
        <w:rPr>
          <w:rFonts w:ascii="Times New Roman" w:hAnsi="Times New Roman" w:cs="Times New Roman"/>
          <w:sz w:val="24"/>
          <w:szCs w:val="18"/>
        </w:rPr>
        <w:t xml:space="preserve"> sebagai </w:t>
      </w:r>
      <w:r w:rsidR="00DD3429" w:rsidRPr="00DD3429">
        <w:rPr>
          <w:rFonts w:ascii="Times New Roman" w:hAnsi="Times New Roman" w:cs="Times New Roman"/>
          <w:i/>
          <w:sz w:val="24"/>
          <w:szCs w:val="18"/>
        </w:rPr>
        <w:t>safety measure</w:t>
      </w:r>
      <w:r w:rsidR="00DD3429">
        <w:rPr>
          <w:rFonts w:ascii="Times New Roman" w:hAnsi="Times New Roman" w:cs="Times New Roman"/>
          <w:sz w:val="24"/>
          <w:szCs w:val="18"/>
        </w:rPr>
        <w:t>.</w:t>
      </w:r>
    </w:p>
    <w:p w:rsidR="00BA5C50" w:rsidRPr="00C27EFA" w:rsidRDefault="008E6438" w:rsidP="001A63F3">
      <w:pPr>
        <w:pStyle w:val="ListParagraph"/>
        <w:numPr>
          <w:ilvl w:val="1"/>
          <w:numId w:val="1"/>
        </w:numPr>
        <w:spacing w:line="480" w:lineRule="auto"/>
        <w:jc w:val="both"/>
        <w:rPr>
          <w:rFonts w:ascii="Times New Roman" w:hAnsi="Times New Roman" w:cs="Times New Roman"/>
          <w:b/>
          <w:sz w:val="24"/>
        </w:rPr>
      </w:pPr>
      <w:r>
        <w:rPr>
          <w:rFonts w:ascii="Times New Roman" w:hAnsi="Times New Roman" w:cs="Times New Roman"/>
          <w:b/>
          <w:sz w:val="24"/>
        </w:rPr>
        <w:t>Rumusan Masalah</w:t>
      </w:r>
    </w:p>
    <w:p w:rsidR="00C41FDB" w:rsidRDefault="007F5FA0" w:rsidP="001A63F3">
      <w:pPr>
        <w:pStyle w:val="ListParagraph"/>
        <w:numPr>
          <w:ilvl w:val="0"/>
          <w:numId w:val="2"/>
        </w:numPr>
        <w:spacing w:line="480" w:lineRule="auto"/>
        <w:jc w:val="both"/>
        <w:rPr>
          <w:rFonts w:ascii="Times New Roman" w:hAnsi="Times New Roman" w:cs="Times New Roman"/>
          <w:sz w:val="24"/>
        </w:rPr>
      </w:pPr>
      <w:r>
        <w:rPr>
          <w:rFonts w:ascii="Times New Roman" w:hAnsi="Times New Roman" w:cs="Times New Roman"/>
          <w:sz w:val="24"/>
        </w:rPr>
        <w:t xml:space="preserve">Bagaimanakah tingkat rasionalistas </w:t>
      </w:r>
      <w:r w:rsidR="00DD3429" w:rsidRPr="00373FBD">
        <w:rPr>
          <w:rFonts w:ascii="Times New Roman" w:hAnsi="Times New Roman" w:cs="Times New Roman"/>
          <w:sz w:val="24"/>
        </w:rPr>
        <w:t>transfus</w:t>
      </w:r>
      <w:r w:rsidR="00DD3429">
        <w:rPr>
          <w:rFonts w:ascii="Times New Roman" w:hAnsi="Times New Roman" w:cs="Times New Roman"/>
          <w:sz w:val="24"/>
        </w:rPr>
        <w:t>i</w:t>
      </w:r>
      <w:r>
        <w:rPr>
          <w:rFonts w:ascii="Times New Roman" w:hAnsi="Times New Roman" w:cs="Times New Roman"/>
          <w:sz w:val="24"/>
        </w:rPr>
        <w:t xml:space="preserve"> dara</w:t>
      </w:r>
      <w:r w:rsidR="00DD3429">
        <w:rPr>
          <w:rFonts w:ascii="Times New Roman" w:hAnsi="Times New Roman" w:cs="Times New Roman"/>
          <w:sz w:val="24"/>
        </w:rPr>
        <w:t xml:space="preserve">h </w:t>
      </w:r>
      <w:r w:rsidR="00373FBD" w:rsidRPr="00373FBD">
        <w:rPr>
          <w:rFonts w:ascii="Times New Roman" w:hAnsi="Times New Roman" w:cs="Times New Roman"/>
          <w:sz w:val="24"/>
        </w:rPr>
        <w:t>pada penderita yan</w:t>
      </w:r>
      <w:r w:rsidR="000567A5">
        <w:rPr>
          <w:rFonts w:ascii="Times New Roman" w:hAnsi="Times New Roman" w:cs="Times New Roman"/>
          <w:sz w:val="24"/>
        </w:rPr>
        <w:t>g menjalani operasi</w:t>
      </w:r>
      <w:r>
        <w:rPr>
          <w:rFonts w:ascii="Times New Roman" w:hAnsi="Times New Roman" w:cs="Times New Roman"/>
          <w:sz w:val="24"/>
        </w:rPr>
        <w:t xml:space="preserve"> di I</w:t>
      </w:r>
      <w:r w:rsidR="000567A5">
        <w:rPr>
          <w:rFonts w:ascii="Times New Roman" w:hAnsi="Times New Roman" w:cs="Times New Roman"/>
          <w:sz w:val="24"/>
        </w:rPr>
        <w:t>nstalasi</w:t>
      </w:r>
      <w:r>
        <w:rPr>
          <w:rFonts w:ascii="Times New Roman" w:hAnsi="Times New Roman" w:cs="Times New Roman"/>
          <w:sz w:val="24"/>
        </w:rPr>
        <w:t xml:space="preserve"> Rawat D</w:t>
      </w:r>
      <w:r w:rsidR="00373FBD" w:rsidRPr="00373FBD">
        <w:rPr>
          <w:rFonts w:ascii="Times New Roman" w:hAnsi="Times New Roman" w:cs="Times New Roman"/>
          <w:sz w:val="24"/>
        </w:rPr>
        <w:t xml:space="preserve">arurat RSU. Dr. Sutomo? </w:t>
      </w:r>
    </w:p>
    <w:p w:rsidR="003A347C" w:rsidRPr="009E4586" w:rsidRDefault="00DD3429" w:rsidP="009E4586">
      <w:pPr>
        <w:pStyle w:val="ListParagraph"/>
        <w:numPr>
          <w:ilvl w:val="0"/>
          <w:numId w:val="2"/>
        </w:numPr>
        <w:spacing w:line="480" w:lineRule="auto"/>
        <w:jc w:val="both"/>
        <w:rPr>
          <w:rFonts w:ascii="Times New Roman" w:hAnsi="Times New Roman" w:cs="Times New Roman"/>
          <w:sz w:val="24"/>
        </w:rPr>
      </w:pPr>
      <w:r>
        <w:rPr>
          <w:rFonts w:ascii="Times New Roman" w:hAnsi="Times New Roman" w:cs="Times New Roman"/>
          <w:sz w:val="24"/>
        </w:rPr>
        <w:t xml:space="preserve">Bagaimanakah tingkat rasionalitas </w:t>
      </w:r>
      <w:r w:rsidR="00DA1DF1" w:rsidRPr="00DA1DF1">
        <w:rPr>
          <w:rFonts w:ascii="Times New Roman" w:hAnsi="Times New Roman" w:cs="Times New Roman"/>
          <w:i/>
          <w:sz w:val="24"/>
        </w:rPr>
        <w:t>Base excess</w:t>
      </w:r>
      <w:r w:rsidR="0062643D">
        <w:rPr>
          <w:rFonts w:ascii="Times New Roman" w:hAnsi="Times New Roman" w:cs="Times New Roman"/>
          <w:sz w:val="24"/>
        </w:rPr>
        <w:t xml:space="preserve"> dan </w:t>
      </w:r>
      <w:r>
        <w:rPr>
          <w:rFonts w:ascii="Times New Roman" w:hAnsi="Times New Roman" w:cs="Times New Roman"/>
          <w:sz w:val="24"/>
        </w:rPr>
        <w:t>analis</w:t>
      </w:r>
      <w:r w:rsidR="00714DA2">
        <w:rPr>
          <w:rFonts w:ascii="Times New Roman" w:hAnsi="Times New Roman" w:cs="Times New Roman"/>
          <w:sz w:val="24"/>
        </w:rPr>
        <w:t xml:space="preserve">a gas darah sebagai salah satu </w:t>
      </w:r>
      <w:r w:rsidRPr="00714DA2">
        <w:rPr>
          <w:rFonts w:ascii="Times New Roman" w:hAnsi="Times New Roman" w:cs="Times New Roman"/>
          <w:i/>
          <w:sz w:val="24"/>
        </w:rPr>
        <w:t>safety measure</w:t>
      </w:r>
      <w:r>
        <w:rPr>
          <w:rFonts w:ascii="Times New Roman" w:hAnsi="Times New Roman" w:cs="Times New Roman"/>
          <w:sz w:val="24"/>
        </w:rPr>
        <w:t xml:space="preserve"> transfusi darah </w:t>
      </w:r>
      <w:r w:rsidRPr="00373FBD">
        <w:rPr>
          <w:rFonts w:ascii="Times New Roman" w:hAnsi="Times New Roman" w:cs="Times New Roman"/>
          <w:sz w:val="24"/>
        </w:rPr>
        <w:t>pada penderita yan</w:t>
      </w:r>
      <w:r>
        <w:rPr>
          <w:rFonts w:ascii="Times New Roman" w:hAnsi="Times New Roman" w:cs="Times New Roman"/>
          <w:sz w:val="24"/>
        </w:rPr>
        <w:t>g menjalani operasi di Instalasi Rawat D</w:t>
      </w:r>
      <w:r w:rsidRPr="00373FBD">
        <w:rPr>
          <w:rFonts w:ascii="Times New Roman" w:hAnsi="Times New Roman" w:cs="Times New Roman"/>
          <w:sz w:val="24"/>
        </w:rPr>
        <w:t xml:space="preserve">arurat RSU. Dr. Sutomo? </w:t>
      </w:r>
    </w:p>
    <w:p w:rsidR="00BA5C50" w:rsidRPr="004560C8" w:rsidRDefault="008E6438" w:rsidP="001A63F3">
      <w:pPr>
        <w:pStyle w:val="ListParagraph"/>
        <w:numPr>
          <w:ilvl w:val="1"/>
          <w:numId w:val="1"/>
        </w:numPr>
        <w:spacing w:line="480" w:lineRule="auto"/>
        <w:ind w:left="720" w:hanging="720"/>
        <w:jc w:val="both"/>
        <w:rPr>
          <w:rFonts w:ascii="Times New Roman" w:hAnsi="Times New Roman" w:cs="Times New Roman"/>
          <w:b/>
          <w:sz w:val="24"/>
        </w:rPr>
      </w:pPr>
      <w:r>
        <w:rPr>
          <w:rFonts w:ascii="Times New Roman" w:hAnsi="Times New Roman" w:cs="Times New Roman"/>
          <w:b/>
          <w:sz w:val="24"/>
        </w:rPr>
        <w:t>Tujuan Penelitian</w:t>
      </w:r>
    </w:p>
    <w:p w:rsidR="000567A5" w:rsidRDefault="000567A5" w:rsidP="001A63F3">
      <w:pPr>
        <w:pStyle w:val="ListParagraph"/>
        <w:numPr>
          <w:ilvl w:val="2"/>
          <w:numId w:val="1"/>
        </w:numPr>
        <w:spacing w:line="480" w:lineRule="auto"/>
        <w:jc w:val="both"/>
        <w:rPr>
          <w:rFonts w:ascii="Times New Roman" w:hAnsi="Times New Roman" w:cs="Times New Roman"/>
          <w:b/>
          <w:sz w:val="24"/>
        </w:rPr>
      </w:pPr>
      <w:r>
        <w:rPr>
          <w:rFonts w:ascii="Times New Roman" w:hAnsi="Times New Roman" w:cs="Times New Roman"/>
          <w:b/>
          <w:sz w:val="24"/>
        </w:rPr>
        <w:t>Tujuan umum</w:t>
      </w:r>
    </w:p>
    <w:p w:rsidR="007A0A93" w:rsidRPr="007A0A93" w:rsidRDefault="007A0A93" w:rsidP="007A0A93">
      <w:pPr>
        <w:pStyle w:val="ListParagraph"/>
        <w:spacing w:line="480" w:lineRule="auto"/>
        <w:ind w:left="709"/>
        <w:jc w:val="both"/>
        <w:rPr>
          <w:rFonts w:ascii="Times New Roman" w:hAnsi="Times New Roman" w:cs="Times New Roman"/>
          <w:sz w:val="24"/>
        </w:rPr>
      </w:pPr>
      <w:r w:rsidRPr="000567A5">
        <w:rPr>
          <w:rFonts w:ascii="Times New Roman" w:hAnsi="Times New Roman" w:cs="Times New Roman"/>
          <w:sz w:val="24"/>
        </w:rPr>
        <w:t>Meng</w:t>
      </w:r>
      <w:r>
        <w:rPr>
          <w:rFonts w:ascii="Times New Roman" w:hAnsi="Times New Roman" w:cs="Times New Roman"/>
          <w:sz w:val="24"/>
        </w:rPr>
        <w:t xml:space="preserve">analisis tingkat rationalitas transfusi darah dan </w:t>
      </w:r>
      <w:r w:rsidRPr="00193C5E">
        <w:rPr>
          <w:rFonts w:ascii="Times New Roman" w:hAnsi="Times New Roman" w:cs="Times New Roman"/>
          <w:i/>
          <w:sz w:val="24"/>
        </w:rPr>
        <w:t>safety measure</w:t>
      </w:r>
      <w:r>
        <w:rPr>
          <w:rFonts w:ascii="Times New Roman" w:hAnsi="Times New Roman" w:cs="Times New Roman"/>
          <w:sz w:val="24"/>
        </w:rPr>
        <w:t xml:space="preserve"> tranfusi darah pada pelayanan gawat darurat </w:t>
      </w:r>
    </w:p>
    <w:p w:rsidR="000567A5" w:rsidRPr="007A0A93" w:rsidRDefault="007A0A93" w:rsidP="007A0A93">
      <w:pPr>
        <w:pStyle w:val="ListParagraph"/>
        <w:numPr>
          <w:ilvl w:val="2"/>
          <w:numId w:val="1"/>
        </w:numPr>
        <w:spacing w:line="480" w:lineRule="auto"/>
        <w:jc w:val="both"/>
        <w:rPr>
          <w:rFonts w:ascii="Times New Roman" w:hAnsi="Times New Roman" w:cs="Times New Roman"/>
          <w:b/>
          <w:sz w:val="24"/>
        </w:rPr>
      </w:pPr>
      <w:r>
        <w:rPr>
          <w:rFonts w:ascii="Times New Roman" w:hAnsi="Times New Roman" w:cs="Times New Roman"/>
          <w:b/>
          <w:sz w:val="24"/>
        </w:rPr>
        <w:t>Tujuan khusus</w:t>
      </w:r>
    </w:p>
    <w:p w:rsidR="000567A5" w:rsidRDefault="00DA1DF1" w:rsidP="001A63F3">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Menganalisis</w:t>
      </w:r>
      <w:r w:rsidR="000567A5" w:rsidRPr="007F5FA0">
        <w:rPr>
          <w:rFonts w:ascii="Times New Roman" w:hAnsi="Times New Roman" w:cs="Times New Roman"/>
          <w:sz w:val="24"/>
        </w:rPr>
        <w:t xml:space="preserve"> </w:t>
      </w:r>
      <w:r w:rsidR="007F5FA0" w:rsidRPr="007F5FA0">
        <w:rPr>
          <w:rFonts w:ascii="Times New Roman" w:hAnsi="Times New Roman" w:cs="Times New Roman"/>
          <w:sz w:val="24"/>
        </w:rPr>
        <w:t>tingkat rationalitas</w:t>
      </w:r>
      <w:r w:rsidR="007F5FA0">
        <w:rPr>
          <w:rFonts w:ascii="Times New Roman" w:hAnsi="Times New Roman" w:cs="Times New Roman"/>
          <w:sz w:val="24"/>
        </w:rPr>
        <w:t xml:space="preserve"> </w:t>
      </w:r>
      <w:r w:rsidR="007F5FA0" w:rsidRPr="007F5FA0">
        <w:rPr>
          <w:rFonts w:ascii="Times New Roman" w:hAnsi="Times New Roman" w:cs="Times New Roman"/>
          <w:sz w:val="24"/>
        </w:rPr>
        <w:t>transfusi</w:t>
      </w:r>
      <w:r w:rsidR="00DD3429">
        <w:rPr>
          <w:rFonts w:ascii="Times New Roman" w:hAnsi="Times New Roman" w:cs="Times New Roman"/>
          <w:sz w:val="24"/>
        </w:rPr>
        <w:t xml:space="preserve"> darah </w:t>
      </w:r>
      <w:r w:rsidR="007F5FA0" w:rsidRPr="007F5FA0">
        <w:rPr>
          <w:rFonts w:ascii="Times New Roman" w:hAnsi="Times New Roman" w:cs="Times New Roman"/>
          <w:sz w:val="24"/>
        </w:rPr>
        <w:t xml:space="preserve">pada penderita yang menjalani operasi di Instalasi Rawat Darurat RSU. Dr. Sutomo </w:t>
      </w:r>
    </w:p>
    <w:p w:rsidR="009A2AE4" w:rsidRPr="009E4586" w:rsidRDefault="00DA1DF1" w:rsidP="009E4586">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Menganalisis</w:t>
      </w:r>
      <w:r w:rsidR="007F5FA0" w:rsidRPr="007F5FA0">
        <w:rPr>
          <w:rFonts w:ascii="Times New Roman" w:hAnsi="Times New Roman" w:cs="Times New Roman"/>
          <w:sz w:val="24"/>
        </w:rPr>
        <w:t xml:space="preserve"> tingkat rationalitas</w:t>
      </w:r>
      <w:r w:rsidR="00E82AA0">
        <w:rPr>
          <w:rFonts w:ascii="Times New Roman" w:hAnsi="Times New Roman" w:cs="Times New Roman"/>
          <w:sz w:val="24"/>
        </w:rPr>
        <w:t xml:space="preserve"> analisa gas darah</w:t>
      </w:r>
      <w:r w:rsidR="00585A87">
        <w:rPr>
          <w:rFonts w:ascii="Times New Roman" w:hAnsi="Times New Roman" w:cs="Times New Roman"/>
          <w:sz w:val="24"/>
        </w:rPr>
        <w:t xml:space="preserve"> dan </w:t>
      </w:r>
      <w:r w:rsidRPr="00DA1DF1">
        <w:rPr>
          <w:rFonts w:ascii="Times New Roman" w:hAnsi="Times New Roman" w:cs="Times New Roman"/>
          <w:i/>
          <w:sz w:val="24"/>
        </w:rPr>
        <w:t>base excess</w:t>
      </w:r>
      <w:r w:rsidR="00E82AA0">
        <w:rPr>
          <w:rFonts w:ascii="Times New Roman" w:hAnsi="Times New Roman" w:cs="Times New Roman"/>
          <w:sz w:val="24"/>
        </w:rPr>
        <w:t xml:space="preserve"> sebagai </w:t>
      </w:r>
      <w:r w:rsidR="00E82AA0" w:rsidRPr="00714DA2">
        <w:rPr>
          <w:rFonts w:ascii="Times New Roman" w:hAnsi="Times New Roman" w:cs="Times New Roman"/>
          <w:i/>
          <w:sz w:val="24"/>
        </w:rPr>
        <w:t>safety measure</w:t>
      </w:r>
      <w:r w:rsidR="00E82AA0">
        <w:rPr>
          <w:rFonts w:ascii="Times New Roman" w:hAnsi="Times New Roman" w:cs="Times New Roman"/>
          <w:sz w:val="24"/>
        </w:rPr>
        <w:t xml:space="preserve"> </w:t>
      </w:r>
      <w:r w:rsidR="007F5FA0" w:rsidRPr="007F5FA0">
        <w:rPr>
          <w:rFonts w:ascii="Times New Roman" w:hAnsi="Times New Roman" w:cs="Times New Roman"/>
          <w:sz w:val="24"/>
        </w:rPr>
        <w:t xml:space="preserve">transfusi darah  pada penderita yang menjalani operasi di Instalasi Rawat Darurat RSU. Dr. Sutomo </w:t>
      </w:r>
    </w:p>
    <w:p w:rsidR="008E6438" w:rsidRDefault="008E6438" w:rsidP="001A63F3">
      <w:pPr>
        <w:pStyle w:val="ListParagraph"/>
        <w:numPr>
          <w:ilvl w:val="1"/>
          <w:numId w:val="1"/>
        </w:numPr>
        <w:spacing w:line="480" w:lineRule="auto"/>
        <w:ind w:left="720" w:hanging="720"/>
        <w:jc w:val="both"/>
        <w:rPr>
          <w:rFonts w:ascii="Times New Roman" w:hAnsi="Times New Roman" w:cs="Times New Roman"/>
          <w:b/>
          <w:sz w:val="24"/>
        </w:rPr>
      </w:pPr>
      <w:r>
        <w:rPr>
          <w:rFonts w:ascii="Times New Roman" w:hAnsi="Times New Roman" w:cs="Times New Roman"/>
          <w:b/>
          <w:sz w:val="24"/>
        </w:rPr>
        <w:lastRenderedPageBreak/>
        <w:t>Manfaat Penelitian</w:t>
      </w:r>
    </w:p>
    <w:p w:rsidR="005914D0" w:rsidRDefault="005914D0" w:rsidP="001A63F3">
      <w:pPr>
        <w:pStyle w:val="ListParagraph"/>
        <w:numPr>
          <w:ilvl w:val="0"/>
          <w:numId w:val="5"/>
        </w:numPr>
        <w:spacing w:line="480" w:lineRule="auto"/>
        <w:ind w:left="720" w:hanging="300"/>
        <w:jc w:val="both"/>
        <w:rPr>
          <w:rFonts w:ascii="Times New Roman" w:hAnsi="Times New Roman" w:cs="Times New Roman"/>
          <w:sz w:val="24"/>
        </w:rPr>
      </w:pPr>
      <w:r>
        <w:rPr>
          <w:rFonts w:ascii="Times New Roman" w:hAnsi="Times New Roman" w:cs="Times New Roman"/>
          <w:sz w:val="24"/>
        </w:rPr>
        <w:t>Bagi peserta didik</w:t>
      </w:r>
    </w:p>
    <w:p w:rsidR="005914D0" w:rsidRDefault="005914D0" w:rsidP="001A63F3">
      <w:pPr>
        <w:pStyle w:val="ListParagraph"/>
        <w:numPr>
          <w:ilvl w:val="0"/>
          <w:numId w:val="7"/>
        </w:numPr>
        <w:spacing w:line="480" w:lineRule="auto"/>
        <w:jc w:val="both"/>
        <w:rPr>
          <w:rFonts w:ascii="Times New Roman" w:hAnsi="Times New Roman" w:cs="Times New Roman"/>
          <w:sz w:val="24"/>
        </w:rPr>
      </w:pPr>
      <w:r>
        <w:rPr>
          <w:rFonts w:ascii="Times New Roman" w:hAnsi="Times New Roman" w:cs="Times New Roman"/>
          <w:sz w:val="24"/>
        </w:rPr>
        <w:t>Memahami indikasi, resiko serta dasar yang rational untuk melakukan transfusi pada penderita yang menjalani operasi di instalasi rawat darurat RSU. Dr Sutomo</w:t>
      </w:r>
    </w:p>
    <w:p w:rsidR="005914D0" w:rsidRDefault="005914D0" w:rsidP="001A63F3">
      <w:pPr>
        <w:pStyle w:val="ListParagraph"/>
        <w:numPr>
          <w:ilvl w:val="0"/>
          <w:numId w:val="7"/>
        </w:numPr>
        <w:spacing w:line="480" w:lineRule="auto"/>
        <w:jc w:val="both"/>
        <w:rPr>
          <w:rFonts w:ascii="Times New Roman" w:hAnsi="Times New Roman" w:cs="Times New Roman"/>
          <w:sz w:val="24"/>
        </w:rPr>
      </w:pPr>
      <w:r>
        <w:rPr>
          <w:rFonts w:ascii="Times New Roman" w:hAnsi="Times New Roman" w:cs="Times New Roman"/>
          <w:sz w:val="24"/>
        </w:rPr>
        <w:t>Memahami tata cara transfusi yang benar</w:t>
      </w:r>
    </w:p>
    <w:p w:rsidR="0054408A" w:rsidRPr="00A10339" w:rsidRDefault="005914D0" w:rsidP="001A63F3">
      <w:pPr>
        <w:pStyle w:val="ListParagraph"/>
        <w:numPr>
          <w:ilvl w:val="0"/>
          <w:numId w:val="7"/>
        </w:numPr>
        <w:spacing w:line="480" w:lineRule="auto"/>
        <w:jc w:val="both"/>
        <w:rPr>
          <w:rFonts w:ascii="Times New Roman" w:hAnsi="Times New Roman" w:cs="Times New Roman"/>
          <w:sz w:val="24"/>
        </w:rPr>
      </w:pPr>
      <w:r>
        <w:rPr>
          <w:rFonts w:ascii="Times New Roman" w:hAnsi="Times New Roman" w:cs="Times New Roman"/>
          <w:sz w:val="24"/>
        </w:rPr>
        <w:t>Memahami resiko transfusi dan cara mengatasinya</w:t>
      </w:r>
    </w:p>
    <w:p w:rsidR="005914D0" w:rsidRDefault="005914D0" w:rsidP="001A63F3">
      <w:pPr>
        <w:pStyle w:val="ListParagraph"/>
        <w:numPr>
          <w:ilvl w:val="0"/>
          <w:numId w:val="5"/>
        </w:numPr>
        <w:spacing w:line="480" w:lineRule="auto"/>
        <w:ind w:left="720" w:hanging="300"/>
        <w:jc w:val="both"/>
        <w:rPr>
          <w:rFonts w:ascii="Times New Roman" w:hAnsi="Times New Roman" w:cs="Times New Roman"/>
          <w:sz w:val="24"/>
        </w:rPr>
      </w:pPr>
      <w:r>
        <w:rPr>
          <w:rFonts w:ascii="Times New Roman" w:hAnsi="Times New Roman" w:cs="Times New Roman"/>
          <w:sz w:val="24"/>
        </w:rPr>
        <w:t>Bag</w:t>
      </w:r>
      <w:r w:rsidR="0054408A">
        <w:rPr>
          <w:rFonts w:ascii="Times New Roman" w:hAnsi="Times New Roman" w:cs="Times New Roman"/>
          <w:sz w:val="24"/>
        </w:rPr>
        <w:t xml:space="preserve">i </w:t>
      </w:r>
      <w:r w:rsidR="00F10D3B">
        <w:rPr>
          <w:rFonts w:ascii="Times New Roman" w:hAnsi="Times New Roman" w:cs="Times New Roman"/>
          <w:sz w:val="24"/>
        </w:rPr>
        <w:t>Rumah Sakit dr. Sutomo</w:t>
      </w:r>
    </w:p>
    <w:p w:rsidR="005914D0" w:rsidRDefault="005914D0" w:rsidP="001A63F3">
      <w:pPr>
        <w:pStyle w:val="ListParagraph"/>
        <w:numPr>
          <w:ilvl w:val="0"/>
          <w:numId w:val="8"/>
        </w:numPr>
        <w:spacing w:line="480" w:lineRule="auto"/>
        <w:ind w:left="1560" w:hanging="426"/>
        <w:jc w:val="both"/>
        <w:rPr>
          <w:rFonts w:ascii="Times New Roman" w:hAnsi="Times New Roman" w:cs="Times New Roman"/>
          <w:sz w:val="24"/>
        </w:rPr>
      </w:pPr>
      <w:r>
        <w:rPr>
          <w:rFonts w:ascii="Times New Roman" w:hAnsi="Times New Roman" w:cs="Times New Roman"/>
          <w:sz w:val="24"/>
        </w:rPr>
        <w:t>Memberi</w:t>
      </w:r>
      <w:r w:rsidR="0054408A">
        <w:rPr>
          <w:rFonts w:ascii="Times New Roman" w:hAnsi="Times New Roman" w:cs="Times New Roman"/>
          <w:sz w:val="24"/>
        </w:rPr>
        <w:t xml:space="preserve">kan masukan untuk mengevaluasi pemesanan darah dan </w:t>
      </w:r>
      <w:r>
        <w:rPr>
          <w:rFonts w:ascii="Times New Roman" w:hAnsi="Times New Roman" w:cs="Times New Roman"/>
          <w:sz w:val="24"/>
        </w:rPr>
        <w:t>transfusi pada penderita yang menjalani operasi di instalasi rawat darurat RSU. Dr Sutomo</w:t>
      </w:r>
    </w:p>
    <w:p w:rsidR="00E904FD" w:rsidRDefault="005914D0" w:rsidP="001A63F3">
      <w:pPr>
        <w:pStyle w:val="ListParagraph"/>
        <w:numPr>
          <w:ilvl w:val="0"/>
          <w:numId w:val="8"/>
        </w:numPr>
        <w:spacing w:line="480" w:lineRule="auto"/>
        <w:ind w:left="1560" w:hanging="426"/>
        <w:jc w:val="both"/>
        <w:rPr>
          <w:rFonts w:ascii="Times New Roman" w:hAnsi="Times New Roman" w:cs="Times New Roman"/>
          <w:sz w:val="24"/>
        </w:rPr>
      </w:pPr>
      <w:r w:rsidRPr="00A05DE7">
        <w:rPr>
          <w:rFonts w:ascii="Times New Roman" w:hAnsi="Times New Roman" w:cs="Times New Roman"/>
          <w:sz w:val="24"/>
        </w:rPr>
        <w:t xml:space="preserve">Memberikan masukan untuk menyusun algoritma atau </w:t>
      </w:r>
      <w:r w:rsidRPr="00A05DE7">
        <w:rPr>
          <w:rFonts w:ascii="Times New Roman" w:hAnsi="Times New Roman" w:cs="Times New Roman"/>
          <w:i/>
          <w:sz w:val="24"/>
        </w:rPr>
        <w:t>guidelines</w:t>
      </w:r>
      <w:r w:rsidR="0054408A" w:rsidRPr="00A05DE7">
        <w:rPr>
          <w:rFonts w:ascii="Times New Roman" w:hAnsi="Times New Roman" w:cs="Times New Roman"/>
          <w:sz w:val="24"/>
        </w:rPr>
        <w:t xml:space="preserve"> pemesanan darah dan </w:t>
      </w:r>
      <w:r w:rsidRPr="00A05DE7">
        <w:rPr>
          <w:rFonts w:ascii="Times New Roman" w:hAnsi="Times New Roman" w:cs="Times New Roman"/>
          <w:sz w:val="24"/>
        </w:rPr>
        <w:t>transfusi pada pende</w:t>
      </w:r>
      <w:r w:rsidR="0054408A" w:rsidRPr="00A05DE7">
        <w:rPr>
          <w:rFonts w:ascii="Times New Roman" w:hAnsi="Times New Roman" w:cs="Times New Roman"/>
          <w:sz w:val="24"/>
        </w:rPr>
        <w:t>rita yang menjalani operasi di Instalasi Rawat D</w:t>
      </w:r>
      <w:r w:rsidRPr="00A05DE7">
        <w:rPr>
          <w:rFonts w:ascii="Times New Roman" w:hAnsi="Times New Roman" w:cs="Times New Roman"/>
          <w:sz w:val="24"/>
        </w:rPr>
        <w:t>arurat RSU. Dr Sutomo</w:t>
      </w:r>
    </w:p>
    <w:p w:rsidR="009E4586" w:rsidRDefault="009E4586" w:rsidP="009E4586">
      <w:pPr>
        <w:pStyle w:val="ListParagraph"/>
        <w:spacing w:line="480" w:lineRule="auto"/>
        <w:ind w:left="1560"/>
        <w:jc w:val="both"/>
        <w:rPr>
          <w:rFonts w:ascii="Times New Roman" w:hAnsi="Times New Roman" w:cs="Times New Roman"/>
          <w:sz w:val="24"/>
        </w:rPr>
      </w:pPr>
    </w:p>
    <w:p w:rsidR="009E4586" w:rsidRPr="009E4586" w:rsidRDefault="009E4586" w:rsidP="009E4586">
      <w:pPr>
        <w:pStyle w:val="ListParagraph"/>
        <w:spacing w:line="480" w:lineRule="auto"/>
        <w:ind w:left="1560"/>
        <w:jc w:val="both"/>
        <w:rPr>
          <w:rFonts w:ascii="Times New Roman" w:hAnsi="Times New Roman" w:cs="Times New Roman"/>
          <w:sz w:val="24"/>
        </w:rPr>
      </w:pPr>
    </w:p>
    <w:p w:rsidR="00A05DE7" w:rsidRDefault="00A05DE7" w:rsidP="001A63F3">
      <w:pPr>
        <w:spacing w:line="480" w:lineRule="auto"/>
        <w:jc w:val="both"/>
        <w:rPr>
          <w:rFonts w:ascii="Times New Roman" w:hAnsi="Times New Roman" w:cs="Times New Roman"/>
          <w:sz w:val="24"/>
        </w:rPr>
      </w:pPr>
    </w:p>
    <w:p w:rsidR="007A0A93" w:rsidRDefault="007A0A93" w:rsidP="001A63F3">
      <w:pPr>
        <w:spacing w:line="480" w:lineRule="auto"/>
        <w:jc w:val="both"/>
        <w:rPr>
          <w:rFonts w:ascii="Times New Roman" w:hAnsi="Times New Roman" w:cs="Times New Roman"/>
          <w:sz w:val="24"/>
        </w:rPr>
      </w:pPr>
    </w:p>
    <w:p w:rsidR="00F379E6" w:rsidRDefault="00F379E6" w:rsidP="001A63F3">
      <w:pPr>
        <w:spacing w:line="480" w:lineRule="auto"/>
        <w:jc w:val="both"/>
        <w:rPr>
          <w:rFonts w:ascii="Times New Roman" w:hAnsi="Times New Roman" w:cs="Times New Roman"/>
          <w:sz w:val="24"/>
        </w:rPr>
      </w:pPr>
    </w:p>
    <w:p w:rsidR="008120D7" w:rsidRDefault="008120D7" w:rsidP="001A63F3">
      <w:pPr>
        <w:spacing w:line="480" w:lineRule="auto"/>
        <w:jc w:val="both"/>
        <w:rPr>
          <w:rFonts w:ascii="Times New Roman" w:hAnsi="Times New Roman" w:cs="Times New Roman"/>
          <w:sz w:val="24"/>
        </w:rPr>
      </w:pPr>
    </w:p>
    <w:p w:rsidR="00891051" w:rsidRDefault="00891051" w:rsidP="001A63F3">
      <w:pPr>
        <w:spacing w:line="480" w:lineRule="auto"/>
        <w:jc w:val="both"/>
        <w:rPr>
          <w:rFonts w:ascii="Times New Roman" w:hAnsi="Times New Roman" w:cs="Times New Roman"/>
          <w:sz w:val="24"/>
        </w:rPr>
      </w:pPr>
    </w:p>
    <w:p w:rsidR="00A844D6" w:rsidRDefault="00A844D6" w:rsidP="00891051">
      <w:pPr>
        <w:spacing w:line="480" w:lineRule="auto"/>
        <w:outlineLvl w:val="1"/>
        <w:rPr>
          <w:rStyle w:val="SubtleEmphasis"/>
          <w:rFonts w:ascii="Times New Roman" w:hAnsi="Times New Roman" w:cs="Times New Roman"/>
          <w:i w:val="0"/>
          <w:color w:val="auto"/>
          <w:sz w:val="24"/>
        </w:rPr>
      </w:pPr>
    </w:p>
    <w:p w:rsidR="00C13A6D" w:rsidRPr="00C13A6D" w:rsidRDefault="00C13A6D" w:rsidP="001A63F3">
      <w:pPr>
        <w:spacing w:line="480" w:lineRule="auto"/>
        <w:jc w:val="center"/>
        <w:outlineLvl w:val="1"/>
        <w:rPr>
          <w:rStyle w:val="SubtleEmphasis"/>
          <w:rFonts w:ascii="Times New Roman" w:hAnsi="Times New Roman" w:cs="Times New Roman"/>
          <w:i w:val="0"/>
          <w:color w:val="auto"/>
          <w:sz w:val="24"/>
        </w:rPr>
      </w:pPr>
      <w:r w:rsidRPr="00C13A6D">
        <w:rPr>
          <w:rStyle w:val="SubtleEmphasis"/>
          <w:rFonts w:ascii="Times New Roman" w:hAnsi="Times New Roman" w:cs="Times New Roman"/>
          <w:i w:val="0"/>
          <w:color w:val="auto"/>
          <w:sz w:val="24"/>
        </w:rPr>
        <w:lastRenderedPageBreak/>
        <w:t>BAB 2</w:t>
      </w:r>
    </w:p>
    <w:p w:rsidR="00C13A6D" w:rsidRPr="00C13A6D" w:rsidRDefault="00C13A6D" w:rsidP="001A63F3">
      <w:pPr>
        <w:spacing w:line="480" w:lineRule="auto"/>
        <w:jc w:val="center"/>
        <w:outlineLvl w:val="0"/>
        <w:rPr>
          <w:rStyle w:val="SubtleEmphasis"/>
          <w:rFonts w:ascii="Times New Roman" w:hAnsi="Times New Roman" w:cs="Times New Roman"/>
          <w:b/>
          <w:i w:val="0"/>
          <w:color w:val="auto"/>
          <w:sz w:val="24"/>
        </w:rPr>
      </w:pPr>
      <w:r w:rsidRPr="00C13A6D">
        <w:rPr>
          <w:rStyle w:val="SubtleEmphasis"/>
          <w:rFonts w:ascii="Times New Roman" w:hAnsi="Times New Roman" w:cs="Times New Roman"/>
          <w:b/>
          <w:i w:val="0"/>
          <w:color w:val="auto"/>
          <w:sz w:val="24"/>
        </w:rPr>
        <w:t>TINJAUAN PUSTAKA</w:t>
      </w:r>
    </w:p>
    <w:p w:rsidR="00C13A6D" w:rsidRPr="00C13A6D" w:rsidRDefault="00C13A6D" w:rsidP="001A63F3">
      <w:pPr>
        <w:spacing w:line="480" w:lineRule="auto"/>
        <w:jc w:val="both"/>
        <w:outlineLvl w:val="0"/>
        <w:rPr>
          <w:rStyle w:val="SubtleEmphasis"/>
          <w:rFonts w:ascii="Times New Roman" w:hAnsi="Times New Roman" w:cs="Times New Roman"/>
          <w:b/>
          <w:i w:val="0"/>
          <w:color w:val="auto"/>
          <w:sz w:val="24"/>
        </w:rPr>
      </w:pPr>
      <w:r w:rsidRPr="00C13A6D">
        <w:rPr>
          <w:rStyle w:val="SubtleEmphasis"/>
          <w:rFonts w:ascii="Times New Roman" w:hAnsi="Times New Roman" w:cs="Times New Roman"/>
          <w:b/>
          <w:i w:val="0"/>
          <w:color w:val="auto"/>
          <w:sz w:val="24"/>
        </w:rPr>
        <w:t>2.1 Respon Fisiologis pada Perdarahan</w:t>
      </w:r>
    </w:p>
    <w:p w:rsidR="00C13A6D" w:rsidRDefault="00C13A6D" w:rsidP="001A63F3">
      <w:pPr>
        <w:pStyle w:val="ListParagraph"/>
        <w:spacing w:after="0" w:line="480" w:lineRule="auto"/>
        <w:ind w:left="0"/>
        <w:jc w:val="both"/>
        <w:rPr>
          <w:rFonts w:ascii="Times New Roman" w:eastAsia="Times New Roman" w:hAnsi="Times New Roman" w:cs="Times New Roman"/>
          <w:sz w:val="24"/>
        </w:rPr>
      </w:pPr>
      <w:r>
        <w:rPr>
          <w:rStyle w:val="SubtleEmphasis"/>
          <w:rFonts w:ascii="Times New Roman" w:hAnsi="Times New Roman" w:cs="Times New Roman"/>
          <w:sz w:val="24"/>
        </w:rPr>
        <w:tab/>
      </w:r>
      <w:r w:rsidRPr="008F0245">
        <w:rPr>
          <w:rFonts w:ascii="Times New Roman" w:eastAsia="Times New Roman" w:hAnsi="Times New Roman" w:cs="Times New Roman"/>
          <w:sz w:val="24"/>
        </w:rPr>
        <w:t>Respon tubuh terh</w:t>
      </w:r>
      <w:r>
        <w:rPr>
          <w:rFonts w:ascii="Times New Roman" w:eastAsia="Times New Roman" w:hAnsi="Times New Roman" w:cs="Times New Roman"/>
          <w:sz w:val="24"/>
        </w:rPr>
        <w:t xml:space="preserve">adap perdarahan tergantung pada </w:t>
      </w:r>
      <w:r w:rsidRPr="008F0245">
        <w:rPr>
          <w:rFonts w:ascii="Times New Roman" w:eastAsia="Times New Roman" w:hAnsi="Times New Roman" w:cs="Times New Roman"/>
          <w:sz w:val="24"/>
        </w:rPr>
        <w:t xml:space="preserve">volume, kecepatan, lama perdarahan dan keadaan penderita sebelum perdarahan. Penderita dewasa muda </w:t>
      </w:r>
      <w:r>
        <w:rPr>
          <w:rFonts w:ascii="Times New Roman" w:eastAsia="Times New Roman" w:hAnsi="Times New Roman" w:cs="Times New Roman"/>
          <w:sz w:val="24"/>
        </w:rPr>
        <w:t>yang</w:t>
      </w:r>
      <w:r w:rsidRPr="008F0245">
        <w:rPr>
          <w:rFonts w:ascii="Times New Roman" w:eastAsia="Times New Roman" w:hAnsi="Times New Roman" w:cs="Times New Roman"/>
          <w:sz w:val="24"/>
        </w:rPr>
        <w:t xml:space="preserve"> sehat dengan perdarahan 10% dari jumlah </w:t>
      </w:r>
      <w:r w:rsidRPr="008F0245">
        <w:rPr>
          <w:rFonts w:ascii="Times New Roman" w:eastAsia="Times New Roman" w:hAnsi="Times New Roman" w:cs="Times New Roman"/>
          <w:i/>
          <w:sz w:val="24"/>
        </w:rPr>
        <w:t xml:space="preserve">estimated blood volume </w:t>
      </w:r>
      <w:r w:rsidRPr="008F0245">
        <w:rPr>
          <w:rFonts w:ascii="Times New Roman" w:eastAsia="Times New Roman" w:hAnsi="Times New Roman" w:cs="Times New Roman"/>
          <w:sz w:val="24"/>
        </w:rPr>
        <w:t xml:space="preserve">(EBV) </w:t>
      </w:r>
      <w:r>
        <w:rPr>
          <w:rFonts w:ascii="Times New Roman" w:eastAsia="Times New Roman" w:hAnsi="Times New Roman" w:cs="Times New Roman"/>
          <w:sz w:val="24"/>
        </w:rPr>
        <w:t xml:space="preserve">tidak mengalami </w:t>
      </w:r>
      <w:r w:rsidRPr="008F0245">
        <w:rPr>
          <w:rFonts w:ascii="Times New Roman" w:eastAsia="Times New Roman" w:hAnsi="Times New Roman" w:cs="Times New Roman"/>
          <w:sz w:val="24"/>
        </w:rPr>
        <w:t>perubahan frekuensi nadi, tekanan darah, sirkulasi perifer dan tekanan vena sentral.</w:t>
      </w:r>
      <w:r w:rsidR="00A844D6">
        <w:rPr>
          <w:rFonts w:ascii="Times New Roman" w:eastAsia="Times New Roman" w:hAnsi="Times New Roman" w:cs="Times New Roman"/>
          <w:sz w:val="24"/>
        </w:rPr>
        <w:t xml:space="preserve"> </w:t>
      </w:r>
      <w:r>
        <w:rPr>
          <w:rFonts w:ascii="Times New Roman" w:eastAsia="Times New Roman" w:hAnsi="Times New Roman" w:cs="Times New Roman"/>
          <w:sz w:val="24"/>
        </w:rPr>
        <w:t>Penderita dengan perdarahan 30% EBV akan merangsang r</w:t>
      </w:r>
      <w:r w:rsidRPr="008F0245">
        <w:rPr>
          <w:rFonts w:ascii="Times New Roman" w:eastAsia="Times New Roman" w:hAnsi="Times New Roman" w:cs="Times New Roman"/>
          <w:sz w:val="24"/>
        </w:rPr>
        <w:t xml:space="preserve">eseptor di jantung </w:t>
      </w:r>
      <w:r>
        <w:rPr>
          <w:rFonts w:ascii="Times New Roman" w:eastAsia="Times New Roman" w:hAnsi="Times New Roman" w:cs="Times New Roman"/>
          <w:sz w:val="24"/>
        </w:rPr>
        <w:t>untuk mendeteksi</w:t>
      </w:r>
      <w:r w:rsidR="00A844D6">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penurunan volume, </w:t>
      </w:r>
      <w:r w:rsidR="00A844D6">
        <w:rPr>
          <w:rFonts w:ascii="Times New Roman" w:eastAsia="Times New Roman" w:hAnsi="Times New Roman" w:cs="Times New Roman"/>
          <w:sz w:val="24"/>
        </w:rPr>
        <w:t xml:space="preserve">lalu menstimulasi sistem saraf </w:t>
      </w:r>
      <w:r w:rsidRPr="008F0245">
        <w:rPr>
          <w:rFonts w:ascii="Times New Roman" w:eastAsia="Times New Roman" w:hAnsi="Times New Roman" w:cs="Times New Roman"/>
          <w:sz w:val="24"/>
        </w:rPr>
        <w:t>simpatik lewat pusat vasomotor yang</w:t>
      </w:r>
      <w:r>
        <w:rPr>
          <w:rFonts w:ascii="Times New Roman" w:eastAsia="Times New Roman" w:hAnsi="Times New Roman" w:cs="Times New Roman"/>
          <w:sz w:val="24"/>
        </w:rPr>
        <w:t xml:space="preserve"> menyebabkan vasokonstriksi sehingga </w:t>
      </w:r>
      <w:r w:rsidRPr="008F0245">
        <w:rPr>
          <w:rFonts w:ascii="Times New Roman" w:eastAsia="Times New Roman" w:hAnsi="Times New Roman" w:cs="Times New Roman"/>
          <w:sz w:val="24"/>
        </w:rPr>
        <w:t>perpindahan cairan ke dalam ruang interstitial berkurang</w:t>
      </w:r>
      <w:r>
        <w:rPr>
          <w:rFonts w:ascii="Times New Roman" w:eastAsia="Times New Roman" w:hAnsi="Times New Roman" w:cs="Times New Roman"/>
          <w:sz w:val="24"/>
        </w:rPr>
        <w:t xml:space="preserve"> dan</w:t>
      </w:r>
      <w:r w:rsidRPr="008F0245">
        <w:rPr>
          <w:rFonts w:ascii="Times New Roman" w:eastAsia="Times New Roman" w:hAnsi="Times New Roman" w:cs="Times New Roman"/>
          <w:sz w:val="24"/>
        </w:rPr>
        <w:t xml:space="preserve"> perfusi ginjal</w:t>
      </w:r>
      <w:r>
        <w:rPr>
          <w:rFonts w:ascii="Times New Roman" w:eastAsia="Times New Roman" w:hAnsi="Times New Roman" w:cs="Times New Roman"/>
          <w:sz w:val="24"/>
        </w:rPr>
        <w:t xml:space="preserve"> menurun yang </w:t>
      </w:r>
      <w:r w:rsidRPr="008F0245">
        <w:rPr>
          <w:rFonts w:ascii="Times New Roman" w:eastAsia="Times New Roman" w:hAnsi="Times New Roman" w:cs="Times New Roman"/>
          <w:sz w:val="24"/>
        </w:rPr>
        <w:t>menyebabkan retensi air dan ion Na</w:t>
      </w:r>
      <w:r w:rsidRPr="008F0245">
        <w:rPr>
          <w:rFonts w:ascii="Times New Roman" w:eastAsia="Times New Roman" w:hAnsi="Times New Roman" w:cs="Times New Roman"/>
          <w:sz w:val="24"/>
          <w:vertAlign w:val="superscript"/>
        </w:rPr>
        <w:t>+</w:t>
      </w:r>
      <w:r>
        <w:rPr>
          <w:rFonts w:ascii="Times New Roman" w:eastAsia="Times New Roman" w:hAnsi="Times New Roman" w:cs="Times New Roman"/>
          <w:sz w:val="24"/>
        </w:rPr>
        <w:t>.  Mekanisme ini mengembalikan volume intra vaskular menuju</w:t>
      </w:r>
      <w:r w:rsidRPr="008F0245">
        <w:rPr>
          <w:rFonts w:ascii="Times New Roman" w:eastAsia="Times New Roman" w:hAnsi="Times New Roman" w:cs="Times New Roman"/>
          <w:sz w:val="24"/>
        </w:rPr>
        <w:t xml:space="preserve"> normal dalam 12 jam. Proses kompensasi ini sangat efektif sampai perdarahan sebanyak 30%.</w:t>
      </w:r>
      <w:r>
        <w:rPr>
          <w:rFonts w:ascii="Times New Roman" w:eastAsia="Times New Roman" w:hAnsi="Times New Roman" w:cs="Times New Roman"/>
          <w:sz w:val="24"/>
          <w:vertAlign w:val="superscript"/>
        </w:rPr>
        <w:t>6</w:t>
      </w:r>
      <w:r w:rsidRPr="008F0245">
        <w:rPr>
          <w:rFonts w:ascii="Times New Roman" w:eastAsia="Times New Roman" w:hAnsi="Times New Roman" w:cs="Times New Roman"/>
          <w:sz w:val="24"/>
        </w:rPr>
        <w:t xml:space="preserve">  </w:t>
      </w:r>
    </w:p>
    <w:p w:rsidR="00C13A6D" w:rsidRPr="007C457C" w:rsidRDefault="00C13A6D" w:rsidP="001A63F3">
      <w:pPr>
        <w:pStyle w:val="ListParagraph"/>
        <w:spacing w:after="0" w:line="480" w:lineRule="auto"/>
        <w:ind w:left="0" w:firstLine="720"/>
        <w:jc w:val="both"/>
        <w:rPr>
          <w:rFonts w:ascii="Times New Roman" w:eastAsia="Times New Roman" w:hAnsi="Times New Roman" w:cs="Times New Roman"/>
          <w:spacing w:val="-11"/>
          <w:sz w:val="24"/>
          <w:vertAlign w:val="superscript"/>
        </w:rPr>
      </w:pPr>
      <w:r w:rsidRPr="007C457C">
        <w:rPr>
          <w:rFonts w:ascii="Times New Roman" w:eastAsia="Times New Roman" w:hAnsi="Times New Roman" w:cs="Times New Roman"/>
          <w:sz w:val="24"/>
        </w:rPr>
        <w:t>Perdarahan dengan jumlah di bawah 30% EBV atau kadar hematokrit di atas 20%, masih dapat diganti dengan cairan kristaloid atau yang komposisinya sama dengan darah. Ringer laktat adalah salah satu jenis kristaloid yang komposisinya sama dengan darah</w:t>
      </w:r>
      <w:r w:rsidR="00B5313B" w:rsidRPr="007C457C">
        <w:rPr>
          <w:rFonts w:ascii="Times New Roman" w:eastAsia="Times New Roman" w:hAnsi="Times New Roman" w:cs="Times New Roman"/>
          <w:sz w:val="24"/>
        </w:rPr>
        <w:t>.</w:t>
      </w:r>
      <w:r w:rsidR="008D0022">
        <w:rPr>
          <w:rFonts w:ascii="Times New Roman" w:eastAsia="Times New Roman" w:hAnsi="Times New Roman" w:cs="Times New Roman"/>
          <w:sz w:val="24"/>
        </w:rPr>
        <w:t xml:space="preserve"> </w:t>
      </w:r>
      <w:r w:rsidR="00A844D6" w:rsidRPr="007C457C">
        <w:rPr>
          <w:rFonts w:ascii="Times New Roman" w:eastAsia="Times New Roman" w:hAnsi="Times New Roman" w:cs="Times New Roman"/>
          <w:sz w:val="24"/>
        </w:rPr>
        <w:t>Transfusi</w:t>
      </w:r>
      <w:r w:rsidRPr="007C457C">
        <w:rPr>
          <w:rFonts w:ascii="Times New Roman" w:eastAsia="Times New Roman" w:hAnsi="Times New Roman" w:cs="Times New Roman"/>
          <w:sz w:val="24"/>
        </w:rPr>
        <w:t xml:space="preserve"> darah diperlukan bila </w:t>
      </w:r>
      <w:r w:rsidRPr="007C457C">
        <w:rPr>
          <w:rFonts w:ascii="Times New Roman" w:eastAsia="Times New Roman" w:hAnsi="Times New Roman" w:cs="Times New Roman"/>
          <w:spacing w:val="-11"/>
          <w:sz w:val="24"/>
        </w:rPr>
        <w:t>kehilangan darah lebih dari 30% dan didapatkan tanda-tanda hipoksia jaringan.</w:t>
      </w:r>
      <w:r w:rsidR="009E4586" w:rsidRPr="007C457C">
        <w:rPr>
          <w:rFonts w:ascii="Times New Roman" w:eastAsia="Times New Roman" w:hAnsi="Times New Roman" w:cs="Times New Roman"/>
          <w:spacing w:val="-11"/>
          <w:sz w:val="24"/>
          <w:vertAlign w:val="superscript"/>
        </w:rPr>
        <w:t>8,14</w:t>
      </w:r>
      <w:r w:rsidRPr="007C457C">
        <w:rPr>
          <w:rFonts w:ascii="Times New Roman" w:eastAsia="Times New Roman" w:hAnsi="Times New Roman" w:cs="Times New Roman"/>
          <w:spacing w:val="-11"/>
          <w:sz w:val="24"/>
          <w:vertAlign w:val="superscript"/>
        </w:rPr>
        <w:t xml:space="preserve"> </w:t>
      </w:r>
    </w:p>
    <w:p w:rsidR="00C13A6D" w:rsidRDefault="00C13A6D" w:rsidP="001A63F3">
      <w:pPr>
        <w:spacing w:after="0" w:line="480" w:lineRule="auto"/>
        <w:jc w:val="both"/>
        <w:rPr>
          <w:rFonts w:ascii="Times New Roman" w:eastAsia="Times New Roman" w:hAnsi="Times New Roman" w:cs="Times New Roman"/>
          <w:i/>
          <w:sz w:val="24"/>
          <w:szCs w:val="24"/>
        </w:rPr>
      </w:pPr>
      <w:r>
        <w:rPr>
          <w:rStyle w:val="SubtleEmphasis"/>
          <w:rFonts w:ascii="Times New Roman" w:hAnsi="Times New Roman" w:cs="Times New Roman"/>
          <w:sz w:val="24"/>
        </w:rPr>
        <w:tab/>
      </w:r>
      <w:r>
        <w:rPr>
          <w:rFonts w:ascii="Times New Roman" w:eastAsia="Times New Roman" w:hAnsi="Times New Roman" w:cs="Times New Roman"/>
          <w:sz w:val="24"/>
          <w:szCs w:val="24"/>
        </w:rPr>
        <w:t xml:space="preserve">Respon tubuh terhadap perdarahan disarikan oleh </w:t>
      </w:r>
      <w:r>
        <w:rPr>
          <w:rFonts w:ascii="Times New Roman" w:eastAsia="Times New Roman" w:hAnsi="Times New Roman" w:cs="Times New Roman"/>
          <w:i/>
          <w:sz w:val="24"/>
          <w:szCs w:val="24"/>
        </w:rPr>
        <w:t xml:space="preserve">American College of Surgeons </w:t>
      </w:r>
      <w:r>
        <w:rPr>
          <w:rFonts w:ascii="Times New Roman" w:eastAsia="Times New Roman" w:hAnsi="Times New Roman" w:cs="Times New Roman"/>
          <w:sz w:val="24"/>
          <w:szCs w:val="24"/>
        </w:rPr>
        <w:t>menjadi empat tingkat sesuai dengan jumlah perdarahan dan respon fisiologis berupa tanda klinis yang kita bisa evaluasi.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i/>
          <w:sz w:val="24"/>
          <w:szCs w:val="24"/>
        </w:rPr>
        <w:t xml:space="preserve"> </w:t>
      </w:r>
    </w:p>
    <w:p w:rsidR="00891051" w:rsidRDefault="00891051" w:rsidP="001A63F3">
      <w:pPr>
        <w:spacing w:after="0" w:line="480" w:lineRule="auto"/>
        <w:jc w:val="both"/>
        <w:rPr>
          <w:rFonts w:ascii="Times New Roman" w:eastAsia="Times New Roman" w:hAnsi="Times New Roman" w:cs="Times New Roman"/>
          <w:i/>
          <w:sz w:val="24"/>
          <w:szCs w:val="24"/>
        </w:rPr>
      </w:pPr>
    </w:p>
    <w:p w:rsidR="00891051" w:rsidRPr="00891051" w:rsidRDefault="00891051" w:rsidP="001A63F3">
      <w:pPr>
        <w:spacing w:after="0" w:line="480" w:lineRule="auto"/>
        <w:jc w:val="both"/>
        <w:rPr>
          <w:rFonts w:ascii="Times New Roman" w:eastAsia="Times New Roman" w:hAnsi="Times New Roman" w:cs="Times New Roman"/>
          <w:i/>
          <w:sz w:val="24"/>
          <w:szCs w:val="24"/>
        </w:rPr>
      </w:pPr>
      <w:r w:rsidRPr="00891051">
        <w:rPr>
          <w:rStyle w:val="SubtleEmphasis"/>
          <w:rFonts w:ascii="Times New Roman" w:eastAsia="Times New Roman" w:hAnsi="Times New Roman" w:cs="Times New Roman"/>
          <w:i w:val="0"/>
          <w:color w:val="auto"/>
          <w:sz w:val="20"/>
          <w:szCs w:val="24"/>
        </w:rPr>
        <w:lastRenderedPageBreak/>
        <w:t>Tabel 2.1. Klasifikasi  perdarahan  berdasarkan american college of surgeon</w:t>
      </w:r>
    </w:p>
    <w:p w:rsidR="001435DD" w:rsidRDefault="00C13A6D" w:rsidP="00891051">
      <w:pPr>
        <w:spacing w:after="0" w:line="480" w:lineRule="auto"/>
        <w:jc w:val="center"/>
        <w:rPr>
          <w:rStyle w:val="SubtleEmphasis"/>
          <w:rFonts w:ascii="Times New Roman" w:eastAsia="Times New Roman" w:hAnsi="Times New Roman" w:cs="Times New Roman"/>
          <w:i w:val="0"/>
          <w:color w:val="auto"/>
          <w:sz w:val="20"/>
          <w:szCs w:val="24"/>
        </w:rPr>
      </w:pPr>
      <w:r>
        <w:rPr>
          <w:rFonts w:ascii="Times New Roman" w:eastAsia="Times New Roman" w:hAnsi="Times New Roman" w:cs="Times New Roman"/>
          <w:noProof/>
          <w:sz w:val="24"/>
          <w:szCs w:val="24"/>
          <w:lang w:val="en-US" w:eastAsia="en-US"/>
        </w:rPr>
        <w:drawing>
          <wp:inline distT="0" distB="0" distL="0" distR="0" wp14:anchorId="544057DC" wp14:editId="4377754E">
            <wp:extent cx="4888523" cy="2110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883690" cy="2108067"/>
                    </a:xfrm>
                    <a:prstGeom prst="rect">
                      <a:avLst/>
                    </a:prstGeom>
                    <a:noFill/>
                    <a:ln w="9525">
                      <a:noFill/>
                      <a:miter lim="800000"/>
                      <a:headEnd/>
                      <a:tailEnd/>
                    </a:ln>
                  </pic:spPr>
                </pic:pic>
              </a:graphicData>
            </a:graphic>
          </wp:inline>
        </w:drawing>
      </w:r>
    </w:p>
    <w:p w:rsidR="00891051" w:rsidRDefault="00C13A6D" w:rsidP="00891051">
      <w:pPr>
        <w:spacing w:after="0" w:line="480" w:lineRule="auto"/>
        <w:jc w:val="center"/>
        <w:rPr>
          <w:rFonts w:ascii="Times New Roman" w:hAnsi="Times New Roman" w:cs="Times New Roman"/>
          <w:i/>
          <w:sz w:val="20"/>
        </w:rPr>
      </w:pPr>
      <w:r w:rsidRPr="00891051">
        <w:rPr>
          <w:rStyle w:val="SubtleEmphasis"/>
          <w:rFonts w:ascii="Times New Roman" w:eastAsia="Times New Roman" w:hAnsi="Times New Roman" w:cs="Times New Roman"/>
          <w:i w:val="0"/>
          <w:color w:val="auto"/>
          <w:sz w:val="20"/>
          <w:szCs w:val="24"/>
        </w:rPr>
        <w:t xml:space="preserve">disadur dari </w:t>
      </w:r>
      <w:r w:rsidRPr="00891051">
        <w:rPr>
          <w:rFonts w:ascii="Times New Roman" w:hAnsi="Times New Roman" w:cs="Times New Roman"/>
          <w:i/>
          <w:sz w:val="20"/>
        </w:rPr>
        <w:t xml:space="preserve">Spahn DR. </w:t>
      </w:r>
      <w:r w:rsidR="00834148" w:rsidRPr="00891051">
        <w:rPr>
          <w:rFonts w:ascii="Times New Roman" w:hAnsi="Times New Roman" w:cs="Times New Roman"/>
          <w:i/>
          <w:sz w:val="20"/>
        </w:rPr>
        <w:t>Et al</w:t>
      </w:r>
      <w:r w:rsidRPr="00891051">
        <w:rPr>
          <w:rFonts w:ascii="Times New Roman" w:hAnsi="Times New Roman" w:cs="Times New Roman"/>
          <w:i/>
          <w:sz w:val="20"/>
        </w:rPr>
        <w:t>, Management of bleeding following</w:t>
      </w:r>
      <w:r w:rsidR="00891051">
        <w:rPr>
          <w:rFonts w:ascii="Times New Roman" w:hAnsi="Times New Roman" w:cs="Times New Roman"/>
          <w:i/>
          <w:sz w:val="20"/>
        </w:rPr>
        <w:t xml:space="preserve"> a major trauma : a European</w:t>
      </w:r>
    </w:p>
    <w:p w:rsidR="00C13A6D" w:rsidRPr="00891051" w:rsidRDefault="00C13A6D" w:rsidP="00891051">
      <w:pPr>
        <w:spacing w:after="0" w:line="480" w:lineRule="auto"/>
        <w:rPr>
          <w:rStyle w:val="SubtleEmphasis"/>
          <w:rFonts w:ascii="Times New Roman" w:eastAsia="Times New Roman" w:hAnsi="Times New Roman" w:cs="Times New Roman"/>
          <w:i w:val="0"/>
          <w:iCs w:val="0"/>
          <w:sz w:val="24"/>
          <w:szCs w:val="24"/>
        </w:rPr>
      </w:pPr>
      <w:r w:rsidRPr="00891051">
        <w:rPr>
          <w:rFonts w:ascii="Times New Roman" w:hAnsi="Times New Roman" w:cs="Times New Roman"/>
          <w:i/>
          <w:sz w:val="20"/>
        </w:rPr>
        <w:t>guideline, Critical care, 2007 (11) : R17</w:t>
      </w:r>
    </w:p>
    <w:p w:rsidR="00C13A6D" w:rsidRPr="00352D48" w:rsidRDefault="00C13A6D" w:rsidP="00AD66AA">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3643C4">
        <w:rPr>
          <w:rFonts w:ascii="Times New Roman" w:eastAsia="Times New Roman" w:hAnsi="Times New Roman" w:cs="Times New Roman"/>
          <w:sz w:val="24"/>
          <w:szCs w:val="24"/>
        </w:rPr>
        <w:t xml:space="preserve">espon </w:t>
      </w:r>
      <w:r>
        <w:rPr>
          <w:rFonts w:ascii="Times New Roman" w:eastAsia="Times New Roman" w:hAnsi="Times New Roman" w:cs="Times New Roman"/>
          <w:sz w:val="24"/>
          <w:szCs w:val="24"/>
        </w:rPr>
        <w:t xml:space="preserve">fisiologis tubuh kita </w:t>
      </w:r>
      <w:r w:rsidRPr="003643C4">
        <w:rPr>
          <w:rFonts w:ascii="Times New Roman" w:eastAsia="Times New Roman" w:hAnsi="Times New Roman" w:cs="Times New Roman"/>
          <w:sz w:val="24"/>
          <w:szCs w:val="24"/>
        </w:rPr>
        <w:t xml:space="preserve">terhadap perdarahan akut </w:t>
      </w:r>
      <w:r w:rsidR="00AD66AA">
        <w:rPr>
          <w:rFonts w:ascii="Times New Roman" w:eastAsia="Times New Roman" w:hAnsi="Times New Roman" w:cs="Times New Roman"/>
          <w:sz w:val="24"/>
          <w:szCs w:val="24"/>
        </w:rPr>
        <w:t xml:space="preserve">yang dialami </w:t>
      </w:r>
      <w:r>
        <w:rPr>
          <w:rFonts w:ascii="Times New Roman" w:eastAsia="Times New Roman" w:hAnsi="Times New Roman" w:cs="Times New Roman"/>
          <w:sz w:val="24"/>
          <w:szCs w:val="24"/>
        </w:rPr>
        <w:t xml:space="preserve">adalah </w:t>
      </w:r>
      <w:r w:rsidRPr="003643C4">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ngan mengaktifkan </w:t>
      </w:r>
      <w:r w:rsidR="00AD66AA">
        <w:rPr>
          <w:rFonts w:ascii="Times New Roman" w:eastAsia="Times New Roman" w:hAnsi="Times New Roman" w:cs="Times New Roman"/>
          <w:sz w:val="24"/>
          <w:szCs w:val="24"/>
        </w:rPr>
        <w:t xml:space="preserve">empat </w:t>
      </w:r>
      <w:r>
        <w:rPr>
          <w:rFonts w:ascii="Times New Roman" w:eastAsia="Times New Roman" w:hAnsi="Times New Roman" w:cs="Times New Roman"/>
          <w:sz w:val="24"/>
          <w:szCs w:val="24"/>
        </w:rPr>
        <w:t>sistim</w:t>
      </w:r>
      <w:r w:rsidRPr="003643C4">
        <w:rPr>
          <w:rFonts w:ascii="Times New Roman" w:eastAsia="Times New Roman" w:hAnsi="Times New Roman" w:cs="Times New Roman"/>
          <w:sz w:val="24"/>
          <w:szCs w:val="24"/>
        </w:rPr>
        <w:t xml:space="preserve"> fisiologis utama</w:t>
      </w:r>
      <w:r>
        <w:rPr>
          <w:rFonts w:ascii="Times New Roman" w:eastAsia="Times New Roman" w:hAnsi="Times New Roman" w:cs="Times New Roman"/>
          <w:sz w:val="24"/>
          <w:szCs w:val="24"/>
        </w:rPr>
        <w:t>, yaitu</w:t>
      </w:r>
      <w:r w:rsidR="00AD66AA">
        <w:rPr>
          <w:rFonts w:ascii="Times New Roman" w:eastAsia="Times New Roman" w:hAnsi="Times New Roman" w:cs="Times New Roman"/>
          <w:sz w:val="24"/>
          <w:szCs w:val="24"/>
        </w:rPr>
        <w:t xml:space="preserve">: sistem hematologi, sistem kardiovaskular, </w:t>
      </w:r>
      <w:r w:rsidRPr="003643C4">
        <w:rPr>
          <w:rFonts w:ascii="Times New Roman" w:eastAsia="Times New Roman" w:hAnsi="Times New Roman" w:cs="Times New Roman"/>
          <w:sz w:val="24"/>
          <w:szCs w:val="24"/>
        </w:rPr>
        <w:t xml:space="preserve">sistem </w:t>
      </w:r>
      <w:r w:rsidR="00AD66AA">
        <w:rPr>
          <w:rFonts w:ascii="Times New Roman" w:eastAsia="Times New Roman" w:hAnsi="Times New Roman" w:cs="Times New Roman"/>
          <w:sz w:val="24"/>
          <w:szCs w:val="24"/>
        </w:rPr>
        <w:t xml:space="preserve">ginjal </w:t>
      </w:r>
      <w:r w:rsidRPr="003643C4">
        <w:rPr>
          <w:rFonts w:ascii="Times New Roman" w:eastAsia="Times New Roman" w:hAnsi="Times New Roman" w:cs="Times New Roman"/>
          <w:sz w:val="24"/>
          <w:szCs w:val="24"/>
        </w:rPr>
        <w:t>dan</w:t>
      </w:r>
      <w:r w:rsidR="00AD66AA">
        <w:rPr>
          <w:rFonts w:ascii="Times New Roman" w:eastAsia="Times New Roman" w:hAnsi="Times New Roman" w:cs="Times New Roman"/>
          <w:sz w:val="24"/>
          <w:szCs w:val="24"/>
        </w:rPr>
        <w:t xml:space="preserve"> sistim</w:t>
      </w:r>
      <w:r w:rsidRPr="003643C4">
        <w:rPr>
          <w:rFonts w:ascii="Times New Roman" w:eastAsia="Times New Roman" w:hAnsi="Times New Roman" w:cs="Times New Roman"/>
          <w:sz w:val="24"/>
          <w:szCs w:val="24"/>
        </w:rPr>
        <w:t xml:space="preserve"> neuroendokrin.</w:t>
      </w:r>
      <w:r>
        <w:rPr>
          <w:rFonts w:ascii="Times New Roman" w:eastAsia="Times New Roman" w:hAnsi="Times New Roman" w:cs="Times New Roman"/>
          <w:sz w:val="24"/>
          <w:szCs w:val="24"/>
          <w:vertAlign w:val="superscript"/>
        </w:rPr>
        <w:t>8</w:t>
      </w:r>
      <w:r w:rsidR="009E4586">
        <w:rPr>
          <w:rFonts w:ascii="Times New Roman" w:eastAsia="Times New Roman" w:hAnsi="Times New Roman" w:cs="Times New Roman"/>
          <w:sz w:val="24"/>
          <w:szCs w:val="24"/>
          <w:vertAlign w:val="superscript"/>
        </w:rPr>
        <w:t xml:space="preserve"> </w:t>
      </w:r>
      <w:r w:rsidR="009E4586">
        <w:rPr>
          <w:rFonts w:ascii="Times New Roman" w:eastAsia="Times New Roman" w:hAnsi="Times New Roman" w:cs="Times New Roman"/>
          <w:sz w:val="24"/>
          <w:szCs w:val="24"/>
        </w:rPr>
        <w:t xml:space="preserve"> </w:t>
      </w:r>
      <w:r w:rsidR="00AD66AA">
        <w:rPr>
          <w:rFonts w:ascii="Times New Roman" w:eastAsia="Times New Roman" w:hAnsi="Times New Roman" w:cs="Times New Roman"/>
          <w:sz w:val="24"/>
          <w:szCs w:val="24"/>
        </w:rPr>
        <w:t xml:space="preserve">Kompensasi yang dilakukan: </w:t>
      </w:r>
      <w:r w:rsidR="00352D48">
        <w:rPr>
          <w:rFonts w:ascii="Times New Roman" w:eastAsia="Times New Roman" w:hAnsi="Times New Roman" w:cs="Times New Roman"/>
          <w:sz w:val="24"/>
          <w:szCs w:val="24"/>
        </w:rPr>
        <w:t xml:space="preserve">     </w:t>
      </w:r>
      <w:r w:rsidRPr="003643C4">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1. </w:t>
      </w:r>
      <w:r w:rsidRPr="003643C4">
        <w:rPr>
          <w:rFonts w:ascii="Times New Roman" w:eastAsia="Times New Roman" w:hAnsi="Times New Roman" w:cs="Times New Roman"/>
          <w:sz w:val="24"/>
          <w:szCs w:val="24"/>
        </w:rPr>
        <w:t xml:space="preserve">Sistem hematologi berespon terhadap kehilangan darah </w:t>
      </w:r>
      <w:r w:rsidRPr="008370DD">
        <w:rPr>
          <w:rFonts w:ascii="Times New Roman" w:eastAsia="Times New Roman" w:hAnsi="Times New Roman" w:cs="Times New Roman"/>
          <w:sz w:val="24"/>
          <w:szCs w:val="24"/>
        </w:rPr>
        <w:t>akut</w:t>
      </w:r>
      <w:r w:rsidRPr="003643C4">
        <w:rPr>
          <w:rFonts w:ascii="Times New Roman" w:eastAsia="Times New Roman" w:hAnsi="Times New Roman" w:cs="Times New Roman"/>
          <w:sz w:val="24"/>
          <w:szCs w:val="24"/>
        </w:rPr>
        <w:t xml:space="preserve"> yang berat dengan </w:t>
      </w:r>
      <w:r>
        <w:rPr>
          <w:rFonts w:ascii="Times New Roman" w:eastAsia="Times New Roman" w:hAnsi="Times New Roman" w:cs="Times New Roman"/>
          <w:sz w:val="24"/>
          <w:szCs w:val="24"/>
        </w:rPr>
        <w:t xml:space="preserve">cara </w:t>
      </w:r>
      <w:r w:rsidRPr="003643C4">
        <w:rPr>
          <w:rFonts w:ascii="Times New Roman" w:eastAsia="Times New Roman" w:hAnsi="Times New Roman" w:cs="Times New Roman"/>
          <w:sz w:val="24"/>
          <w:szCs w:val="24"/>
        </w:rPr>
        <w:t xml:space="preserve">mengaktivasi kaskade koagulasi dan </w:t>
      </w:r>
      <w:r w:rsidRPr="008370DD">
        <w:rPr>
          <w:rFonts w:ascii="Times New Roman" w:eastAsia="Times New Roman" w:hAnsi="Times New Roman" w:cs="Times New Roman"/>
          <w:sz w:val="24"/>
          <w:szCs w:val="24"/>
        </w:rPr>
        <w:t xml:space="preserve">mengkonstriksikan pembuluh darah </w:t>
      </w:r>
      <w:r w:rsidRPr="003643C4">
        <w:rPr>
          <w:rFonts w:ascii="Times New Roman" w:eastAsia="Times New Roman" w:hAnsi="Times New Roman" w:cs="Times New Roman"/>
          <w:sz w:val="24"/>
          <w:szCs w:val="24"/>
        </w:rPr>
        <w:t>yang mengalami pendarahan</w:t>
      </w:r>
      <w:r>
        <w:rPr>
          <w:rFonts w:ascii="Times New Roman" w:eastAsia="Times New Roman" w:hAnsi="Times New Roman" w:cs="Times New Roman"/>
          <w:sz w:val="24"/>
          <w:szCs w:val="24"/>
        </w:rPr>
        <w:t xml:space="preserve"> melalui </w:t>
      </w:r>
      <w:r w:rsidRPr="003643C4">
        <w:rPr>
          <w:rFonts w:ascii="Times New Roman" w:eastAsia="Times New Roman" w:hAnsi="Times New Roman" w:cs="Times New Roman"/>
          <w:sz w:val="24"/>
          <w:szCs w:val="24"/>
        </w:rPr>
        <w:t xml:space="preserve">pelepasan tromboksan A2 lokal. </w:t>
      </w:r>
      <w:r>
        <w:rPr>
          <w:rFonts w:ascii="Times New Roman" w:eastAsia="Times New Roman" w:hAnsi="Times New Roman" w:cs="Times New Roman"/>
          <w:sz w:val="24"/>
          <w:szCs w:val="24"/>
        </w:rPr>
        <w:t>Trombo</w:t>
      </w:r>
      <w:r w:rsidR="00A844D6">
        <w:rPr>
          <w:rFonts w:ascii="Times New Roman" w:eastAsia="Times New Roman" w:hAnsi="Times New Roman" w:cs="Times New Roman"/>
          <w:sz w:val="24"/>
          <w:szCs w:val="24"/>
        </w:rPr>
        <w:t xml:space="preserve">ksan A2 lokal akan mengaktivasi </w:t>
      </w:r>
      <w:r w:rsidR="00AD66AA">
        <w:rPr>
          <w:rFonts w:ascii="Times New Roman" w:eastAsia="Times New Roman" w:hAnsi="Times New Roman" w:cs="Times New Roman"/>
          <w:sz w:val="24"/>
          <w:szCs w:val="24"/>
        </w:rPr>
        <w:t xml:space="preserve"> </w:t>
      </w:r>
      <w:r w:rsidR="00AD66AA" w:rsidRPr="00AD66AA">
        <w:rPr>
          <w:rFonts w:ascii="Times New Roman" w:eastAsia="Times New Roman" w:hAnsi="Times New Roman" w:cs="Times New Roman"/>
          <w:i/>
          <w:sz w:val="24"/>
          <w:szCs w:val="24"/>
        </w:rPr>
        <w:t>p</w:t>
      </w:r>
      <w:r w:rsidRPr="001171FF">
        <w:rPr>
          <w:rFonts w:ascii="Times New Roman" w:eastAsia="Times New Roman" w:hAnsi="Times New Roman" w:cs="Times New Roman"/>
          <w:i/>
          <w:sz w:val="24"/>
          <w:szCs w:val="24"/>
        </w:rPr>
        <w:t xml:space="preserve">latelet </w:t>
      </w:r>
      <w:r w:rsidRPr="003643C4">
        <w:rPr>
          <w:rFonts w:ascii="Times New Roman" w:eastAsia="Times New Roman" w:hAnsi="Times New Roman" w:cs="Times New Roman"/>
          <w:sz w:val="24"/>
          <w:szCs w:val="24"/>
        </w:rPr>
        <w:t xml:space="preserve">untuk membentuk bekuan darah immatur pada sumber perdarahan. </w:t>
      </w:r>
      <w:r>
        <w:rPr>
          <w:rFonts w:ascii="Times New Roman" w:eastAsia="Times New Roman" w:hAnsi="Times New Roman" w:cs="Times New Roman"/>
          <w:sz w:val="24"/>
          <w:szCs w:val="24"/>
        </w:rPr>
        <w:t>S</w:t>
      </w:r>
      <w:r w:rsidRPr="008370DD">
        <w:rPr>
          <w:rFonts w:ascii="Times New Roman" w:eastAsia="Times New Roman" w:hAnsi="Times New Roman" w:cs="Times New Roman"/>
          <w:sz w:val="24"/>
          <w:szCs w:val="24"/>
        </w:rPr>
        <w:t>u</w:t>
      </w:r>
      <w:r>
        <w:rPr>
          <w:rFonts w:ascii="Times New Roman" w:eastAsia="Times New Roman" w:hAnsi="Times New Roman" w:cs="Times New Roman"/>
          <w:sz w:val="24"/>
          <w:szCs w:val="24"/>
        </w:rPr>
        <w:t>m</w:t>
      </w:r>
      <w:r w:rsidRPr="008370DD">
        <w:rPr>
          <w:rFonts w:ascii="Times New Roman" w:eastAsia="Times New Roman" w:hAnsi="Times New Roman" w:cs="Times New Roman"/>
          <w:sz w:val="24"/>
          <w:szCs w:val="24"/>
        </w:rPr>
        <w:t>batan yang dibentuk</w:t>
      </w:r>
      <w:r>
        <w:rPr>
          <w:rFonts w:ascii="Times New Roman" w:eastAsia="Times New Roman" w:hAnsi="Times New Roman" w:cs="Times New Roman"/>
          <w:sz w:val="24"/>
          <w:szCs w:val="24"/>
        </w:rPr>
        <w:t xml:space="preserve"> akan mengalami </w:t>
      </w:r>
      <w:r w:rsidRPr="008370DD">
        <w:rPr>
          <w:rFonts w:ascii="Times New Roman" w:eastAsia="Times New Roman" w:hAnsi="Times New Roman" w:cs="Times New Roman"/>
          <w:sz w:val="24"/>
          <w:szCs w:val="24"/>
        </w:rPr>
        <w:t>deposisi f</w:t>
      </w:r>
      <w:r w:rsidR="00A844D6">
        <w:rPr>
          <w:rFonts w:ascii="Times New Roman" w:eastAsia="Times New Roman" w:hAnsi="Times New Roman" w:cs="Times New Roman"/>
          <w:sz w:val="24"/>
          <w:szCs w:val="24"/>
        </w:rPr>
        <w:t>ibrin dan stabilisasi</w:t>
      </w:r>
      <w:r>
        <w:rPr>
          <w:rFonts w:ascii="Times New Roman" w:eastAsia="Times New Roman" w:hAnsi="Times New Roman" w:cs="Times New Roman"/>
          <w:sz w:val="24"/>
          <w:szCs w:val="24"/>
        </w:rPr>
        <w:t xml:space="preserve"> melalui proses subsekuen dari kolagen yang dihasilkan p</w:t>
      </w:r>
      <w:r w:rsidRPr="003643C4">
        <w:rPr>
          <w:rFonts w:ascii="Times New Roman" w:eastAsia="Times New Roman" w:hAnsi="Times New Roman" w:cs="Times New Roman"/>
          <w:sz w:val="24"/>
          <w:szCs w:val="24"/>
        </w:rPr>
        <w:t>embuluh darah rusak</w:t>
      </w:r>
      <w:r w:rsidRPr="008370DD">
        <w:rPr>
          <w:rFonts w:ascii="Times New Roman" w:eastAsia="Times New Roman" w:hAnsi="Times New Roman" w:cs="Times New Roman"/>
          <w:sz w:val="24"/>
          <w:szCs w:val="24"/>
        </w:rPr>
        <w:t xml:space="preserve">. </w:t>
      </w:r>
      <w:r w:rsidRPr="003643C4">
        <w:rPr>
          <w:rFonts w:ascii="Times New Roman" w:eastAsia="Times New Roman" w:hAnsi="Times New Roman" w:cs="Times New Roman"/>
          <w:sz w:val="24"/>
          <w:szCs w:val="24"/>
        </w:rPr>
        <w:t xml:space="preserve">Waktu yang diperlukan sekitar </w:t>
      </w:r>
      <w:r>
        <w:rPr>
          <w:rFonts w:ascii="Times New Roman" w:eastAsia="Times New Roman" w:hAnsi="Times New Roman" w:cs="Times New Roman"/>
          <w:sz w:val="24"/>
          <w:szCs w:val="24"/>
        </w:rPr>
        <w:t xml:space="preserve">24 jam </w:t>
      </w:r>
      <w:r w:rsidRPr="008370DD">
        <w:rPr>
          <w:rFonts w:ascii="Times New Roman" w:eastAsia="Times New Roman" w:hAnsi="Times New Roman" w:cs="Times New Roman"/>
          <w:sz w:val="24"/>
          <w:szCs w:val="24"/>
        </w:rPr>
        <w:t xml:space="preserve">untuk </w:t>
      </w:r>
      <w:r>
        <w:rPr>
          <w:rFonts w:ascii="Times New Roman" w:eastAsia="Times New Roman" w:hAnsi="Times New Roman" w:cs="Times New Roman"/>
          <w:sz w:val="24"/>
          <w:szCs w:val="24"/>
        </w:rPr>
        <w:t xml:space="preserve">pembentukan sumbatan fibrin </w:t>
      </w:r>
      <w:r w:rsidRPr="008370DD">
        <w:rPr>
          <w:rFonts w:ascii="Times New Roman" w:eastAsia="Times New Roman" w:hAnsi="Times New Roman" w:cs="Times New Roman"/>
          <w:sz w:val="24"/>
          <w:szCs w:val="24"/>
        </w:rPr>
        <w:t>sempurna dan formasi matur.</w:t>
      </w:r>
      <w:r>
        <w:rPr>
          <w:rFonts w:ascii="Times New Roman" w:eastAsia="Times New Roman" w:hAnsi="Times New Roman" w:cs="Times New Roman"/>
          <w:sz w:val="24"/>
          <w:szCs w:val="24"/>
          <w:vertAlign w:val="superscript"/>
        </w:rPr>
        <w:t>5,8</w:t>
      </w:r>
      <w:r w:rsidRPr="003643C4">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2. </w:t>
      </w:r>
      <w:r w:rsidRPr="003643C4">
        <w:rPr>
          <w:rFonts w:ascii="Times New Roman" w:eastAsia="Times New Roman" w:hAnsi="Times New Roman" w:cs="Times New Roman"/>
          <w:sz w:val="24"/>
          <w:szCs w:val="24"/>
        </w:rPr>
        <w:t>Sistem kardiovaskular awalnya berespon terhadap syok hipovolemik dengan meningkatkan denyut jantung, meningkatkan kontraktilitas miokard, dan vasokonstriksi pembuluh darah perifer.</w:t>
      </w:r>
      <w:r>
        <w:rPr>
          <w:rFonts w:ascii="Times New Roman" w:eastAsia="Times New Roman" w:hAnsi="Times New Roman" w:cs="Times New Roman"/>
          <w:sz w:val="24"/>
          <w:szCs w:val="24"/>
          <w:vertAlign w:val="superscript"/>
        </w:rPr>
        <w:t>5</w:t>
      </w:r>
      <w:r w:rsidRPr="003643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643C4">
        <w:rPr>
          <w:rFonts w:ascii="Times New Roman" w:eastAsia="Times New Roman" w:hAnsi="Times New Roman" w:cs="Times New Roman"/>
          <w:sz w:val="24"/>
          <w:szCs w:val="24"/>
        </w:rPr>
        <w:t xml:space="preserve">Respon ini terjadi akibat peningkatan </w:t>
      </w:r>
      <w:r w:rsidRPr="003643C4">
        <w:rPr>
          <w:rFonts w:ascii="Times New Roman" w:eastAsia="Times New Roman" w:hAnsi="Times New Roman" w:cs="Times New Roman"/>
          <w:sz w:val="24"/>
          <w:szCs w:val="24"/>
        </w:rPr>
        <w:lastRenderedPageBreak/>
        <w:t>pelepasan norepinefrin</w:t>
      </w:r>
      <w:r>
        <w:rPr>
          <w:rFonts w:ascii="Times New Roman" w:eastAsia="Times New Roman" w:hAnsi="Times New Roman" w:cs="Times New Roman"/>
          <w:sz w:val="24"/>
          <w:szCs w:val="24"/>
        </w:rPr>
        <w:t xml:space="preserve"> dan penurunan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nadi </w:t>
      </w:r>
      <w:r w:rsidRPr="003643C4">
        <w:rPr>
          <w:rFonts w:ascii="Times New Roman" w:eastAsia="Times New Roman" w:hAnsi="Times New Roman" w:cs="Times New Roman"/>
          <w:sz w:val="24"/>
          <w:szCs w:val="24"/>
        </w:rPr>
        <w:t>vagal</w:t>
      </w:r>
      <w:r>
        <w:rPr>
          <w:rFonts w:ascii="Times New Roman" w:eastAsia="Times New Roman" w:hAnsi="Times New Roman" w:cs="Times New Roman"/>
          <w:sz w:val="24"/>
          <w:szCs w:val="24"/>
        </w:rPr>
        <w:t xml:space="preserve"> basal </w:t>
      </w:r>
      <w:r w:rsidRPr="003643C4">
        <w:rPr>
          <w:rFonts w:ascii="Times New Roman" w:eastAsia="Times New Roman" w:hAnsi="Times New Roman" w:cs="Times New Roman"/>
          <w:sz w:val="24"/>
          <w:szCs w:val="24"/>
        </w:rPr>
        <w:t xml:space="preserve">yang diatur oleh baroreseptor di arcus karotid, arkus aorta, atrium kiri dan pembuluh paru. </w:t>
      </w:r>
      <w:r>
        <w:rPr>
          <w:rFonts w:ascii="Times New Roman" w:eastAsia="Times New Roman" w:hAnsi="Times New Roman" w:cs="Times New Roman"/>
          <w:sz w:val="24"/>
          <w:szCs w:val="24"/>
        </w:rPr>
        <w:t xml:space="preserve"> Si</w:t>
      </w:r>
      <w:r w:rsidRPr="008370DD">
        <w:rPr>
          <w:rFonts w:ascii="Times New Roman" w:eastAsia="Times New Roman" w:hAnsi="Times New Roman" w:cs="Times New Roman"/>
          <w:sz w:val="24"/>
          <w:szCs w:val="24"/>
        </w:rPr>
        <w:t xml:space="preserve">stem kardiovaskular juga merespon dengan mendistribusikan darah ke otak, jantung, dan ginjal </w:t>
      </w:r>
      <w:r>
        <w:rPr>
          <w:rFonts w:ascii="Times New Roman" w:eastAsia="Times New Roman" w:hAnsi="Times New Roman" w:cs="Times New Roman"/>
          <w:sz w:val="24"/>
          <w:szCs w:val="24"/>
        </w:rPr>
        <w:t xml:space="preserve">namun </w:t>
      </w:r>
      <w:r w:rsidRPr="008370DD">
        <w:rPr>
          <w:rFonts w:ascii="Times New Roman" w:eastAsia="Times New Roman" w:hAnsi="Times New Roman" w:cs="Times New Roman"/>
          <w:sz w:val="24"/>
          <w:szCs w:val="24"/>
        </w:rPr>
        <w:t xml:space="preserve">membawa darah dari kulit, otot, dan </w:t>
      </w:r>
      <w:r>
        <w:rPr>
          <w:rFonts w:ascii="Times New Roman" w:eastAsia="Times New Roman" w:hAnsi="Times New Roman" w:cs="Times New Roman"/>
          <w:sz w:val="24"/>
          <w:szCs w:val="24"/>
        </w:rPr>
        <w:t>gastro intestinal menuju ke otak dan jantung.</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Vasokonstriksi yang terjadi dibarengi dengan menurunnya resistensi vaskuler di periper sebagai akibat menurunnya viskosita</w:t>
      </w:r>
      <w:r w:rsidR="00F647DA">
        <w:rPr>
          <w:rFonts w:ascii="Times New Roman" w:eastAsia="Times New Roman" w:hAnsi="Times New Roman" w:cs="Times New Roman"/>
          <w:sz w:val="24"/>
          <w:szCs w:val="24"/>
        </w:rPr>
        <w:t xml:space="preserve">s darah. Mekanisme lain dengan </w:t>
      </w:r>
      <w:r>
        <w:rPr>
          <w:rFonts w:ascii="Times New Roman" w:eastAsia="Times New Roman" w:hAnsi="Times New Roman" w:cs="Times New Roman"/>
          <w:sz w:val="24"/>
          <w:szCs w:val="24"/>
        </w:rPr>
        <w:t xml:space="preserve">meningkatkan kontraktilitas miokard bertujuan supaya tidak terjadi penurunan </w:t>
      </w:r>
      <w:r w:rsidR="00253A34">
        <w:rPr>
          <w:rFonts w:ascii="Times New Roman" w:eastAsia="Times New Roman" w:hAnsi="Times New Roman" w:cs="Times New Roman"/>
          <w:i/>
          <w:sz w:val="24"/>
          <w:szCs w:val="24"/>
        </w:rPr>
        <w:t>curah jantung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yang terlalu banyak.</w:t>
      </w:r>
      <w:r w:rsidR="009E4586">
        <w:rPr>
          <w:rFonts w:ascii="Times New Roman" w:eastAsia="Times New Roman" w:hAnsi="Times New Roman" w:cs="Times New Roman"/>
          <w:sz w:val="24"/>
          <w:szCs w:val="24"/>
          <w:vertAlign w:val="superscript"/>
        </w:rPr>
        <w:t>11,15</w:t>
      </w:r>
    </w:p>
    <w:p w:rsidR="00C13A6D" w:rsidRPr="009E4586" w:rsidRDefault="00A844D6" w:rsidP="001A63F3">
      <w:pPr>
        <w:spacing w:after="0" w:line="48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3. </w:t>
      </w:r>
      <w:r w:rsidR="00C13A6D" w:rsidRPr="003643C4">
        <w:rPr>
          <w:rFonts w:ascii="Times New Roman" w:eastAsia="Times New Roman" w:hAnsi="Times New Roman" w:cs="Times New Roman"/>
          <w:sz w:val="24"/>
          <w:szCs w:val="24"/>
        </w:rPr>
        <w:t xml:space="preserve">Sistem renalis berespon terhadap syok hemoragik dengan merangsang peningkatan sekresi renin dari apparatus juxtaglomeruler. Renin akan mengubah angiotensinogen menjadi angiotensin I, selanjutnya dikonversi menjadi angiotensin II oleh paru-paru dan hati. </w:t>
      </w:r>
      <w:r>
        <w:rPr>
          <w:rFonts w:ascii="Times New Roman" w:eastAsia="Times New Roman" w:hAnsi="Times New Roman" w:cs="Times New Roman"/>
          <w:sz w:val="24"/>
          <w:szCs w:val="24"/>
        </w:rPr>
        <w:t xml:space="preserve"> </w:t>
      </w:r>
      <w:r w:rsidR="00C13A6D" w:rsidRPr="003643C4">
        <w:rPr>
          <w:rFonts w:ascii="Times New Roman" w:eastAsia="Times New Roman" w:hAnsi="Times New Roman" w:cs="Times New Roman"/>
          <w:sz w:val="24"/>
          <w:szCs w:val="24"/>
        </w:rPr>
        <w:t xml:space="preserve">Angiotensin II </w:t>
      </w:r>
      <w:r>
        <w:rPr>
          <w:rFonts w:ascii="Times New Roman" w:eastAsia="Times New Roman" w:hAnsi="Times New Roman" w:cs="Times New Roman"/>
          <w:sz w:val="24"/>
          <w:szCs w:val="24"/>
        </w:rPr>
        <w:t>memiliki</w:t>
      </w:r>
      <w:r w:rsidR="00C13A6D">
        <w:rPr>
          <w:rFonts w:ascii="Times New Roman" w:eastAsia="Times New Roman" w:hAnsi="Times New Roman" w:cs="Times New Roman"/>
          <w:sz w:val="24"/>
          <w:szCs w:val="24"/>
        </w:rPr>
        <w:t xml:space="preserve"> dua</w:t>
      </w:r>
      <w:r w:rsidR="00C13A6D" w:rsidRPr="003643C4">
        <w:rPr>
          <w:rFonts w:ascii="Times New Roman" w:eastAsia="Times New Roman" w:hAnsi="Times New Roman" w:cs="Times New Roman"/>
          <w:sz w:val="24"/>
          <w:szCs w:val="24"/>
        </w:rPr>
        <w:t xml:space="preserve"> efek utama, yang keduanya membantu perbaikan keadaan pada syok hemoragik,</w:t>
      </w:r>
      <w:r w:rsidR="00C13A6D">
        <w:rPr>
          <w:rFonts w:ascii="Times New Roman" w:eastAsia="Times New Roman" w:hAnsi="Times New Roman" w:cs="Times New Roman"/>
          <w:sz w:val="24"/>
          <w:szCs w:val="24"/>
        </w:rPr>
        <w:t xml:space="preserve"> </w:t>
      </w:r>
      <w:r w:rsidR="00C13A6D" w:rsidRPr="003643C4">
        <w:rPr>
          <w:rFonts w:ascii="Times New Roman" w:eastAsia="Times New Roman" w:hAnsi="Times New Roman" w:cs="Times New Roman"/>
          <w:sz w:val="24"/>
          <w:szCs w:val="24"/>
        </w:rPr>
        <w:t>pertama adalah vasokonstriksi arteriol otot polos, dan yang kedua adalah menstimulasi sekresi aldosteron oleh korteks adrenal.</w:t>
      </w:r>
      <w:r w:rsidR="00C13A6D">
        <w:rPr>
          <w:rFonts w:ascii="Times New Roman" w:eastAsia="Times New Roman" w:hAnsi="Times New Roman" w:cs="Times New Roman"/>
          <w:sz w:val="24"/>
          <w:szCs w:val="24"/>
        </w:rPr>
        <w:t xml:space="preserve"> </w:t>
      </w:r>
      <w:r w:rsidR="00C13A6D" w:rsidRPr="003643C4">
        <w:rPr>
          <w:rFonts w:ascii="Times New Roman" w:eastAsia="Times New Roman" w:hAnsi="Times New Roman" w:cs="Times New Roman"/>
          <w:sz w:val="24"/>
          <w:szCs w:val="24"/>
        </w:rPr>
        <w:t>Aldosteron bert</w:t>
      </w:r>
      <w:r w:rsidR="00F647DA">
        <w:rPr>
          <w:rFonts w:ascii="Times New Roman" w:eastAsia="Times New Roman" w:hAnsi="Times New Roman" w:cs="Times New Roman"/>
          <w:sz w:val="24"/>
          <w:szCs w:val="24"/>
        </w:rPr>
        <w:t>anggung jawab untuk reabsorpsi N</w:t>
      </w:r>
      <w:r w:rsidR="00C13A6D" w:rsidRPr="003643C4">
        <w:rPr>
          <w:rFonts w:ascii="Times New Roman" w:eastAsia="Times New Roman" w:hAnsi="Times New Roman" w:cs="Times New Roman"/>
          <w:sz w:val="24"/>
          <w:szCs w:val="24"/>
        </w:rPr>
        <w:t>atrium aktif dan konservasi air</w:t>
      </w:r>
      <w:r w:rsidR="00C13A6D">
        <w:rPr>
          <w:rFonts w:ascii="Times New Roman" w:eastAsia="Times New Roman" w:hAnsi="Times New Roman" w:cs="Times New Roman"/>
          <w:sz w:val="24"/>
          <w:szCs w:val="24"/>
        </w:rPr>
        <w:t xml:space="preserve"> sehingga volume intravaskular bisa meningkat</w:t>
      </w:r>
      <w:r w:rsidR="00C13A6D" w:rsidRPr="003643C4">
        <w:rPr>
          <w:rFonts w:ascii="Times New Roman" w:eastAsia="Times New Roman" w:hAnsi="Times New Roman" w:cs="Times New Roman"/>
          <w:sz w:val="24"/>
          <w:szCs w:val="24"/>
        </w:rPr>
        <w:t>.</w:t>
      </w:r>
      <w:r w:rsidR="00C13A6D">
        <w:rPr>
          <w:rFonts w:ascii="Times New Roman" w:eastAsia="Times New Roman" w:hAnsi="Times New Roman" w:cs="Times New Roman"/>
          <w:sz w:val="24"/>
          <w:szCs w:val="24"/>
          <w:vertAlign w:val="superscript"/>
        </w:rPr>
        <w:t>8</w:t>
      </w:r>
    </w:p>
    <w:p w:rsidR="009E4586" w:rsidRDefault="00C13A6D" w:rsidP="0038507A">
      <w:pPr>
        <w:spacing w:after="0" w:line="48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4.  </w:t>
      </w:r>
      <w:r w:rsidRPr="003643C4">
        <w:rPr>
          <w:rFonts w:ascii="Times New Roman" w:eastAsia="Times New Roman" w:hAnsi="Times New Roman" w:cs="Times New Roman"/>
          <w:sz w:val="24"/>
          <w:szCs w:val="24"/>
        </w:rPr>
        <w:t>Sistem neuroendokrin berespon terhadap syok hemoragik dengan peningkatan sirkulasi hormon antidiuretik (ADH)</w:t>
      </w:r>
      <w:r w:rsidR="00F647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ADH dilepaskan dari kelenjar Hipofisis P</w:t>
      </w:r>
      <w:r w:rsidRPr="003643C4">
        <w:rPr>
          <w:rFonts w:ascii="Times New Roman" w:eastAsia="Times New Roman" w:hAnsi="Times New Roman" w:cs="Times New Roman"/>
          <w:sz w:val="24"/>
          <w:szCs w:val="24"/>
        </w:rPr>
        <w:t>osterior sebagai respon terhadap penurunan tekanan darah yang dideteksi oleh barorese</w:t>
      </w:r>
      <w:r>
        <w:rPr>
          <w:rFonts w:ascii="Times New Roman" w:eastAsia="Times New Roman" w:hAnsi="Times New Roman" w:cs="Times New Roman"/>
          <w:sz w:val="24"/>
          <w:szCs w:val="24"/>
        </w:rPr>
        <w:t>ptor dan penurunan konsentrasi N</w:t>
      </w:r>
      <w:r w:rsidR="00F647DA">
        <w:rPr>
          <w:rFonts w:ascii="Times New Roman" w:eastAsia="Times New Roman" w:hAnsi="Times New Roman" w:cs="Times New Roman"/>
          <w:sz w:val="24"/>
          <w:szCs w:val="24"/>
        </w:rPr>
        <w:t xml:space="preserve">atrium </w:t>
      </w:r>
      <w:r w:rsidRPr="003643C4">
        <w:rPr>
          <w:rFonts w:ascii="Times New Roman" w:eastAsia="Times New Roman" w:hAnsi="Times New Roman" w:cs="Times New Roman"/>
          <w:sz w:val="24"/>
          <w:szCs w:val="24"/>
        </w:rPr>
        <w:t>ya</w:t>
      </w:r>
      <w:r>
        <w:rPr>
          <w:rFonts w:ascii="Times New Roman" w:eastAsia="Times New Roman" w:hAnsi="Times New Roman" w:cs="Times New Roman"/>
          <w:sz w:val="24"/>
          <w:szCs w:val="24"/>
        </w:rPr>
        <w:t xml:space="preserve">ng dideteksi oleh osmoreseptor. </w:t>
      </w:r>
      <w:r w:rsidRPr="003643C4">
        <w:rPr>
          <w:rFonts w:ascii="Times New Roman" w:eastAsia="Times New Roman" w:hAnsi="Times New Roman" w:cs="Times New Roman"/>
          <w:sz w:val="24"/>
          <w:szCs w:val="24"/>
        </w:rPr>
        <w:t xml:space="preserve">ADH secara tidak langsung meningkatkan reabsorpsi air dan garam (NaCl) pada tubulus distal, </w:t>
      </w:r>
      <w:r w:rsidRPr="003643C4">
        <w:rPr>
          <w:rFonts w:ascii="Times New Roman" w:eastAsia="Times New Roman" w:hAnsi="Times New Roman" w:cs="Times New Roman"/>
          <w:i/>
          <w:sz w:val="24"/>
          <w:szCs w:val="24"/>
        </w:rPr>
        <w:t>Ductus Colectivus</w:t>
      </w:r>
      <w:r w:rsidRPr="003643C4">
        <w:rPr>
          <w:rFonts w:ascii="Times New Roman" w:eastAsia="Times New Roman" w:hAnsi="Times New Roman" w:cs="Times New Roman"/>
          <w:sz w:val="24"/>
          <w:szCs w:val="24"/>
        </w:rPr>
        <w:t xml:space="preserve"> dan </w:t>
      </w:r>
      <w:r w:rsidRPr="00EC5FE2">
        <w:rPr>
          <w:rFonts w:ascii="Times New Roman" w:eastAsia="Times New Roman" w:hAnsi="Times New Roman" w:cs="Times New Roman"/>
          <w:i/>
          <w:sz w:val="24"/>
          <w:szCs w:val="24"/>
        </w:rPr>
        <w:t>loop of Henle</w:t>
      </w:r>
      <w:r w:rsidRPr="003643C4">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8</w:t>
      </w:r>
    </w:p>
    <w:p w:rsidR="00891051" w:rsidRPr="0038507A" w:rsidRDefault="00891051" w:rsidP="0038507A">
      <w:pPr>
        <w:spacing w:after="0" w:line="480" w:lineRule="auto"/>
        <w:jc w:val="both"/>
        <w:rPr>
          <w:rFonts w:ascii="Times New Roman" w:eastAsia="Times New Roman" w:hAnsi="Times New Roman" w:cs="Times New Roman"/>
          <w:sz w:val="24"/>
          <w:szCs w:val="24"/>
          <w:vertAlign w:val="superscript"/>
        </w:rPr>
      </w:pPr>
    </w:p>
    <w:p w:rsidR="00C13A6D" w:rsidRPr="00C13A6D" w:rsidRDefault="00C13A6D" w:rsidP="001A63F3">
      <w:pPr>
        <w:spacing w:line="480" w:lineRule="auto"/>
        <w:jc w:val="both"/>
        <w:outlineLvl w:val="0"/>
        <w:rPr>
          <w:rStyle w:val="SubtleEmphasis"/>
          <w:rFonts w:ascii="Times New Roman" w:hAnsi="Times New Roman" w:cs="Times New Roman"/>
          <w:b/>
          <w:i w:val="0"/>
          <w:color w:val="auto"/>
          <w:sz w:val="24"/>
        </w:rPr>
      </w:pPr>
      <w:r w:rsidRPr="00C13A6D">
        <w:rPr>
          <w:rStyle w:val="SubtleEmphasis"/>
          <w:rFonts w:ascii="Times New Roman" w:hAnsi="Times New Roman" w:cs="Times New Roman"/>
          <w:b/>
          <w:i w:val="0"/>
          <w:color w:val="auto"/>
          <w:sz w:val="24"/>
        </w:rPr>
        <w:lastRenderedPageBreak/>
        <w:t>2.2  Transfusi yang Rasional</w:t>
      </w:r>
    </w:p>
    <w:p w:rsidR="00C13A6D" w:rsidRPr="00C13A6D" w:rsidRDefault="00C13A6D" w:rsidP="001A63F3">
      <w:pPr>
        <w:spacing w:line="480" w:lineRule="auto"/>
        <w:jc w:val="both"/>
        <w:outlineLvl w:val="0"/>
        <w:rPr>
          <w:rStyle w:val="SubtleEmphasis"/>
          <w:rFonts w:ascii="Times New Roman" w:hAnsi="Times New Roman" w:cs="Times New Roman"/>
          <w:i w:val="0"/>
          <w:color w:val="auto"/>
          <w:sz w:val="24"/>
        </w:rPr>
      </w:pPr>
      <w:r w:rsidRPr="00C13A6D">
        <w:rPr>
          <w:rStyle w:val="SubtleEmphasis"/>
          <w:rFonts w:ascii="Times New Roman" w:hAnsi="Times New Roman" w:cs="Times New Roman"/>
          <w:b/>
          <w:i w:val="0"/>
          <w:color w:val="auto"/>
          <w:sz w:val="24"/>
        </w:rPr>
        <w:tab/>
      </w:r>
      <w:r w:rsidRPr="00C13A6D">
        <w:rPr>
          <w:rStyle w:val="SubtleEmphasis"/>
          <w:rFonts w:ascii="Times New Roman" w:hAnsi="Times New Roman" w:cs="Times New Roman"/>
          <w:i w:val="0"/>
          <w:color w:val="auto"/>
          <w:sz w:val="24"/>
        </w:rPr>
        <w:t>Tujuan utama dari resusitasi  pasien dengan perdarahan adalah menghentikan sumber perdarahan dan mengembalikan volume darah yang bersirkulasi.  Tindakan operasi dilakukan untuk menghentikan perdarahan. Restorasi volume intravaskular dilakukan dengan  pemberian cairan kristaloid, koloid atau gabungkan keduanya dan transfusi komponen darah.</w:t>
      </w:r>
      <w:r w:rsidRPr="00C13A6D">
        <w:rPr>
          <w:rStyle w:val="SubtleEmphasis"/>
          <w:rFonts w:ascii="Times New Roman" w:hAnsi="Times New Roman" w:cs="Times New Roman"/>
          <w:i w:val="0"/>
          <w:color w:val="auto"/>
          <w:sz w:val="24"/>
          <w:vertAlign w:val="superscript"/>
        </w:rPr>
        <w:t>5</w:t>
      </w:r>
      <w:r w:rsidRPr="00C13A6D">
        <w:rPr>
          <w:rStyle w:val="SubtleEmphasis"/>
          <w:rFonts w:ascii="Times New Roman" w:hAnsi="Times New Roman" w:cs="Times New Roman"/>
          <w:i w:val="0"/>
          <w:color w:val="auto"/>
          <w:sz w:val="24"/>
        </w:rPr>
        <w:t xml:space="preserve">  </w:t>
      </w:r>
    </w:p>
    <w:p w:rsidR="00C13A6D" w:rsidRPr="007E055F" w:rsidRDefault="00C13A6D" w:rsidP="001A63F3">
      <w:pPr>
        <w:spacing w:line="480" w:lineRule="auto"/>
        <w:jc w:val="both"/>
        <w:outlineLv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b/>
        <w:t xml:space="preserve">WHO menyarankan setiap pengambil keputusan untuk melakukan transfusi melakukan pengecekan seperti dbawah ini </w:t>
      </w:r>
      <w:r w:rsidR="00A26EEB">
        <w:rPr>
          <w:rFonts w:ascii="Times New Roman" w:eastAsia="Times New Roman" w:hAnsi="Times New Roman" w:cs="Times New Roman"/>
          <w:sz w:val="24"/>
          <w:szCs w:val="24"/>
          <w:vertAlign w:val="superscript"/>
        </w:rPr>
        <w:t xml:space="preserve">16 </w:t>
      </w:r>
      <w:r>
        <w:rPr>
          <w:rFonts w:ascii="Times New Roman" w:eastAsia="Times New Roman" w:hAnsi="Times New Roman" w:cs="Times New Roman"/>
          <w:sz w:val="24"/>
          <w:szCs w:val="24"/>
        </w:rPr>
        <w:t>:</w:t>
      </w:r>
    </w:p>
    <w:p w:rsidR="00C13A6D" w:rsidRDefault="00C13A6D" w:rsidP="001A63F3">
      <w:pPr>
        <w:pStyle w:val="ListParagraph"/>
        <w:numPr>
          <w:ilvl w:val="0"/>
          <w:numId w:val="11"/>
        </w:numPr>
        <w:spacing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Apakah perbaikan klinis yang ingin saya capai dari pemberian transfusi pada penderita?</w:t>
      </w:r>
    </w:p>
    <w:p w:rsidR="00C13A6D" w:rsidRDefault="00C13A6D" w:rsidP="001A63F3">
      <w:pPr>
        <w:pStyle w:val="ListParagraph"/>
        <w:numPr>
          <w:ilvl w:val="0"/>
          <w:numId w:val="11"/>
        </w:numPr>
        <w:spacing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Bisakah saya mengurangi perdarahan supaya bisa mengurangi kebutuhan penderita akan transfusi?</w:t>
      </w:r>
    </w:p>
    <w:p w:rsidR="00C13A6D" w:rsidRDefault="00C13A6D" w:rsidP="001A63F3">
      <w:pPr>
        <w:pStyle w:val="ListParagraph"/>
        <w:numPr>
          <w:ilvl w:val="0"/>
          <w:numId w:val="11"/>
        </w:numPr>
        <w:spacing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Adakah terapi lain yang bisa saya berikan sebelum memutuskan untuk melakukan transfusi, seperti pemberian oksigen atau cairan intra vena?</w:t>
      </w:r>
    </w:p>
    <w:p w:rsidR="00C13A6D" w:rsidRDefault="00C13A6D" w:rsidP="001A63F3">
      <w:pPr>
        <w:pStyle w:val="ListParagraph"/>
        <w:numPr>
          <w:ilvl w:val="0"/>
          <w:numId w:val="11"/>
        </w:numPr>
        <w:spacing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Apakah tanda klinis atau laboratoris yang spesifik sebagai dasar dilakukannya transfusi?</w:t>
      </w:r>
    </w:p>
    <w:p w:rsidR="00C13A6D" w:rsidRDefault="00C13A6D" w:rsidP="001A63F3">
      <w:pPr>
        <w:pStyle w:val="ListParagraph"/>
        <w:numPr>
          <w:ilvl w:val="0"/>
          <w:numId w:val="11"/>
        </w:numPr>
        <w:spacing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Berapa besar resiko untuk transmisi HIV, Hepatitis, Syphilis atau organisme penyebab infeksi lain yang bisa ditularkan lewat darah yang ada untuk ditransfusikan?</w:t>
      </w:r>
    </w:p>
    <w:p w:rsidR="00C13A6D" w:rsidRDefault="00C13A6D" w:rsidP="001A63F3">
      <w:pPr>
        <w:pStyle w:val="ListParagraph"/>
        <w:numPr>
          <w:ilvl w:val="0"/>
          <w:numId w:val="11"/>
        </w:numPr>
        <w:spacing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Apakah keuntungan dilakukan transfusi lebih besar daripada resikonya pada penderita ini?</w:t>
      </w:r>
    </w:p>
    <w:p w:rsidR="00C13A6D" w:rsidRDefault="00C13A6D" w:rsidP="001A63F3">
      <w:pPr>
        <w:pStyle w:val="ListParagraph"/>
        <w:numPr>
          <w:ilvl w:val="0"/>
          <w:numId w:val="11"/>
        </w:numPr>
        <w:spacing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Adakah solusi lain yang bisa diambil bila darah tidak tiba pada waktunya?</w:t>
      </w:r>
    </w:p>
    <w:p w:rsidR="00C13A6D" w:rsidRDefault="00C13A6D" w:rsidP="001A63F3">
      <w:pPr>
        <w:pStyle w:val="ListParagraph"/>
        <w:numPr>
          <w:ilvl w:val="0"/>
          <w:numId w:val="11"/>
        </w:numPr>
        <w:spacing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Adakah personel yang terlatih yang mengawasi penderita ini jika terjadi reaksi transfusi yang akut?</w:t>
      </w:r>
    </w:p>
    <w:p w:rsidR="00C13A6D" w:rsidRDefault="00C13A6D" w:rsidP="001A63F3">
      <w:pPr>
        <w:pStyle w:val="ListParagraph"/>
        <w:numPr>
          <w:ilvl w:val="0"/>
          <w:numId w:val="11"/>
        </w:numPr>
        <w:spacing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Sudahkah saya mencatat keputusan dan al</w:t>
      </w:r>
      <w:r w:rsidR="003E3FF1">
        <w:rPr>
          <w:rFonts w:ascii="Times New Roman" w:eastAsia="Times New Roman" w:hAnsi="Times New Roman" w:cs="Times New Roman"/>
          <w:sz w:val="24"/>
          <w:szCs w:val="24"/>
        </w:rPr>
        <w:t>a</w:t>
      </w:r>
      <w:r>
        <w:rPr>
          <w:rFonts w:ascii="Times New Roman" w:eastAsia="Times New Roman" w:hAnsi="Times New Roman" w:cs="Times New Roman"/>
          <w:sz w:val="24"/>
          <w:szCs w:val="24"/>
        </w:rPr>
        <w:t>san saya melakukan transfusi pada status penderita dan formulir permintaan darah?</w:t>
      </w:r>
    </w:p>
    <w:p w:rsidR="007E258D" w:rsidRDefault="00C13A6D" w:rsidP="001A63F3">
      <w:pPr>
        <w:spacing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Saran di atas menunjukan bahwa transfusi sebagai salah satu terapi harus selalu mengikuti kaidah empat t</w:t>
      </w:r>
      <w:r w:rsidR="007E258D">
        <w:rPr>
          <w:rFonts w:ascii="Times New Roman" w:eastAsia="Times New Roman" w:hAnsi="Times New Roman" w:cs="Times New Roman"/>
          <w:sz w:val="24"/>
          <w:szCs w:val="24"/>
        </w:rPr>
        <w:t xml:space="preserve">epat dan satu waspada, yaitu </w:t>
      </w:r>
      <w:r w:rsidR="0038507A">
        <w:rPr>
          <w:rFonts w:ascii="Times New Roman" w:eastAsia="Times New Roman" w:hAnsi="Times New Roman" w:cs="Times New Roman"/>
          <w:sz w:val="24"/>
          <w:szCs w:val="24"/>
        </w:rPr>
        <w:t>:</w:t>
      </w:r>
    </w:p>
    <w:p w:rsidR="00C13A6D" w:rsidRPr="00C13A6D" w:rsidRDefault="00C13A6D" w:rsidP="001A63F3">
      <w:pPr>
        <w:pStyle w:val="ListParagraph"/>
        <w:numPr>
          <w:ilvl w:val="0"/>
          <w:numId w:val="17"/>
        </w:numPr>
        <w:spacing w:line="480" w:lineRule="auto"/>
        <w:jc w:val="both"/>
        <w:outlineLvl w:val="0"/>
        <w:rPr>
          <w:rStyle w:val="SubtleEmphasis"/>
          <w:rFonts w:ascii="Times New Roman" w:hAnsi="Times New Roman" w:cs="Times New Roman"/>
          <w:i w:val="0"/>
          <w:color w:val="auto"/>
          <w:sz w:val="24"/>
        </w:rPr>
      </w:pPr>
      <w:r w:rsidRPr="00C13A6D">
        <w:rPr>
          <w:rStyle w:val="SubtleEmphasis"/>
          <w:rFonts w:ascii="Times New Roman" w:hAnsi="Times New Roman" w:cs="Times New Roman"/>
          <w:i w:val="0"/>
          <w:color w:val="auto"/>
          <w:sz w:val="24"/>
        </w:rPr>
        <w:t>Tepat indikasi</w:t>
      </w:r>
    </w:p>
    <w:p w:rsidR="00C13A6D" w:rsidRPr="00C13A6D" w:rsidRDefault="00C13A6D" w:rsidP="001A63F3">
      <w:pPr>
        <w:pStyle w:val="ListParagraph"/>
        <w:numPr>
          <w:ilvl w:val="0"/>
          <w:numId w:val="17"/>
        </w:numPr>
        <w:spacing w:line="480" w:lineRule="auto"/>
        <w:jc w:val="both"/>
        <w:outlineLvl w:val="0"/>
        <w:rPr>
          <w:rStyle w:val="SubtleEmphasis"/>
          <w:rFonts w:ascii="Times New Roman" w:hAnsi="Times New Roman" w:cs="Times New Roman"/>
          <w:i w:val="0"/>
          <w:color w:val="auto"/>
          <w:sz w:val="24"/>
        </w:rPr>
      </w:pPr>
      <w:r w:rsidRPr="00C13A6D">
        <w:rPr>
          <w:rStyle w:val="SubtleEmphasis"/>
          <w:rFonts w:ascii="Times New Roman" w:hAnsi="Times New Roman" w:cs="Times New Roman"/>
          <w:i w:val="0"/>
          <w:color w:val="auto"/>
          <w:sz w:val="24"/>
        </w:rPr>
        <w:t xml:space="preserve">Tepat penderita </w:t>
      </w:r>
    </w:p>
    <w:p w:rsidR="00C13A6D" w:rsidRPr="00C13A6D" w:rsidRDefault="00C13A6D" w:rsidP="001A63F3">
      <w:pPr>
        <w:pStyle w:val="ListParagraph"/>
        <w:numPr>
          <w:ilvl w:val="0"/>
          <w:numId w:val="17"/>
        </w:numPr>
        <w:spacing w:line="480" w:lineRule="auto"/>
        <w:jc w:val="both"/>
        <w:outlineLvl w:val="0"/>
        <w:rPr>
          <w:rStyle w:val="SubtleEmphasis"/>
          <w:rFonts w:ascii="Times New Roman" w:hAnsi="Times New Roman" w:cs="Times New Roman"/>
          <w:i w:val="0"/>
          <w:color w:val="auto"/>
          <w:sz w:val="24"/>
        </w:rPr>
      </w:pPr>
      <w:r w:rsidRPr="00C13A6D">
        <w:rPr>
          <w:rStyle w:val="SubtleEmphasis"/>
          <w:rFonts w:ascii="Times New Roman" w:hAnsi="Times New Roman" w:cs="Times New Roman"/>
          <w:i w:val="0"/>
          <w:color w:val="auto"/>
          <w:sz w:val="24"/>
        </w:rPr>
        <w:t xml:space="preserve">Tepat </w:t>
      </w:r>
      <w:r w:rsidR="00C9696F" w:rsidRPr="00C13A6D">
        <w:rPr>
          <w:rStyle w:val="SubtleEmphasis"/>
          <w:rFonts w:ascii="Times New Roman" w:hAnsi="Times New Roman" w:cs="Times New Roman"/>
          <w:i w:val="0"/>
          <w:color w:val="auto"/>
          <w:sz w:val="24"/>
        </w:rPr>
        <w:t xml:space="preserve">volume </w:t>
      </w:r>
      <w:r w:rsidRPr="00C13A6D">
        <w:rPr>
          <w:rStyle w:val="SubtleEmphasis"/>
          <w:rFonts w:ascii="Times New Roman" w:hAnsi="Times New Roman" w:cs="Times New Roman"/>
          <w:i w:val="0"/>
          <w:color w:val="auto"/>
          <w:sz w:val="24"/>
        </w:rPr>
        <w:t xml:space="preserve">atau tepat </w:t>
      </w:r>
      <w:r w:rsidR="00C9696F" w:rsidRPr="00C13A6D">
        <w:rPr>
          <w:rStyle w:val="SubtleEmphasis"/>
          <w:rFonts w:ascii="Times New Roman" w:hAnsi="Times New Roman" w:cs="Times New Roman"/>
          <w:i w:val="0"/>
          <w:color w:val="auto"/>
          <w:sz w:val="24"/>
        </w:rPr>
        <w:t xml:space="preserve">regimen </w:t>
      </w:r>
      <w:r w:rsidRPr="00C13A6D">
        <w:rPr>
          <w:rStyle w:val="SubtleEmphasis"/>
          <w:rFonts w:ascii="Times New Roman" w:hAnsi="Times New Roman" w:cs="Times New Roman"/>
          <w:i w:val="0"/>
          <w:color w:val="auto"/>
          <w:sz w:val="24"/>
        </w:rPr>
        <w:t>yang diberikan</w:t>
      </w:r>
    </w:p>
    <w:p w:rsidR="00C13A6D" w:rsidRPr="00C13A6D" w:rsidRDefault="00C13A6D" w:rsidP="001A63F3">
      <w:pPr>
        <w:pStyle w:val="ListParagraph"/>
        <w:numPr>
          <w:ilvl w:val="0"/>
          <w:numId w:val="17"/>
        </w:numPr>
        <w:spacing w:line="480" w:lineRule="auto"/>
        <w:jc w:val="both"/>
        <w:outlineLvl w:val="0"/>
        <w:rPr>
          <w:rStyle w:val="SubtleEmphasis"/>
          <w:rFonts w:ascii="Times New Roman" w:hAnsi="Times New Roman" w:cs="Times New Roman"/>
          <w:i w:val="0"/>
          <w:color w:val="auto"/>
          <w:sz w:val="24"/>
        </w:rPr>
      </w:pPr>
      <w:r w:rsidRPr="00C13A6D">
        <w:rPr>
          <w:rStyle w:val="SubtleEmphasis"/>
          <w:rFonts w:ascii="Times New Roman" w:hAnsi="Times New Roman" w:cs="Times New Roman"/>
          <w:i w:val="0"/>
          <w:color w:val="auto"/>
          <w:sz w:val="24"/>
        </w:rPr>
        <w:t>Tepat cara pemberian</w:t>
      </w:r>
    </w:p>
    <w:p w:rsidR="00C13A6D" w:rsidRPr="00C13A6D" w:rsidRDefault="00C13A6D" w:rsidP="001A63F3">
      <w:pPr>
        <w:pStyle w:val="ListParagraph"/>
        <w:numPr>
          <w:ilvl w:val="0"/>
          <w:numId w:val="17"/>
        </w:numPr>
        <w:spacing w:line="480" w:lineRule="auto"/>
        <w:jc w:val="both"/>
        <w:outlineLvl w:val="0"/>
        <w:rPr>
          <w:rStyle w:val="SubtleEmphasis"/>
          <w:rFonts w:ascii="Times New Roman" w:hAnsi="Times New Roman" w:cs="Times New Roman"/>
          <w:i w:val="0"/>
          <w:color w:val="auto"/>
          <w:sz w:val="24"/>
        </w:rPr>
      </w:pPr>
      <w:r w:rsidRPr="00C13A6D">
        <w:rPr>
          <w:rStyle w:val="SubtleEmphasis"/>
          <w:rFonts w:ascii="Times New Roman" w:hAnsi="Times New Roman" w:cs="Times New Roman"/>
          <w:i w:val="0"/>
          <w:color w:val="auto"/>
          <w:sz w:val="24"/>
        </w:rPr>
        <w:t>Waspada efek samping.</w:t>
      </w:r>
    </w:p>
    <w:p w:rsidR="00C13A6D" w:rsidRPr="00541F43" w:rsidRDefault="00C13A6D" w:rsidP="001A63F3">
      <w:pPr>
        <w:spacing w:line="480" w:lineRule="auto"/>
        <w:jc w:val="both"/>
        <w:outlineLvl w:val="0"/>
        <w:rPr>
          <w:rFonts w:ascii="Times New Roman" w:hAnsi="Times New Roman" w:cs="Times New Roman"/>
          <w:b/>
          <w:iCs/>
          <w:sz w:val="24"/>
        </w:rPr>
      </w:pPr>
      <w:r w:rsidRPr="00541F43">
        <w:rPr>
          <w:rFonts w:ascii="Times New Roman" w:hAnsi="Times New Roman" w:cs="Times New Roman"/>
          <w:b/>
          <w:iCs/>
          <w:sz w:val="24"/>
        </w:rPr>
        <w:t>2.2.1  Tepat Indikasi</w:t>
      </w:r>
      <w:r>
        <w:rPr>
          <w:rFonts w:ascii="Times New Roman" w:hAnsi="Times New Roman" w:cs="Times New Roman"/>
          <w:b/>
          <w:iCs/>
          <w:sz w:val="24"/>
        </w:rPr>
        <w:t xml:space="preserve"> dan Penderita</w:t>
      </w:r>
    </w:p>
    <w:p w:rsidR="00C13A6D" w:rsidRDefault="00C13A6D" w:rsidP="001A63F3">
      <w:pPr>
        <w:spacing w:line="480" w:lineRule="auto"/>
        <w:ind w:firstLine="720"/>
        <w:jc w:val="both"/>
        <w:rPr>
          <w:rFonts w:ascii="Times New Roman" w:eastAsia="Times New Roman" w:hAnsi="Times New Roman" w:cs="Times New Roman"/>
          <w:sz w:val="24"/>
          <w:szCs w:val="24"/>
        </w:rPr>
      </w:pPr>
      <w:r w:rsidRPr="006F4F2F">
        <w:rPr>
          <w:rFonts w:ascii="Times New Roman" w:eastAsia="Times New Roman" w:hAnsi="Times New Roman" w:cs="Times New Roman"/>
          <w:sz w:val="24"/>
          <w:szCs w:val="24"/>
        </w:rPr>
        <w:t>Tanda dan gejala klasik anemia berat (dispnea, nyeri dada, letargi, hipotensi, pucat, takikardia, penurunan kesadaran) sering timbul ketika Hemoglobin sangat rendah. Tanda dan gejala anemia serta pengukuran transportasi oksigen ke jaringan merupakan alasan t</w:t>
      </w:r>
      <w:r>
        <w:rPr>
          <w:rFonts w:ascii="Times New Roman" w:eastAsia="Times New Roman" w:hAnsi="Times New Roman" w:cs="Times New Roman"/>
          <w:sz w:val="24"/>
          <w:szCs w:val="24"/>
        </w:rPr>
        <w:t>ransfusi yang</w:t>
      </w:r>
      <w:r w:rsidRPr="006F4F2F">
        <w:rPr>
          <w:rFonts w:ascii="Times New Roman" w:eastAsia="Times New Roman" w:hAnsi="Times New Roman" w:cs="Times New Roman"/>
          <w:sz w:val="24"/>
          <w:szCs w:val="24"/>
        </w:rPr>
        <w:t xml:space="preserve"> rasional.</w:t>
      </w:r>
      <w:r w:rsidRPr="006F4F2F">
        <w:rPr>
          <w:rFonts w:ascii="Times New Roman" w:eastAsia="Times New Roman" w:hAnsi="Times New Roman" w:cs="Times New Roman"/>
          <w:sz w:val="24"/>
          <w:szCs w:val="24"/>
          <w:vertAlign w:val="superscript"/>
        </w:rPr>
        <w:t>1</w:t>
      </w:r>
      <w:r w:rsidR="00A26EEB">
        <w:rPr>
          <w:rFonts w:ascii="Times New Roman" w:eastAsia="Times New Roman" w:hAnsi="Times New Roman" w:cs="Times New Roman"/>
          <w:sz w:val="24"/>
          <w:szCs w:val="24"/>
          <w:vertAlign w:val="superscript"/>
        </w:rPr>
        <w:t>7</w:t>
      </w:r>
      <w:r w:rsidRPr="006F4F2F">
        <w:rPr>
          <w:rFonts w:ascii="Times New Roman" w:eastAsia="Times New Roman" w:hAnsi="Times New Roman" w:cs="Times New Roman"/>
          <w:sz w:val="24"/>
          <w:szCs w:val="24"/>
        </w:rPr>
        <w:t xml:space="preserve"> </w:t>
      </w:r>
    </w:p>
    <w:p w:rsidR="00C13A6D" w:rsidRPr="00A26EEB" w:rsidRDefault="00C13A6D" w:rsidP="001A63F3">
      <w:pPr>
        <w:spacing w:line="48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w:t>
      </w:r>
      <w:r w:rsidRPr="00D402E8">
        <w:rPr>
          <w:rFonts w:ascii="Times New Roman" w:eastAsia="Times New Roman" w:hAnsi="Times New Roman" w:cs="Times New Roman"/>
          <w:color w:val="000000" w:themeColor="text1"/>
          <w:sz w:val="24"/>
          <w:szCs w:val="24"/>
        </w:rPr>
        <w:t xml:space="preserve">adar </w:t>
      </w:r>
      <w:r>
        <w:rPr>
          <w:rFonts w:ascii="Times New Roman" w:eastAsia="Times New Roman" w:hAnsi="Times New Roman" w:cs="Times New Roman"/>
          <w:color w:val="000000" w:themeColor="text1"/>
          <w:sz w:val="24"/>
          <w:szCs w:val="24"/>
        </w:rPr>
        <w:t>Hemoglobin dan Hematokrit adalah dua</w:t>
      </w:r>
      <w:r w:rsidRPr="00D402E8">
        <w:rPr>
          <w:rFonts w:ascii="Times New Roman" w:eastAsia="Times New Roman" w:hAnsi="Times New Roman" w:cs="Times New Roman"/>
          <w:color w:val="000000" w:themeColor="text1"/>
          <w:sz w:val="24"/>
          <w:szCs w:val="24"/>
        </w:rPr>
        <w:t xml:space="preserve"> faktor </w:t>
      </w:r>
      <w:r>
        <w:rPr>
          <w:rFonts w:ascii="Times New Roman" w:eastAsia="Times New Roman" w:hAnsi="Times New Roman" w:cs="Times New Roman"/>
          <w:color w:val="000000" w:themeColor="text1"/>
          <w:sz w:val="24"/>
          <w:szCs w:val="24"/>
        </w:rPr>
        <w:t>penentu dilakukannya transfusi sel darah merah selain</w:t>
      </w:r>
      <w:r w:rsidRPr="00D402E8">
        <w:rPr>
          <w:rFonts w:ascii="Times New Roman" w:eastAsia="Times New Roman" w:hAnsi="Times New Roman" w:cs="Times New Roman"/>
          <w:color w:val="000000" w:themeColor="text1"/>
          <w:sz w:val="24"/>
          <w:szCs w:val="24"/>
        </w:rPr>
        <w:t xml:space="preserve"> kondisi </w:t>
      </w:r>
      <w:r>
        <w:rPr>
          <w:rFonts w:ascii="Times New Roman" w:eastAsia="Times New Roman" w:hAnsi="Times New Roman" w:cs="Times New Roman"/>
          <w:color w:val="000000" w:themeColor="text1"/>
          <w:sz w:val="24"/>
          <w:szCs w:val="24"/>
        </w:rPr>
        <w:t>penderita</w:t>
      </w:r>
      <w:r w:rsidRPr="00D402E8">
        <w:rPr>
          <w:rFonts w:ascii="Times New Roman" w:eastAsia="Times New Roman" w:hAnsi="Times New Roman" w:cs="Times New Roman"/>
          <w:color w:val="000000" w:themeColor="text1"/>
          <w:sz w:val="24"/>
          <w:szCs w:val="24"/>
        </w:rPr>
        <w:t xml:space="preserve">, tanda dan gejala hipoksia, kehilangan darah, risiko anemia karena penyakit yang diderita oleh </w:t>
      </w:r>
      <w:r>
        <w:rPr>
          <w:rFonts w:ascii="Times New Roman" w:eastAsia="Times New Roman" w:hAnsi="Times New Roman" w:cs="Times New Roman"/>
          <w:color w:val="000000" w:themeColor="text1"/>
          <w:sz w:val="24"/>
          <w:szCs w:val="24"/>
        </w:rPr>
        <w:t>penderita</w:t>
      </w:r>
      <w:r w:rsidRPr="00D402E8">
        <w:rPr>
          <w:rFonts w:ascii="Times New Roman" w:eastAsia="Times New Roman" w:hAnsi="Times New Roman" w:cs="Times New Roman"/>
          <w:color w:val="000000" w:themeColor="text1"/>
          <w:sz w:val="24"/>
          <w:szCs w:val="24"/>
        </w:rPr>
        <w:t xml:space="preserve"> dan risiko transfusi. Beberapa faktor spesifik yang perlu menjadi pertimbangan transfusi adalah</w:t>
      </w:r>
      <w:r w:rsidR="00A26EEB">
        <w:rPr>
          <w:rFonts w:ascii="Times New Roman" w:eastAsia="Times New Roman" w:hAnsi="Times New Roman" w:cs="Times New Roman"/>
          <w:color w:val="000000" w:themeColor="text1"/>
          <w:sz w:val="24"/>
          <w:szCs w:val="24"/>
          <w:vertAlign w:val="superscript"/>
        </w:rPr>
        <w:t>13</w:t>
      </w:r>
      <w:r w:rsidR="00A26EEB">
        <w:rPr>
          <w:rFonts w:ascii="Times New Roman" w:eastAsia="Times New Roman" w:hAnsi="Times New Roman" w:cs="Times New Roman"/>
          <w:color w:val="000000" w:themeColor="text1"/>
          <w:sz w:val="24"/>
          <w:szCs w:val="24"/>
        </w:rPr>
        <w:t>:</w:t>
      </w:r>
    </w:p>
    <w:p w:rsidR="00C13A6D" w:rsidRPr="00D402E8" w:rsidRDefault="00C13A6D" w:rsidP="001A63F3">
      <w:pPr>
        <w:pStyle w:val="ListParagraph"/>
        <w:numPr>
          <w:ilvl w:val="0"/>
          <w:numId w:val="1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Penderita</w:t>
      </w:r>
      <w:r w:rsidRPr="00D402E8">
        <w:rPr>
          <w:rFonts w:ascii="Times New Roman" w:eastAsia="Times New Roman" w:hAnsi="Times New Roman" w:cs="Times New Roman"/>
          <w:color w:val="000000" w:themeColor="text1"/>
          <w:sz w:val="24"/>
          <w:szCs w:val="24"/>
        </w:rPr>
        <w:t xml:space="preserve"> dengan riwayat menderita penyakit kardiopulmonal perlu transfusi pada batas kadar </w:t>
      </w:r>
      <w:r>
        <w:rPr>
          <w:rFonts w:ascii="Times New Roman" w:eastAsia="Times New Roman" w:hAnsi="Times New Roman" w:cs="Times New Roman"/>
          <w:color w:val="000000" w:themeColor="text1"/>
          <w:sz w:val="24"/>
          <w:szCs w:val="24"/>
        </w:rPr>
        <w:t>Hemoglobin</w:t>
      </w:r>
      <w:r w:rsidRPr="00D402E8">
        <w:rPr>
          <w:rFonts w:ascii="Times New Roman" w:eastAsia="Times New Roman" w:hAnsi="Times New Roman" w:cs="Times New Roman"/>
          <w:color w:val="000000" w:themeColor="text1"/>
          <w:sz w:val="24"/>
          <w:szCs w:val="24"/>
        </w:rPr>
        <w:t xml:space="preserve"> yang lebih tinggi.</w:t>
      </w:r>
    </w:p>
    <w:p w:rsidR="00C13A6D" w:rsidRPr="00D402E8" w:rsidRDefault="00C13A6D" w:rsidP="001A63F3">
      <w:pPr>
        <w:pStyle w:val="ListParagraph"/>
        <w:numPr>
          <w:ilvl w:val="0"/>
          <w:numId w:val="14"/>
        </w:numPr>
        <w:spacing w:line="480" w:lineRule="auto"/>
        <w:jc w:val="both"/>
        <w:rPr>
          <w:rFonts w:ascii="Times New Roman" w:eastAsia="Times New Roman" w:hAnsi="Times New Roman" w:cs="Times New Roman"/>
          <w:color w:val="000000" w:themeColor="text1"/>
          <w:sz w:val="24"/>
          <w:szCs w:val="24"/>
        </w:rPr>
      </w:pPr>
      <w:r w:rsidRPr="00D402E8">
        <w:rPr>
          <w:rFonts w:ascii="Times New Roman" w:eastAsia="Times New Roman" w:hAnsi="Times New Roman" w:cs="Times New Roman"/>
          <w:color w:val="000000" w:themeColor="text1"/>
          <w:sz w:val="24"/>
          <w:szCs w:val="24"/>
        </w:rPr>
        <w:t>Volume darah yang hilang selama masa perioperatif baik pada operasi darurat maupun elektif, dapat dinilai secara klinis dan dikoreksi dengan penggantian volume yang tepat.</w:t>
      </w:r>
    </w:p>
    <w:p w:rsidR="00C13A6D" w:rsidRPr="00D402E8" w:rsidRDefault="00C13A6D" w:rsidP="001A63F3">
      <w:pPr>
        <w:pStyle w:val="ListParagraph"/>
        <w:numPr>
          <w:ilvl w:val="0"/>
          <w:numId w:val="14"/>
        </w:numPr>
        <w:spacing w:line="480" w:lineRule="auto"/>
        <w:jc w:val="both"/>
        <w:rPr>
          <w:rFonts w:ascii="Times New Roman" w:hAnsi="Times New Roman" w:cs="Times New Roman"/>
          <w:iCs/>
          <w:color w:val="000000" w:themeColor="text1"/>
          <w:sz w:val="24"/>
        </w:rPr>
      </w:pPr>
      <w:r w:rsidRPr="00D402E8">
        <w:rPr>
          <w:rFonts w:ascii="Times New Roman" w:eastAsia="Times New Roman" w:hAnsi="Times New Roman" w:cs="Times New Roman"/>
          <w:color w:val="000000" w:themeColor="text1"/>
          <w:sz w:val="24"/>
          <w:szCs w:val="24"/>
        </w:rPr>
        <w:t>Konsumsi oksigen, dapat dipengaruhi oleh berbagai faktor penyebab antara lain adalah demam, anestesia dan menggigil, jika kebutuhan oksigen meningkat maka kebutuhan untuk transfusi sel darah merah juga meningkat.</w:t>
      </w:r>
    </w:p>
    <w:p w:rsidR="00C13A6D" w:rsidRPr="00A26EEB" w:rsidRDefault="00C13A6D" w:rsidP="001A63F3">
      <w:pPr>
        <w:spacing w:line="480" w:lineRule="auto"/>
        <w:ind w:firstLine="720"/>
        <w:jc w:val="both"/>
        <w:rPr>
          <w:rFonts w:ascii="Times New Roman" w:eastAsia="Times New Roman" w:hAnsi="Times New Roman" w:cs="Times New Roman"/>
          <w:color w:val="17365D" w:themeColor="text2" w:themeShade="BF"/>
          <w:sz w:val="24"/>
          <w:szCs w:val="24"/>
        </w:rPr>
      </w:pPr>
      <w:r w:rsidRPr="00AE26CF">
        <w:rPr>
          <w:rFonts w:ascii="Times New Roman" w:eastAsia="Times New Roman" w:hAnsi="Times New Roman" w:cs="Times New Roman"/>
          <w:color w:val="000000" w:themeColor="text1"/>
          <w:sz w:val="24"/>
          <w:szCs w:val="24"/>
        </w:rPr>
        <w:t xml:space="preserve">Kadar </w:t>
      </w:r>
      <w:r>
        <w:rPr>
          <w:rFonts w:ascii="Times New Roman" w:eastAsia="Times New Roman" w:hAnsi="Times New Roman" w:cs="Times New Roman"/>
          <w:color w:val="000000" w:themeColor="text1"/>
          <w:sz w:val="24"/>
          <w:szCs w:val="24"/>
        </w:rPr>
        <w:t>Hemoglobin</w:t>
      </w:r>
      <w:r w:rsidRPr="00AE26CF">
        <w:rPr>
          <w:rFonts w:ascii="Times New Roman" w:eastAsia="Times New Roman" w:hAnsi="Times New Roman" w:cs="Times New Roman"/>
          <w:color w:val="000000" w:themeColor="text1"/>
          <w:sz w:val="24"/>
          <w:szCs w:val="24"/>
        </w:rPr>
        <w:t xml:space="preserve"> atau hematokrit dapat digunakan sebagai indikator apakah transfusi sel darah merah dibutuhkan atau tidak</w:t>
      </w:r>
      <w:r>
        <w:rPr>
          <w:rFonts w:ascii="Times New Roman" w:eastAsia="Times New Roman" w:hAnsi="Times New Roman" w:cs="Times New Roman"/>
          <w:color w:val="000000" w:themeColor="text1"/>
          <w:sz w:val="24"/>
          <w:szCs w:val="24"/>
        </w:rPr>
        <w:t xml:space="preserve"> pada penderita yang menjalani operasi</w:t>
      </w:r>
      <w:r w:rsidRPr="00AE26CF">
        <w:rPr>
          <w:rFonts w:ascii="Times New Roman" w:eastAsia="Times New Roman" w:hAnsi="Times New Roman" w:cs="Times New Roman"/>
          <w:color w:val="000000" w:themeColor="text1"/>
          <w:sz w:val="24"/>
          <w:szCs w:val="24"/>
        </w:rPr>
        <w:t xml:space="preserve"> setelah </w:t>
      </w:r>
      <w:r>
        <w:rPr>
          <w:rFonts w:ascii="Times New Roman" w:eastAsia="Times New Roman" w:hAnsi="Times New Roman" w:cs="Times New Roman"/>
          <w:color w:val="000000" w:themeColor="text1"/>
          <w:sz w:val="24"/>
          <w:szCs w:val="24"/>
        </w:rPr>
        <w:t>penderita</w:t>
      </w:r>
      <w:r w:rsidRPr="00AE26CF">
        <w:rPr>
          <w:rFonts w:ascii="Times New Roman" w:eastAsia="Times New Roman" w:hAnsi="Times New Roman" w:cs="Times New Roman"/>
          <w:color w:val="000000" w:themeColor="text1"/>
          <w:sz w:val="24"/>
          <w:szCs w:val="24"/>
        </w:rPr>
        <w:t xml:space="preserve"> mendapat resusitasi koloid atau cairan pengganti lainnya.</w:t>
      </w:r>
      <w:r w:rsidR="0042711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Pr="00AE26CF">
        <w:rPr>
          <w:rFonts w:ascii="Times New Roman" w:eastAsia="Times New Roman" w:hAnsi="Times New Roman" w:cs="Times New Roman"/>
          <w:color w:val="000000" w:themeColor="text1"/>
          <w:sz w:val="24"/>
          <w:szCs w:val="24"/>
        </w:rPr>
        <w:t>Pertimbangan dalam memutuskan jumlah unit transfusi sel darah merah</w:t>
      </w:r>
      <w:r w:rsidR="00A26EEB">
        <w:rPr>
          <w:rFonts w:ascii="Times New Roman" w:eastAsia="Times New Roman" w:hAnsi="Times New Roman" w:cs="Times New Roman"/>
          <w:color w:val="000000" w:themeColor="text1"/>
          <w:sz w:val="24"/>
          <w:szCs w:val="24"/>
          <w:vertAlign w:val="superscript"/>
        </w:rPr>
        <w:t xml:space="preserve">13 </w:t>
      </w:r>
      <w:r w:rsidR="00A26EEB">
        <w:rPr>
          <w:rFonts w:ascii="Times New Roman" w:eastAsia="Times New Roman" w:hAnsi="Times New Roman" w:cs="Times New Roman"/>
          <w:color w:val="000000" w:themeColor="text1"/>
          <w:sz w:val="24"/>
          <w:szCs w:val="24"/>
        </w:rPr>
        <w:t>:</w:t>
      </w:r>
    </w:p>
    <w:p w:rsidR="00C13A6D" w:rsidRPr="00A33FE3" w:rsidRDefault="00C13A6D" w:rsidP="001A63F3">
      <w:pPr>
        <w:pStyle w:val="ListParagraph"/>
        <w:numPr>
          <w:ilvl w:val="0"/>
          <w:numId w:val="15"/>
        </w:numPr>
        <w:spacing w:line="480" w:lineRule="auto"/>
        <w:jc w:val="both"/>
        <w:rPr>
          <w:rFonts w:ascii="Times New Roman" w:hAnsi="Times New Roman" w:cs="Times New Roman"/>
          <w:iCs/>
          <w:sz w:val="24"/>
        </w:rPr>
      </w:pPr>
      <w:r w:rsidRPr="00A33FE3">
        <w:rPr>
          <w:rFonts w:ascii="Times New Roman" w:eastAsia="Times New Roman" w:hAnsi="Times New Roman" w:cs="Times New Roman"/>
          <w:sz w:val="24"/>
          <w:szCs w:val="24"/>
        </w:rPr>
        <w:t xml:space="preserve">Menghitung berdasarkan rumus umum sampai target </w:t>
      </w:r>
      <w:r>
        <w:rPr>
          <w:rFonts w:ascii="Times New Roman" w:eastAsia="Times New Roman" w:hAnsi="Times New Roman" w:cs="Times New Roman"/>
          <w:sz w:val="24"/>
          <w:szCs w:val="24"/>
        </w:rPr>
        <w:t>Hemoglobin</w:t>
      </w:r>
      <w:r w:rsidRPr="00A33FE3">
        <w:rPr>
          <w:rFonts w:ascii="Times New Roman" w:eastAsia="Times New Roman" w:hAnsi="Times New Roman" w:cs="Times New Roman"/>
          <w:sz w:val="24"/>
          <w:szCs w:val="24"/>
        </w:rPr>
        <w:t xml:space="preserve"> yang disesuaikan dengan penilaian kasus per kasus.</w:t>
      </w:r>
    </w:p>
    <w:p w:rsidR="00C13A6D" w:rsidRPr="00541F43" w:rsidRDefault="00C13A6D" w:rsidP="001A63F3">
      <w:pPr>
        <w:pStyle w:val="ListParagraph"/>
        <w:numPr>
          <w:ilvl w:val="0"/>
          <w:numId w:val="15"/>
        </w:numPr>
        <w:spacing w:line="480" w:lineRule="auto"/>
        <w:jc w:val="both"/>
        <w:rPr>
          <w:rFonts w:ascii="Times New Roman" w:hAnsi="Times New Roman" w:cs="Times New Roman"/>
          <w:iCs/>
          <w:sz w:val="24"/>
        </w:rPr>
      </w:pPr>
      <w:r w:rsidRPr="00A33FE3">
        <w:rPr>
          <w:rFonts w:ascii="Times New Roman" w:eastAsia="Times New Roman" w:hAnsi="Times New Roman" w:cs="Times New Roman"/>
          <w:sz w:val="24"/>
          <w:szCs w:val="24"/>
        </w:rPr>
        <w:t>Menilai hasil/efek transfusi yang sudah diberikan kemudian menentukan kebutuhan selanjutnya.</w:t>
      </w:r>
    </w:p>
    <w:p w:rsidR="00C13A6D" w:rsidRDefault="00C13A6D" w:rsidP="001A63F3">
      <w:pPr>
        <w:spacing w:line="480" w:lineRule="auto"/>
        <w:ind w:firstLine="720"/>
        <w:jc w:val="both"/>
        <w:rPr>
          <w:rFonts w:ascii="Times New Roman" w:eastAsia="Times New Roman" w:hAnsi="Times New Roman" w:cs="Times New Roman"/>
          <w:sz w:val="24"/>
          <w:szCs w:val="24"/>
        </w:rPr>
      </w:pPr>
      <w:r w:rsidRPr="006F4F2F">
        <w:rPr>
          <w:rFonts w:ascii="Times New Roman" w:eastAsia="Times New Roman" w:hAnsi="Times New Roman" w:cs="Times New Roman"/>
          <w:i/>
          <w:sz w:val="24"/>
          <w:szCs w:val="24"/>
        </w:rPr>
        <w:t>National Institute of Health Consensus Conference</w:t>
      </w:r>
      <w:r w:rsidRPr="006F4F2F">
        <w:rPr>
          <w:rFonts w:ascii="Times New Roman" w:eastAsia="Times New Roman" w:hAnsi="Times New Roman" w:cs="Times New Roman"/>
          <w:sz w:val="24"/>
          <w:szCs w:val="24"/>
        </w:rPr>
        <w:t xml:space="preserve">  pada tahun 1998 menyimpulkan bahwa bukti ilmiah yang ada tidak mendukung penggunaan kriteria tunggal seperti kadar Hemoglobin</w:t>
      </w:r>
      <w:r w:rsidRPr="003B0AE5">
        <w:rPr>
          <w:rFonts w:ascii="Times New Roman" w:eastAsia="Times New Roman" w:hAnsi="Times New Roman" w:cs="Times New Roman"/>
          <w:color w:val="17365D" w:themeColor="text2" w:themeShade="BF"/>
          <w:sz w:val="24"/>
          <w:szCs w:val="24"/>
        </w:rPr>
        <w:t xml:space="preserve"> </w:t>
      </w:r>
      <w:r w:rsidRPr="006F4F2F">
        <w:rPr>
          <w:rFonts w:ascii="Times New Roman" w:eastAsia="Times New Roman" w:hAnsi="Times New Roman" w:cs="Times New Roman"/>
          <w:sz w:val="24"/>
          <w:szCs w:val="24"/>
        </w:rPr>
        <w:t>&lt;10</w:t>
      </w:r>
      <w:r>
        <w:rPr>
          <w:rFonts w:ascii="Times New Roman" w:eastAsia="Times New Roman" w:hAnsi="Times New Roman" w:cs="Times New Roman"/>
          <w:sz w:val="24"/>
          <w:szCs w:val="24"/>
        </w:rPr>
        <w:t>g/dL</w:t>
      </w:r>
      <w:r w:rsidRPr="006F4F2F">
        <w:rPr>
          <w:rFonts w:ascii="Times New Roman" w:eastAsia="Times New Roman" w:hAnsi="Times New Roman" w:cs="Times New Roman"/>
          <w:sz w:val="24"/>
          <w:szCs w:val="24"/>
        </w:rPr>
        <w:t xml:space="preserve"> untuk melakukan transfusi, dan tidak terdapat bukti ilmiah yang menyatakan bahwa anemia ringan sampai sedang berperan dalam meningkatkan morbiditas perioperatif.</w:t>
      </w:r>
      <w:r w:rsidR="00A26EEB">
        <w:rPr>
          <w:rFonts w:ascii="Times New Roman" w:eastAsia="Times New Roman" w:hAnsi="Times New Roman" w:cs="Times New Roman"/>
          <w:sz w:val="24"/>
          <w:szCs w:val="24"/>
          <w:vertAlign w:val="superscript"/>
        </w:rPr>
        <w:t>18</w:t>
      </w:r>
      <w:r w:rsidRPr="006F4F2F">
        <w:rPr>
          <w:rFonts w:ascii="Times New Roman" w:eastAsia="Times New Roman" w:hAnsi="Times New Roman" w:cs="Times New Roman"/>
          <w:sz w:val="24"/>
          <w:szCs w:val="24"/>
          <w:vertAlign w:val="superscript"/>
        </w:rPr>
        <w:t>,1</w:t>
      </w:r>
      <w:r w:rsidR="00A26EEB">
        <w:rPr>
          <w:rFonts w:ascii="Times New Roman" w:eastAsia="Times New Roman" w:hAnsi="Times New Roman" w:cs="Times New Roman"/>
          <w:sz w:val="24"/>
          <w:szCs w:val="24"/>
          <w:vertAlign w:val="superscript"/>
        </w:rPr>
        <w:t>9</w:t>
      </w:r>
      <w:r w:rsidRPr="006F4F2F">
        <w:rPr>
          <w:rFonts w:ascii="Times New Roman" w:eastAsia="Times New Roman" w:hAnsi="Times New Roman" w:cs="Times New Roman"/>
          <w:sz w:val="24"/>
          <w:szCs w:val="24"/>
        </w:rPr>
        <w:t xml:space="preserve"> </w:t>
      </w:r>
    </w:p>
    <w:p w:rsidR="00C13A6D" w:rsidRDefault="00C13A6D" w:rsidP="001A63F3">
      <w:pPr>
        <w:spacing w:line="480" w:lineRule="auto"/>
        <w:ind w:firstLine="720"/>
        <w:jc w:val="both"/>
        <w:rPr>
          <w:rFonts w:ascii="Times New Roman" w:eastAsia="Times New Roman" w:hAnsi="Times New Roman" w:cs="Times New Roman"/>
          <w:sz w:val="24"/>
          <w:szCs w:val="24"/>
        </w:rPr>
      </w:pPr>
      <w:r w:rsidRPr="006C43BE">
        <w:rPr>
          <w:rFonts w:ascii="Times New Roman" w:eastAsia="Times New Roman" w:hAnsi="Times New Roman" w:cs="Times New Roman"/>
          <w:sz w:val="24"/>
          <w:szCs w:val="24"/>
        </w:rPr>
        <w:lastRenderedPageBreak/>
        <w:t xml:space="preserve">ACP </w:t>
      </w:r>
      <w:r>
        <w:rPr>
          <w:rFonts w:ascii="Times New Roman" w:eastAsia="Times New Roman" w:hAnsi="Times New Roman" w:cs="Times New Roman"/>
          <w:sz w:val="24"/>
          <w:szCs w:val="24"/>
        </w:rPr>
        <w:t xml:space="preserve">pada tahun 1992 </w:t>
      </w:r>
      <w:r w:rsidRPr="006C43BE">
        <w:rPr>
          <w:rFonts w:ascii="Times New Roman" w:eastAsia="Times New Roman" w:hAnsi="Times New Roman" w:cs="Times New Roman"/>
          <w:sz w:val="24"/>
          <w:szCs w:val="24"/>
        </w:rPr>
        <w:t xml:space="preserve">menyimpulkan bahwa </w:t>
      </w:r>
      <w:r>
        <w:rPr>
          <w:rFonts w:ascii="Times New Roman" w:eastAsia="Times New Roman" w:hAnsi="Times New Roman" w:cs="Times New Roman"/>
          <w:sz w:val="24"/>
          <w:szCs w:val="24"/>
        </w:rPr>
        <w:t>penderita</w:t>
      </w:r>
      <w:r w:rsidRPr="006C43BE">
        <w:rPr>
          <w:rFonts w:ascii="Times New Roman" w:eastAsia="Times New Roman" w:hAnsi="Times New Roman" w:cs="Times New Roman"/>
          <w:sz w:val="24"/>
          <w:szCs w:val="24"/>
        </w:rPr>
        <w:t xml:space="preserve"> dengan tanda vital stabil dan tidak memiliki risiko iskemia miokard atau serebral tidak memerlu</w:t>
      </w:r>
      <w:r w:rsidR="007C12D8">
        <w:rPr>
          <w:rFonts w:ascii="Times New Roman" w:eastAsia="Times New Roman" w:hAnsi="Times New Roman" w:cs="Times New Roman"/>
          <w:sz w:val="24"/>
          <w:szCs w:val="24"/>
        </w:rPr>
        <w:t xml:space="preserve">kan transfusi sel darah merah. </w:t>
      </w:r>
      <w:r w:rsidRPr="006C43BE">
        <w:rPr>
          <w:rFonts w:ascii="Times New Roman" w:eastAsia="Times New Roman" w:hAnsi="Times New Roman" w:cs="Times New Roman"/>
          <w:sz w:val="24"/>
          <w:szCs w:val="24"/>
        </w:rPr>
        <w:t xml:space="preserve">Transfusi hanya dilakukan pada </w:t>
      </w:r>
      <w:r>
        <w:rPr>
          <w:rFonts w:ascii="Times New Roman" w:eastAsia="Times New Roman" w:hAnsi="Times New Roman" w:cs="Times New Roman"/>
          <w:sz w:val="24"/>
          <w:szCs w:val="24"/>
        </w:rPr>
        <w:t>penderita</w:t>
      </w:r>
      <w:r w:rsidRPr="006C43BE">
        <w:rPr>
          <w:rFonts w:ascii="Times New Roman" w:eastAsia="Times New Roman" w:hAnsi="Times New Roman" w:cs="Times New Roman"/>
          <w:sz w:val="24"/>
          <w:szCs w:val="24"/>
        </w:rPr>
        <w:t xml:space="preserve"> dengan tanda vital tidak stabil yang memiliki risiko iskemia miokard atau serebral. Hal ini tidak bergantung pada kadar </w:t>
      </w:r>
      <w:r>
        <w:rPr>
          <w:rFonts w:ascii="Times New Roman" w:eastAsia="Times New Roman" w:hAnsi="Times New Roman" w:cs="Times New Roman"/>
          <w:sz w:val="24"/>
          <w:szCs w:val="24"/>
        </w:rPr>
        <w:t>Hemoglobin</w:t>
      </w:r>
      <w:r w:rsidRPr="006C43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penderita</w:t>
      </w:r>
      <w:r w:rsidRPr="006C43BE">
        <w:rPr>
          <w:rFonts w:ascii="Times New Roman" w:eastAsia="Times New Roman" w:hAnsi="Times New Roman" w:cs="Times New Roman"/>
          <w:sz w:val="24"/>
          <w:szCs w:val="24"/>
        </w:rPr>
        <w:t>.</w:t>
      </w:r>
      <w:r w:rsidRPr="006C43BE">
        <w:rPr>
          <w:rFonts w:ascii="Times New Roman" w:eastAsia="Times New Roman" w:hAnsi="Times New Roman" w:cs="Times New Roman"/>
          <w:sz w:val="24"/>
          <w:szCs w:val="24"/>
          <w:vertAlign w:val="superscript"/>
        </w:rPr>
        <w:t>1</w:t>
      </w:r>
      <w:r w:rsidR="00A26EEB">
        <w:rPr>
          <w:rFonts w:ascii="Times New Roman" w:eastAsia="Times New Roman" w:hAnsi="Times New Roman" w:cs="Times New Roman"/>
          <w:sz w:val="24"/>
          <w:szCs w:val="24"/>
          <w:vertAlign w:val="superscript"/>
        </w:rPr>
        <w:t>8</w:t>
      </w:r>
      <w:r w:rsidRPr="006C43BE">
        <w:rPr>
          <w:rFonts w:ascii="Times New Roman" w:eastAsia="Times New Roman" w:hAnsi="Times New Roman" w:cs="Times New Roman"/>
          <w:sz w:val="24"/>
          <w:szCs w:val="24"/>
        </w:rPr>
        <w:t xml:space="preserve"> </w:t>
      </w:r>
    </w:p>
    <w:p w:rsidR="00C13A6D" w:rsidRDefault="00C13A6D" w:rsidP="001A63F3">
      <w:pPr>
        <w:spacing w:line="480" w:lineRule="auto"/>
        <w:ind w:firstLine="720"/>
        <w:jc w:val="both"/>
        <w:rPr>
          <w:rFonts w:ascii="Times New Roman" w:eastAsia="Times New Roman" w:hAnsi="Times New Roman" w:cs="Times New Roman"/>
          <w:sz w:val="24"/>
          <w:szCs w:val="24"/>
        </w:rPr>
      </w:pPr>
      <w:r w:rsidRPr="006C43BE">
        <w:rPr>
          <w:rFonts w:ascii="Times New Roman" w:eastAsia="Times New Roman" w:hAnsi="Times New Roman" w:cs="Times New Roman"/>
          <w:sz w:val="24"/>
          <w:szCs w:val="24"/>
        </w:rPr>
        <w:t xml:space="preserve">Kelompok kerja ASA pada tahun 1996 menyimpulkan bahwa transfusi sangat jarang diindikasikan bila kadar </w:t>
      </w:r>
      <w:r>
        <w:rPr>
          <w:rFonts w:ascii="Times New Roman" w:eastAsia="Times New Roman" w:hAnsi="Times New Roman" w:cs="Times New Roman"/>
          <w:sz w:val="24"/>
          <w:szCs w:val="24"/>
        </w:rPr>
        <w:t>Hemoglobin</w:t>
      </w:r>
      <w:r w:rsidRPr="006C43BE">
        <w:rPr>
          <w:rFonts w:ascii="Times New Roman" w:eastAsia="Times New Roman" w:hAnsi="Times New Roman" w:cs="Times New Roman"/>
          <w:sz w:val="24"/>
          <w:szCs w:val="24"/>
        </w:rPr>
        <w:t xml:space="preserve"> &gt;10 </w:t>
      </w:r>
      <w:r>
        <w:rPr>
          <w:rFonts w:ascii="Times New Roman" w:eastAsia="Times New Roman" w:hAnsi="Times New Roman" w:cs="Times New Roman"/>
          <w:sz w:val="24"/>
          <w:szCs w:val="24"/>
        </w:rPr>
        <w:t>g/dL</w:t>
      </w:r>
      <w:r w:rsidRPr="006C43BE">
        <w:rPr>
          <w:rFonts w:ascii="Times New Roman" w:eastAsia="Times New Roman" w:hAnsi="Times New Roman" w:cs="Times New Roman"/>
          <w:sz w:val="24"/>
          <w:szCs w:val="24"/>
        </w:rPr>
        <w:t xml:space="preserve"> dan hampir selalu diindikasikan bila kadar </w:t>
      </w:r>
      <w:r>
        <w:rPr>
          <w:rFonts w:ascii="Times New Roman" w:eastAsia="Times New Roman" w:hAnsi="Times New Roman" w:cs="Times New Roman"/>
          <w:sz w:val="24"/>
          <w:szCs w:val="24"/>
        </w:rPr>
        <w:t>Hemoglobin</w:t>
      </w:r>
      <w:r w:rsidRPr="006C43BE">
        <w:rPr>
          <w:rFonts w:ascii="Times New Roman" w:eastAsia="Times New Roman" w:hAnsi="Times New Roman" w:cs="Times New Roman"/>
          <w:sz w:val="24"/>
          <w:szCs w:val="24"/>
        </w:rPr>
        <w:t xml:space="preserve"> &lt;6 </w:t>
      </w:r>
      <w:r>
        <w:rPr>
          <w:rFonts w:ascii="Times New Roman" w:eastAsia="Times New Roman" w:hAnsi="Times New Roman" w:cs="Times New Roman"/>
          <w:sz w:val="24"/>
          <w:szCs w:val="24"/>
        </w:rPr>
        <w:t>g/dL</w:t>
      </w:r>
      <w:r w:rsidRPr="006C43BE">
        <w:rPr>
          <w:rFonts w:ascii="Times New Roman" w:eastAsia="Times New Roman" w:hAnsi="Times New Roman" w:cs="Times New Roman"/>
          <w:sz w:val="24"/>
          <w:szCs w:val="24"/>
        </w:rPr>
        <w:t xml:space="preserve">, terutama pada anemia akut.  Penentuan apakah kadar </w:t>
      </w:r>
      <w:r>
        <w:rPr>
          <w:rFonts w:ascii="Times New Roman" w:eastAsia="Times New Roman" w:hAnsi="Times New Roman" w:cs="Times New Roman"/>
          <w:sz w:val="24"/>
          <w:szCs w:val="24"/>
        </w:rPr>
        <w:t>Hemoglobin</w:t>
      </w:r>
      <w:r w:rsidRPr="006C43BE">
        <w:rPr>
          <w:rFonts w:ascii="Times New Roman" w:eastAsia="Times New Roman" w:hAnsi="Times New Roman" w:cs="Times New Roman"/>
          <w:sz w:val="24"/>
          <w:szCs w:val="24"/>
        </w:rPr>
        <w:t xml:space="preserve"> 6-9 </w:t>
      </w:r>
      <w:r>
        <w:rPr>
          <w:rFonts w:ascii="Times New Roman" w:eastAsia="Times New Roman" w:hAnsi="Times New Roman" w:cs="Times New Roman"/>
          <w:sz w:val="24"/>
          <w:szCs w:val="24"/>
        </w:rPr>
        <w:t>g/dL</w:t>
      </w:r>
      <w:r w:rsidRPr="006C43BE">
        <w:rPr>
          <w:rFonts w:ascii="Times New Roman" w:eastAsia="Times New Roman" w:hAnsi="Times New Roman" w:cs="Times New Roman"/>
          <w:sz w:val="24"/>
          <w:szCs w:val="24"/>
        </w:rPr>
        <w:t xml:space="preserve"> membutuhkan transfusi sel darah merah atau tidak harus berdasarkan pada risiko terjadinya komplikasi karena oksigenasi yang tidak adekuat. </w:t>
      </w:r>
      <w:r w:rsidR="00427112">
        <w:rPr>
          <w:rFonts w:ascii="Times New Roman" w:eastAsia="Times New Roman" w:hAnsi="Times New Roman" w:cs="Times New Roman"/>
          <w:sz w:val="24"/>
          <w:szCs w:val="24"/>
        </w:rPr>
        <w:t xml:space="preserve"> </w:t>
      </w:r>
      <w:r w:rsidRPr="006C43BE">
        <w:rPr>
          <w:rFonts w:ascii="Times New Roman" w:eastAsia="Times New Roman" w:hAnsi="Times New Roman" w:cs="Times New Roman"/>
          <w:sz w:val="24"/>
          <w:szCs w:val="24"/>
        </w:rPr>
        <w:t xml:space="preserve">Penggunaan satu nilai </w:t>
      </w:r>
      <w:r>
        <w:rPr>
          <w:rFonts w:ascii="Times New Roman" w:eastAsia="Times New Roman" w:hAnsi="Times New Roman" w:cs="Times New Roman"/>
          <w:sz w:val="24"/>
          <w:szCs w:val="24"/>
        </w:rPr>
        <w:t>Hemoglobin</w:t>
      </w:r>
      <w:r w:rsidRPr="006C43BE">
        <w:rPr>
          <w:rFonts w:ascii="Times New Roman" w:eastAsia="Times New Roman" w:hAnsi="Times New Roman" w:cs="Times New Roman"/>
          <w:sz w:val="24"/>
          <w:szCs w:val="24"/>
        </w:rPr>
        <w:t xml:space="preserve"> tertentu tanpa mempertimbangkan kepentingan fisiologis dan faktor lain yang mungkin mempengaruhi oksigenasi tidak direkomendasikan.</w:t>
      </w:r>
      <w:r w:rsidRPr="006C43BE">
        <w:rPr>
          <w:rFonts w:ascii="Times New Roman" w:eastAsia="Times New Roman" w:hAnsi="Times New Roman" w:cs="Times New Roman"/>
          <w:sz w:val="24"/>
          <w:szCs w:val="24"/>
          <w:vertAlign w:val="superscript"/>
        </w:rPr>
        <w:t>1</w:t>
      </w:r>
      <w:r w:rsidR="00A26EEB">
        <w:rPr>
          <w:rFonts w:ascii="Times New Roman" w:eastAsia="Times New Roman" w:hAnsi="Times New Roman" w:cs="Times New Roman"/>
          <w:sz w:val="24"/>
          <w:szCs w:val="24"/>
          <w:vertAlign w:val="superscript"/>
        </w:rPr>
        <w:t>8</w:t>
      </w:r>
      <w:r w:rsidRPr="006C43BE">
        <w:rPr>
          <w:rFonts w:ascii="Times New Roman" w:eastAsia="Times New Roman" w:hAnsi="Times New Roman" w:cs="Times New Roman"/>
          <w:sz w:val="24"/>
          <w:szCs w:val="24"/>
        </w:rPr>
        <w:t xml:space="preserve">  </w:t>
      </w:r>
    </w:p>
    <w:p w:rsidR="00C13A6D" w:rsidRDefault="00C13A6D" w:rsidP="001A63F3">
      <w:pPr>
        <w:spacing w:line="480" w:lineRule="auto"/>
        <w:ind w:firstLine="720"/>
        <w:jc w:val="both"/>
        <w:rPr>
          <w:rFonts w:ascii="Times New Roman" w:eastAsia="Times New Roman" w:hAnsi="Times New Roman" w:cs="Times New Roman"/>
          <w:sz w:val="24"/>
          <w:szCs w:val="24"/>
        </w:rPr>
      </w:pPr>
      <w:r w:rsidRPr="006C43BE">
        <w:rPr>
          <w:rFonts w:ascii="Times New Roman" w:eastAsia="Times New Roman" w:hAnsi="Times New Roman" w:cs="Times New Roman"/>
          <w:sz w:val="24"/>
          <w:szCs w:val="24"/>
        </w:rPr>
        <w:t xml:space="preserve">NHMRC-ASBT pada tahun 2001 merekomendasikan bahwa keputusan untuk melakukan transfusi sel darah merah harus berdasarkan pada penilaian klinis </w:t>
      </w:r>
      <w:r>
        <w:rPr>
          <w:rFonts w:ascii="Times New Roman" w:eastAsia="Times New Roman" w:hAnsi="Times New Roman" w:cs="Times New Roman"/>
          <w:sz w:val="24"/>
          <w:szCs w:val="24"/>
        </w:rPr>
        <w:t>penderita</w:t>
      </w:r>
      <w:r w:rsidRPr="006C43BE">
        <w:rPr>
          <w:rFonts w:ascii="Times New Roman" w:eastAsia="Times New Roman" w:hAnsi="Times New Roman" w:cs="Times New Roman"/>
          <w:sz w:val="24"/>
          <w:szCs w:val="24"/>
        </w:rPr>
        <w:t xml:space="preserve">, respons </w:t>
      </w:r>
      <w:r>
        <w:rPr>
          <w:rFonts w:ascii="Times New Roman" w:eastAsia="Times New Roman" w:hAnsi="Times New Roman" w:cs="Times New Roman"/>
          <w:sz w:val="24"/>
          <w:szCs w:val="24"/>
        </w:rPr>
        <w:t>penderita</w:t>
      </w:r>
      <w:r w:rsidRPr="006C43BE">
        <w:rPr>
          <w:rFonts w:ascii="Times New Roman" w:eastAsia="Times New Roman" w:hAnsi="Times New Roman" w:cs="Times New Roman"/>
          <w:sz w:val="24"/>
          <w:szCs w:val="24"/>
        </w:rPr>
        <w:t xml:space="preserve"> terhadap transfusi sebelumnya dan kadar </w:t>
      </w:r>
      <w:r>
        <w:rPr>
          <w:rFonts w:ascii="Times New Roman" w:eastAsia="Times New Roman" w:hAnsi="Times New Roman" w:cs="Times New Roman"/>
          <w:sz w:val="24"/>
          <w:szCs w:val="24"/>
        </w:rPr>
        <w:t>Hemoglobin</w:t>
      </w:r>
      <w:r w:rsidRPr="006C43BE">
        <w:rPr>
          <w:rFonts w:ascii="Times New Roman" w:eastAsia="Times New Roman" w:hAnsi="Times New Roman" w:cs="Times New Roman"/>
          <w:sz w:val="24"/>
          <w:szCs w:val="24"/>
        </w:rPr>
        <w:t xml:space="preserve">. </w:t>
      </w:r>
      <w:r w:rsidR="00427112">
        <w:rPr>
          <w:rFonts w:ascii="Times New Roman" w:eastAsia="Times New Roman" w:hAnsi="Times New Roman" w:cs="Times New Roman"/>
          <w:sz w:val="24"/>
          <w:szCs w:val="24"/>
        </w:rPr>
        <w:t xml:space="preserve"> </w:t>
      </w:r>
      <w:r w:rsidRPr="006C43BE">
        <w:rPr>
          <w:rFonts w:ascii="Times New Roman" w:eastAsia="Times New Roman" w:hAnsi="Times New Roman" w:cs="Times New Roman"/>
          <w:sz w:val="24"/>
          <w:szCs w:val="24"/>
        </w:rPr>
        <w:t xml:space="preserve">Transfusi sel darah merah tidak dilakukan bila kadar </w:t>
      </w:r>
      <w:r>
        <w:rPr>
          <w:rFonts w:ascii="Times New Roman" w:eastAsia="Times New Roman" w:hAnsi="Times New Roman" w:cs="Times New Roman"/>
          <w:sz w:val="24"/>
          <w:szCs w:val="24"/>
        </w:rPr>
        <w:t>Hemoglobin</w:t>
      </w:r>
      <w:r w:rsidRPr="006C43BE">
        <w:rPr>
          <w:rFonts w:ascii="Times New Roman" w:eastAsia="Times New Roman" w:hAnsi="Times New Roman" w:cs="Times New Roman"/>
          <w:sz w:val="24"/>
          <w:szCs w:val="24"/>
        </w:rPr>
        <w:t xml:space="preserve"> &gt;10 </w:t>
      </w:r>
      <w:r>
        <w:rPr>
          <w:rFonts w:ascii="Times New Roman" w:eastAsia="Times New Roman" w:hAnsi="Times New Roman" w:cs="Times New Roman"/>
          <w:sz w:val="24"/>
          <w:szCs w:val="24"/>
        </w:rPr>
        <w:t>g/dL</w:t>
      </w:r>
      <w:r w:rsidRPr="006C43BE">
        <w:rPr>
          <w:rFonts w:ascii="Times New Roman" w:eastAsia="Times New Roman" w:hAnsi="Times New Roman" w:cs="Times New Roman"/>
          <w:sz w:val="24"/>
          <w:szCs w:val="24"/>
        </w:rPr>
        <w:t xml:space="preserve">, kecuali jika ada </w:t>
      </w:r>
      <w:r>
        <w:rPr>
          <w:rFonts w:ascii="Times New Roman" w:eastAsia="Times New Roman" w:hAnsi="Times New Roman" w:cs="Times New Roman"/>
          <w:sz w:val="24"/>
          <w:szCs w:val="24"/>
        </w:rPr>
        <w:t xml:space="preserve">indikasi tertentu. </w:t>
      </w:r>
      <w:r w:rsidRPr="006C43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6C43BE">
        <w:rPr>
          <w:rFonts w:ascii="Times New Roman" w:eastAsia="Times New Roman" w:hAnsi="Times New Roman" w:cs="Times New Roman"/>
          <w:sz w:val="24"/>
          <w:szCs w:val="24"/>
        </w:rPr>
        <w:t xml:space="preserve">ransfusi </w:t>
      </w:r>
      <w:r>
        <w:rPr>
          <w:rFonts w:ascii="Times New Roman" w:eastAsia="Times New Roman" w:hAnsi="Times New Roman" w:cs="Times New Roman"/>
          <w:sz w:val="24"/>
          <w:szCs w:val="24"/>
        </w:rPr>
        <w:t xml:space="preserve">yang </w:t>
      </w:r>
      <w:r w:rsidRPr="006C43BE">
        <w:rPr>
          <w:rFonts w:ascii="Times New Roman" w:eastAsia="Times New Roman" w:hAnsi="Times New Roman" w:cs="Times New Roman"/>
          <w:sz w:val="24"/>
          <w:szCs w:val="24"/>
        </w:rPr>
        <w:t xml:space="preserve">dilakukan pada kadar </w:t>
      </w:r>
      <w:r>
        <w:rPr>
          <w:rFonts w:ascii="Times New Roman" w:eastAsia="Times New Roman" w:hAnsi="Times New Roman" w:cs="Times New Roman"/>
          <w:sz w:val="24"/>
          <w:szCs w:val="24"/>
        </w:rPr>
        <w:t xml:space="preserve">Hemoglobin &gt; 10 g/dL, maka </w:t>
      </w:r>
      <w:r w:rsidRPr="006C43BE">
        <w:rPr>
          <w:rFonts w:ascii="Times New Roman" w:eastAsia="Times New Roman" w:hAnsi="Times New Roman" w:cs="Times New Roman"/>
          <w:sz w:val="24"/>
          <w:szCs w:val="24"/>
        </w:rPr>
        <w:t xml:space="preserve">alasan melakukan transfusi harus dicatat. </w:t>
      </w:r>
      <w:r>
        <w:rPr>
          <w:rFonts w:ascii="Times New Roman" w:eastAsia="Times New Roman" w:hAnsi="Times New Roman" w:cs="Times New Roman"/>
          <w:sz w:val="24"/>
          <w:szCs w:val="24"/>
        </w:rPr>
        <w:t xml:space="preserve"> Penelitian </w:t>
      </w:r>
      <w:r w:rsidRPr="006C43BE">
        <w:rPr>
          <w:rFonts w:ascii="Times New Roman" w:eastAsia="Times New Roman" w:hAnsi="Times New Roman" w:cs="Times New Roman"/>
          <w:sz w:val="24"/>
          <w:szCs w:val="24"/>
        </w:rPr>
        <w:t xml:space="preserve">pada 84 </w:t>
      </w:r>
      <w:r>
        <w:rPr>
          <w:rFonts w:ascii="Times New Roman" w:eastAsia="Times New Roman" w:hAnsi="Times New Roman" w:cs="Times New Roman"/>
          <w:sz w:val="24"/>
          <w:szCs w:val="24"/>
        </w:rPr>
        <w:t>penderita</w:t>
      </w:r>
      <w:r w:rsidRPr="006C43BE">
        <w:rPr>
          <w:rFonts w:ascii="Times New Roman" w:eastAsia="Times New Roman" w:hAnsi="Times New Roman" w:cs="Times New Roman"/>
          <w:sz w:val="24"/>
          <w:szCs w:val="24"/>
        </w:rPr>
        <w:t xml:space="preserve"> fraktur paha yang mendapat transfusi didasarkan pada gejala atau </w:t>
      </w:r>
      <w:r>
        <w:rPr>
          <w:rFonts w:ascii="Times New Roman" w:eastAsia="Times New Roman" w:hAnsi="Times New Roman" w:cs="Times New Roman"/>
          <w:sz w:val="24"/>
          <w:szCs w:val="24"/>
        </w:rPr>
        <w:t>Hemoglobin</w:t>
      </w:r>
      <w:r w:rsidRPr="006C43BE">
        <w:rPr>
          <w:rFonts w:ascii="Times New Roman" w:eastAsia="Times New Roman" w:hAnsi="Times New Roman" w:cs="Times New Roman"/>
          <w:sz w:val="24"/>
          <w:szCs w:val="24"/>
        </w:rPr>
        <w:t xml:space="preserve"> &lt;8 </w:t>
      </w:r>
      <w:r>
        <w:rPr>
          <w:rFonts w:ascii="Times New Roman" w:eastAsia="Times New Roman" w:hAnsi="Times New Roman" w:cs="Times New Roman"/>
          <w:sz w:val="24"/>
          <w:szCs w:val="24"/>
        </w:rPr>
        <w:t>g/dL</w:t>
      </w:r>
      <w:r w:rsidRPr="006C43BE">
        <w:rPr>
          <w:rFonts w:ascii="Times New Roman" w:eastAsia="Times New Roman" w:hAnsi="Times New Roman" w:cs="Times New Roman"/>
          <w:sz w:val="24"/>
          <w:szCs w:val="24"/>
        </w:rPr>
        <w:t xml:space="preserve"> dibandingkan dengan transfusi untuk mempertahankan </w:t>
      </w:r>
      <w:r>
        <w:rPr>
          <w:rFonts w:ascii="Times New Roman" w:eastAsia="Times New Roman" w:hAnsi="Times New Roman" w:cs="Times New Roman"/>
          <w:sz w:val="24"/>
          <w:szCs w:val="24"/>
        </w:rPr>
        <w:t>Hemoglobin</w:t>
      </w:r>
      <w:r w:rsidRPr="006C43BE">
        <w:rPr>
          <w:rFonts w:ascii="Times New Roman" w:eastAsia="Times New Roman" w:hAnsi="Times New Roman" w:cs="Times New Roman"/>
          <w:sz w:val="24"/>
          <w:szCs w:val="24"/>
        </w:rPr>
        <w:t xml:space="preserve"> &gt;10 </w:t>
      </w:r>
      <w:r>
        <w:rPr>
          <w:rFonts w:ascii="Times New Roman" w:eastAsia="Times New Roman" w:hAnsi="Times New Roman" w:cs="Times New Roman"/>
          <w:sz w:val="24"/>
          <w:szCs w:val="24"/>
        </w:rPr>
        <w:t>g/dL</w:t>
      </w:r>
      <w:r w:rsidRPr="006C43BE">
        <w:rPr>
          <w:rFonts w:ascii="Times New Roman" w:eastAsia="Times New Roman" w:hAnsi="Times New Roman" w:cs="Times New Roman"/>
          <w:sz w:val="24"/>
          <w:szCs w:val="24"/>
        </w:rPr>
        <w:t xml:space="preserve"> menunjukkan tidak ada perbaikan dalam rehabilitasi, morbiditas atau mortalitas.</w:t>
      </w:r>
      <w:r w:rsidR="00A26EEB">
        <w:rPr>
          <w:rFonts w:ascii="Times New Roman" w:eastAsia="Times New Roman" w:hAnsi="Times New Roman" w:cs="Times New Roman"/>
          <w:sz w:val="24"/>
          <w:szCs w:val="24"/>
          <w:vertAlign w:val="superscript"/>
        </w:rPr>
        <w:t>20</w:t>
      </w:r>
      <w:r w:rsidRPr="006C43BE">
        <w:rPr>
          <w:rFonts w:ascii="Times New Roman" w:eastAsia="Times New Roman" w:hAnsi="Times New Roman" w:cs="Times New Roman"/>
          <w:sz w:val="24"/>
          <w:szCs w:val="24"/>
        </w:rPr>
        <w:t xml:space="preserve"> </w:t>
      </w:r>
    </w:p>
    <w:p w:rsidR="00C13A6D" w:rsidRDefault="00C13A6D" w:rsidP="001A63F3">
      <w:pPr>
        <w:spacing w:line="48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lastRenderedPageBreak/>
        <w:t xml:space="preserve"> </w:t>
      </w:r>
      <w:r w:rsidRPr="007F0042">
        <w:rPr>
          <w:rFonts w:ascii="Times New Roman" w:eastAsia="Times New Roman" w:hAnsi="Times New Roman" w:cs="Times New Roman"/>
          <w:i/>
          <w:color w:val="000000" w:themeColor="text1"/>
          <w:sz w:val="24"/>
          <w:szCs w:val="24"/>
        </w:rPr>
        <w:t>National Blood Users Group</w:t>
      </w:r>
      <w:r w:rsidRPr="007F0042">
        <w:rPr>
          <w:rFonts w:ascii="Times New Roman" w:eastAsia="Times New Roman" w:hAnsi="Times New Roman" w:cs="Times New Roman"/>
          <w:color w:val="000000" w:themeColor="text1"/>
          <w:sz w:val="24"/>
          <w:szCs w:val="24"/>
        </w:rPr>
        <w:t xml:space="preserve"> (Irlandia) pada tahun 1999 berdasarkan bukti ilmiah yang ada menyimpulkan bahwa penderita yang menderita penyakit kardiovaskular dengan Hemoglobin &lt;8 </w:t>
      </w:r>
      <w:r>
        <w:rPr>
          <w:rFonts w:ascii="Times New Roman" w:eastAsia="Times New Roman" w:hAnsi="Times New Roman" w:cs="Times New Roman"/>
          <w:color w:val="000000" w:themeColor="text1"/>
          <w:sz w:val="24"/>
          <w:szCs w:val="24"/>
        </w:rPr>
        <w:t>g/dL</w:t>
      </w:r>
      <w:r w:rsidRPr="007F0042">
        <w:rPr>
          <w:rFonts w:ascii="Times New Roman" w:eastAsia="Times New Roman" w:hAnsi="Times New Roman" w:cs="Times New Roman"/>
          <w:color w:val="000000" w:themeColor="text1"/>
          <w:sz w:val="24"/>
          <w:szCs w:val="24"/>
        </w:rPr>
        <w:t xml:space="preserve"> memiliki risiko lebih tinggi morbiditas dan mortalitas perioperatif, sedangkan pada penderita yang stabil tidak ada bukti ilmiah yang menyatakan bahwa mempertahankan Hemoglobin</w:t>
      </w:r>
      <w:r>
        <w:rPr>
          <w:rFonts w:ascii="Times New Roman" w:eastAsia="Times New Roman" w:hAnsi="Times New Roman" w:cs="Times New Roman"/>
          <w:color w:val="000000" w:themeColor="text1"/>
          <w:sz w:val="24"/>
          <w:szCs w:val="24"/>
        </w:rPr>
        <w:t xml:space="preserve"> </w:t>
      </w:r>
      <w:r w:rsidRPr="007F0042">
        <w:rPr>
          <w:rFonts w:ascii="Times New Roman" w:eastAsia="Times New Roman" w:hAnsi="Times New Roman" w:cs="Times New Roman"/>
          <w:color w:val="000000" w:themeColor="text1"/>
          <w:sz w:val="24"/>
          <w:szCs w:val="24"/>
        </w:rPr>
        <w:t>&gt;</w:t>
      </w:r>
      <w:r>
        <w:rPr>
          <w:rFonts w:ascii="Times New Roman" w:eastAsia="Times New Roman" w:hAnsi="Times New Roman" w:cs="Times New Roman"/>
          <w:color w:val="000000" w:themeColor="text1"/>
          <w:sz w:val="24"/>
          <w:szCs w:val="24"/>
        </w:rPr>
        <w:t xml:space="preserve"> 9g/dL</w:t>
      </w:r>
      <w:r w:rsidRPr="007F0042">
        <w:rPr>
          <w:rFonts w:ascii="Times New Roman" w:eastAsia="Times New Roman" w:hAnsi="Times New Roman" w:cs="Times New Roman"/>
          <w:color w:val="000000" w:themeColor="text1"/>
          <w:sz w:val="24"/>
          <w:szCs w:val="24"/>
        </w:rPr>
        <w:t xml:space="preserve"> dengan transfusi darah dapat menurunkan morbiditas</w:t>
      </w:r>
      <w:r>
        <w:rPr>
          <w:rFonts w:ascii="Times New Roman" w:eastAsia="Times New Roman" w:hAnsi="Times New Roman" w:cs="Times New Roman"/>
          <w:color w:val="000000" w:themeColor="text1"/>
          <w:sz w:val="24"/>
          <w:szCs w:val="24"/>
        </w:rPr>
        <w:t>.</w:t>
      </w:r>
      <w:r w:rsidR="00A26EEB">
        <w:rPr>
          <w:rFonts w:ascii="Times New Roman" w:eastAsia="Times New Roman" w:hAnsi="Times New Roman" w:cs="Times New Roman"/>
          <w:color w:val="000000" w:themeColor="text1"/>
          <w:sz w:val="24"/>
          <w:szCs w:val="24"/>
          <w:vertAlign w:val="superscript"/>
        </w:rPr>
        <w:t>20</w:t>
      </w:r>
      <w:r w:rsidRPr="007F0042">
        <w:rPr>
          <w:rFonts w:ascii="Times New Roman" w:eastAsia="Times New Roman" w:hAnsi="Times New Roman" w:cs="Times New Roman"/>
          <w:color w:val="000000" w:themeColor="text1"/>
          <w:sz w:val="24"/>
          <w:szCs w:val="24"/>
        </w:rPr>
        <w:t xml:space="preserve"> </w:t>
      </w:r>
    </w:p>
    <w:p w:rsidR="00C13A6D" w:rsidRDefault="00C13A6D" w:rsidP="001A63F3">
      <w:pPr>
        <w:spacing w:line="480" w:lineRule="auto"/>
        <w:ind w:firstLine="720"/>
        <w:jc w:val="both"/>
        <w:rPr>
          <w:rFonts w:ascii="Times New Roman" w:eastAsia="Times New Roman" w:hAnsi="Times New Roman" w:cs="Times New Roman"/>
          <w:color w:val="000000" w:themeColor="text1"/>
          <w:sz w:val="24"/>
          <w:szCs w:val="24"/>
        </w:rPr>
      </w:pPr>
      <w:r w:rsidRPr="007F0042">
        <w:rPr>
          <w:rFonts w:ascii="Times New Roman" w:eastAsia="Times New Roman" w:hAnsi="Times New Roman" w:cs="Times New Roman"/>
          <w:color w:val="000000" w:themeColor="text1"/>
          <w:sz w:val="24"/>
          <w:szCs w:val="24"/>
        </w:rPr>
        <w:t xml:space="preserve">Wu </w:t>
      </w:r>
      <w:r w:rsidR="003A347C" w:rsidRPr="003A347C">
        <w:rPr>
          <w:rFonts w:ascii="Times New Roman" w:eastAsia="Times New Roman" w:hAnsi="Times New Roman" w:cs="Times New Roman"/>
          <w:i/>
          <w:color w:val="000000" w:themeColor="text1"/>
          <w:sz w:val="24"/>
          <w:szCs w:val="24"/>
        </w:rPr>
        <w:t>et al</w:t>
      </w:r>
      <w:r w:rsidR="003A347C">
        <w:rPr>
          <w:rFonts w:ascii="Times New Roman" w:eastAsia="Times New Roman" w:hAnsi="Times New Roman" w:cs="Times New Roman"/>
          <w:i/>
          <w:color w:val="000000" w:themeColor="text1"/>
          <w:sz w:val="24"/>
          <w:szCs w:val="24"/>
        </w:rPr>
        <w:t xml:space="preserve"> </w:t>
      </w:r>
      <w:r w:rsidR="003A347C">
        <w:rPr>
          <w:rFonts w:ascii="Times New Roman" w:eastAsia="Times New Roman" w:hAnsi="Times New Roman" w:cs="Times New Roman"/>
          <w:color w:val="000000" w:themeColor="text1"/>
          <w:sz w:val="24"/>
          <w:szCs w:val="24"/>
        </w:rPr>
        <w:t>(2001)</w:t>
      </w:r>
      <w:r w:rsidRPr="007F0042">
        <w:rPr>
          <w:rFonts w:ascii="Times New Roman" w:eastAsia="Times New Roman" w:hAnsi="Times New Roman" w:cs="Times New Roman"/>
          <w:color w:val="000000" w:themeColor="text1"/>
          <w:sz w:val="24"/>
          <w:szCs w:val="24"/>
          <w:vertAlign w:val="superscript"/>
        </w:rPr>
        <w:t xml:space="preserve"> </w:t>
      </w:r>
      <w:r w:rsidRPr="007F0042">
        <w:rPr>
          <w:rFonts w:ascii="Times New Roman" w:eastAsia="Times New Roman" w:hAnsi="Times New Roman" w:cs="Times New Roman"/>
          <w:color w:val="000000" w:themeColor="text1"/>
          <w:sz w:val="24"/>
          <w:szCs w:val="24"/>
        </w:rPr>
        <w:t>melakukan penelitian kohort retrospektif pada 78.974 penderita usia ≥ 65 tahun yang dirawat karena infark miokard akut. Penderita dikelompokkan berdasarkan kadar hematokrit pada saat masuk rumah sakit (5-24,0%, 24,1-27,0%, 27,1-30,0%, 30,1-33%, 33,1-36,0%, 36,3-39,0%, 39,1-48,0%) dan dilakukan analisis data untuk menentukan apakah ada hubungan antara transfusi darah denga</w:t>
      </w:r>
      <w:r>
        <w:rPr>
          <w:rFonts w:ascii="Times New Roman" w:eastAsia="Times New Roman" w:hAnsi="Times New Roman" w:cs="Times New Roman"/>
          <w:color w:val="000000" w:themeColor="text1"/>
          <w:sz w:val="24"/>
          <w:szCs w:val="24"/>
        </w:rPr>
        <w:t>n mortalitas dalam 30 hari, disimpulkan</w:t>
      </w:r>
      <w:r w:rsidRPr="007F0042">
        <w:rPr>
          <w:rFonts w:ascii="Times New Roman" w:eastAsia="Times New Roman" w:hAnsi="Times New Roman" w:cs="Times New Roman"/>
          <w:color w:val="000000" w:themeColor="text1"/>
          <w:sz w:val="24"/>
          <w:szCs w:val="24"/>
        </w:rPr>
        <w:t xml:space="preserve"> bahwa transfusi darah berhubungan dengan angka mortalitas yang lebih rendah pada penderita usia lanjut dengan infark miokardium akut jika hematokrit pada saat masuk adalah 30,0% atau lebih rendah dan mungkin efektif pada penderita dengan kadar hematokrit 33,0%.</w:t>
      </w:r>
      <w:r w:rsidRPr="007F0042">
        <w:rPr>
          <w:rFonts w:ascii="Times New Roman" w:eastAsia="Times New Roman" w:hAnsi="Times New Roman" w:cs="Times New Roman"/>
          <w:color w:val="000000" w:themeColor="text1"/>
          <w:sz w:val="24"/>
          <w:szCs w:val="24"/>
          <w:vertAlign w:val="superscript"/>
        </w:rPr>
        <w:t>2</w:t>
      </w:r>
      <w:r w:rsidR="00A26EEB">
        <w:rPr>
          <w:rFonts w:ascii="Times New Roman" w:eastAsia="Times New Roman" w:hAnsi="Times New Roman" w:cs="Times New Roman"/>
          <w:color w:val="000000" w:themeColor="text1"/>
          <w:sz w:val="24"/>
          <w:szCs w:val="24"/>
          <w:vertAlign w:val="superscript"/>
        </w:rPr>
        <w:t>1</w:t>
      </w:r>
      <w:r w:rsidRPr="007F0042">
        <w:rPr>
          <w:rFonts w:ascii="Times New Roman" w:eastAsia="Times New Roman" w:hAnsi="Times New Roman" w:cs="Times New Roman"/>
          <w:color w:val="000000" w:themeColor="text1"/>
          <w:sz w:val="24"/>
          <w:szCs w:val="24"/>
        </w:rPr>
        <w:t xml:space="preserve"> </w:t>
      </w:r>
    </w:p>
    <w:p w:rsidR="00C13A6D" w:rsidRDefault="00C13A6D" w:rsidP="001A63F3">
      <w:pPr>
        <w:spacing w:line="480" w:lineRule="auto"/>
        <w:ind w:firstLine="720"/>
        <w:jc w:val="both"/>
        <w:rPr>
          <w:rFonts w:ascii="Times New Roman" w:eastAsia="Times New Roman" w:hAnsi="Times New Roman" w:cs="Times New Roman"/>
          <w:sz w:val="28"/>
          <w:szCs w:val="24"/>
          <w:vertAlign w:val="superscript"/>
        </w:rPr>
      </w:pPr>
      <w:r w:rsidRPr="007F0042">
        <w:rPr>
          <w:rFonts w:ascii="Times New Roman" w:eastAsia="Times New Roman" w:hAnsi="Times New Roman" w:cs="Times New Roman"/>
          <w:color w:val="000000" w:themeColor="text1"/>
          <w:sz w:val="24"/>
          <w:szCs w:val="24"/>
        </w:rPr>
        <w:t xml:space="preserve">Neonatus yang dirawat di ICU merupakan salah satu kelompok penderita yang paling sering mendapat transfusi, namun kelompok ini juga rentan terhadap efek samping jangka panjang akibat transfusi darah. </w:t>
      </w:r>
      <w:r w:rsidR="00427112">
        <w:rPr>
          <w:rFonts w:ascii="Times New Roman" w:eastAsia="Times New Roman" w:hAnsi="Times New Roman" w:cs="Times New Roman"/>
          <w:color w:val="000000" w:themeColor="text1"/>
          <w:sz w:val="24"/>
          <w:szCs w:val="24"/>
        </w:rPr>
        <w:t xml:space="preserve"> </w:t>
      </w:r>
      <w:r w:rsidRPr="007F0042">
        <w:rPr>
          <w:rFonts w:ascii="Times New Roman" w:eastAsia="Times New Roman" w:hAnsi="Times New Roman" w:cs="Times New Roman"/>
          <w:color w:val="000000" w:themeColor="text1"/>
          <w:sz w:val="24"/>
          <w:szCs w:val="24"/>
        </w:rPr>
        <w:t xml:space="preserve">Transfusi dilakukan dengan penuh keberhatian dan harus diberikan dalam jumlah adekuat untuk mengurangi transfusi berulang dan paparan </w:t>
      </w:r>
      <w:r w:rsidR="00427112">
        <w:rPr>
          <w:rFonts w:ascii="Times New Roman" w:eastAsia="Times New Roman" w:hAnsi="Times New Roman" w:cs="Times New Roman"/>
          <w:color w:val="000000" w:themeColor="text1"/>
          <w:sz w:val="24"/>
          <w:szCs w:val="24"/>
        </w:rPr>
        <w:t xml:space="preserve">terhadap banyak donor. </w:t>
      </w:r>
      <w:r w:rsidRPr="007F0042">
        <w:rPr>
          <w:rFonts w:ascii="Times New Roman" w:eastAsia="Times New Roman" w:hAnsi="Times New Roman" w:cs="Times New Roman"/>
          <w:color w:val="000000" w:themeColor="text1"/>
          <w:sz w:val="24"/>
          <w:szCs w:val="24"/>
        </w:rPr>
        <w:t>Data klinis yang berkualitas tentang transfusi pada neonatus sampai saat ini masih sangat sedikit. Transfusi sel darah merah hanya diberikan untuk meningkatkan oksigenasi, mencegah hipoksia jaringan</w:t>
      </w:r>
      <w:r w:rsidRPr="003B0AE5">
        <w:rPr>
          <w:rFonts w:ascii="Times New Roman" w:eastAsia="Times New Roman" w:hAnsi="Times New Roman" w:cs="Times New Roman"/>
          <w:color w:val="17365D" w:themeColor="text2" w:themeShade="BF"/>
          <w:sz w:val="24"/>
          <w:szCs w:val="24"/>
        </w:rPr>
        <w:t xml:space="preserve"> </w:t>
      </w:r>
      <w:r w:rsidRPr="00232288">
        <w:rPr>
          <w:rFonts w:ascii="Times New Roman" w:eastAsia="Times New Roman" w:hAnsi="Times New Roman" w:cs="Times New Roman"/>
          <w:sz w:val="24"/>
          <w:szCs w:val="24"/>
        </w:rPr>
        <w:t xml:space="preserve">atau mengganti kelihangan darah akut.  Rekomendasi </w:t>
      </w:r>
      <w:r w:rsidRPr="00232288">
        <w:rPr>
          <w:rFonts w:ascii="Times New Roman" w:eastAsia="Times New Roman" w:hAnsi="Times New Roman" w:cs="Times New Roman"/>
          <w:sz w:val="24"/>
          <w:szCs w:val="24"/>
        </w:rPr>
        <w:lastRenderedPageBreak/>
        <w:t xml:space="preserve">batas dasar kadar </w:t>
      </w:r>
      <w:r>
        <w:rPr>
          <w:rFonts w:ascii="Times New Roman" w:eastAsia="Times New Roman" w:hAnsi="Times New Roman" w:cs="Times New Roman"/>
          <w:sz w:val="24"/>
          <w:szCs w:val="24"/>
        </w:rPr>
        <w:t>Hemoglobin</w:t>
      </w:r>
      <w:r w:rsidRPr="00232288">
        <w:rPr>
          <w:rFonts w:ascii="Times New Roman" w:eastAsia="Times New Roman" w:hAnsi="Times New Roman" w:cs="Times New Roman"/>
          <w:sz w:val="24"/>
          <w:szCs w:val="24"/>
        </w:rPr>
        <w:t xml:space="preserve"> untuk melakukan transfusi pada neonatus adalah kadar </w:t>
      </w:r>
      <w:r>
        <w:rPr>
          <w:rFonts w:ascii="Times New Roman" w:eastAsia="Times New Roman" w:hAnsi="Times New Roman" w:cs="Times New Roman"/>
          <w:sz w:val="24"/>
          <w:szCs w:val="24"/>
        </w:rPr>
        <w:t>Hemoglobin</w:t>
      </w:r>
      <w:r w:rsidRPr="00232288">
        <w:rPr>
          <w:rFonts w:ascii="Times New Roman" w:eastAsia="Times New Roman" w:hAnsi="Times New Roman" w:cs="Times New Roman"/>
          <w:sz w:val="24"/>
          <w:szCs w:val="24"/>
        </w:rPr>
        <w:t xml:space="preserve">=10,5 </w:t>
      </w:r>
      <w:r>
        <w:rPr>
          <w:rFonts w:ascii="Times New Roman" w:eastAsia="Times New Roman" w:hAnsi="Times New Roman" w:cs="Times New Roman"/>
          <w:sz w:val="24"/>
          <w:szCs w:val="24"/>
        </w:rPr>
        <w:t>g/dL</w:t>
      </w:r>
      <w:r w:rsidRPr="00232288">
        <w:rPr>
          <w:rFonts w:ascii="Times New Roman" w:eastAsia="Times New Roman" w:hAnsi="Times New Roman" w:cs="Times New Roman"/>
          <w:sz w:val="24"/>
          <w:szCs w:val="24"/>
        </w:rPr>
        <w:t xml:space="preserve"> dengan gejala atau </w:t>
      </w:r>
      <w:r>
        <w:rPr>
          <w:rFonts w:ascii="Times New Roman" w:eastAsia="Times New Roman" w:hAnsi="Times New Roman" w:cs="Times New Roman"/>
          <w:sz w:val="24"/>
          <w:szCs w:val="24"/>
        </w:rPr>
        <w:t>Hemoglobin</w:t>
      </w:r>
      <w:r w:rsidRPr="00232288">
        <w:rPr>
          <w:rFonts w:ascii="Times New Roman" w:eastAsia="Times New Roman" w:hAnsi="Times New Roman" w:cs="Times New Roman"/>
          <w:sz w:val="24"/>
          <w:szCs w:val="24"/>
        </w:rPr>
        <w:t xml:space="preserve">=13 </w:t>
      </w:r>
      <w:r>
        <w:rPr>
          <w:rFonts w:ascii="Times New Roman" w:eastAsia="Times New Roman" w:hAnsi="Times New Roman" w:cs="Times New Roman"/>
          <w:sz w:val="24"/>
          <w:szCs w:val="24"/>
        </w:rPr>
        <w:t>g/dL</w:t>
      </w:r>
      <w:r w:rsidRPr="00232288">
        <w:rPr>
          <w:rFonts w:ascii="Times New Roman" w:eastAsia="Times New Roman" w:hAnsi="Times New Roman" w:cs="Times New Roman"/>
          <w:sz w:val="24"/>
          <w:szCs w:val="24"/>
        </w:rPr>
        <w:t xml:space="preserve"> jika terdapat penyakit jantung atau paru atau jika </w:t>
      </w:r>
      <w:r>
        <w:rPr>
          <w:rFonts w:ascii="Times New Roman" w:eastAsia="Times New Roman" w:hAnsi="Times New Roman" w:cs="Times New Roman"/>
          <w:sz w:val="24"/>
          <w:szCs w:val="24"/>
        </w:rPr>
        <w:t>diberikan terapi suplementasi O</w:t>
      </w:r>
      <w:r>
        <w:rPr>
          <w:rFonts w:ascii="Times New Roman" w:eastAsia="Times New Roman" w:hAnsi="Times New Roman" w:cs="Times New Roman"/>
          <w:sz w:val="24"/>
          <w:szCs w:val="24"/>
          <w:vertAlign w:val="subscript"/>
        </w:rPr>
        <w:t>2</w:t>
      </w:r>
      <w:r w:rsidRPr="00232288">
        <w:rPr>
          <w:rFonts w:ascii="Times New Roman" w:eastAsia="Times New Roman" w:hAnsi="Times New Roman" w:cs="Times New Roman"/>
          <w:sz w:val="24"/>
          <w:szCs w:val="24"/>
        </w:rPr>
        <w:t xml:space="preserve">.  Indikasi transfusi pada neonatus sangat bervariasi disebabkan adanya imaturitas fisiologis, volume darah yang kecil dan ketidakmampuan untuk mentoleransi stress minimal. </w:t>
      </w:r>
      <w:r w:rsidR="00427112">
        <w:rPr>
          <w:rFonts w:ascii="Times New Roman" w:eastAsia="Times New Roman" w:hAnsi="Times New Roman" w:cs="Times New Roman"/>
          <w:sz w:val="24"/>
          <w:szCs w:val="24"/>
        </w:rPr>
        <w:t xml:space="preserve"> </w:t>
      </w:r>
      <w:r w:rsidRPr="00232288">
        <w:rPr>
          <w:rFonts w:ascii="Times New Roman" w:eastAsia="Times New Roman" w:hAnsi="Times New Roman" w:cs="Times New Roman"/>
          <w:sz w:val="24"/>
          <w:szCs w:val="24"/>
        </w:rPr>
        <w:t>Keputusan untuk melakukan transfusi biasanya berdasarkan berbagai parameter, termasuk volume darah yang hilang, kadar hemoglobin yang diinginkan dan status klinis (dispnea, apnea, distress pernapasan</w:t>
      </w:r>
      <w:r w:rsidRPr="00232288">
        <w:rPr>
          <w:rFonts w:ascii="Times New Roman" w:eastAsia="Times New Roman" w:hAnsi="Times New Roman" w:cs="Times New Roman"/>
          <w:sz w:val="28"/>
          <w:szCs w:val="24"/>
        </w:rPr>
        <w:t>).</w:t>
      </w:r>
      <w:r w:rsidR="00A26EEB">
        <w:rPr>
          <w:rFonts w:ascii="Times New Roman" w:eastAsia="Times New Roman" w:hAnsi="Times New Roman" w:cs="Times New Roman"/>
          <w:sz w:val="28"/>
          <w:szCs w:val="24"/>
          <w:vertAlign w:val="superscript"/>
        </w:rPr>
        <w:t>22</w:t>
      </w:r>
    </w:p>
    <w:p w:rsidR="00C13A6D" w:rsidRDefault="00C13A6D" w:rsidP="006B52D3">
      <w:pPr>
        <w:spacing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58DBF7C4" wp14:editId="09BD1085">
            <wp:extent cx="3927764" cy="3472347"/>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927764" cy="3472347"/>
                    </a:xfrm>
                    <a:prstGeom prst="rect">
                      <a:avLst/>
                    </a:prstGeom>
                    <a:noFill/>
                    <a:ln w="9525">
                      <a:noFill/>
                      <a:miter lim="800000"/>
                      <a:headEnd/>
                      <a:tailEnd/>
                    </a:ln>
                  </pic:spPr>
                </pic:pic>
              </a:graphicData>
            </a:graphic>
          </wp:inline>
        </w:drawing>
      </w:r>
    </w:p>
    <w:p w:rsidR="00C13A6D" w:rsidRPr="00891051" w:rsidRDefault="00891051" w:rsidP="006B52D3">
      <w:pPr>
        <w:spacing w:line="240" w:lineRule="auto"/>
        <w:ind w:left="1985" w:hanging="1134"/>
        <w:jc w:val="both"/>
        <w:rPr>
          <w:rFonts w:ascii="Times New Roman" w:eastAsia="Times New Roman" w:hAnsi="Times New Roman" w:cs="Times New Roman"/>
          <w:i/>
          <w:sz w:val="20"/>
          <w:szCs w:val="24"/>
        </w:rPr>
      </w:pPr>
      <w:r>
        <w:rPr>
          <w:rFonts w:ascii="Times New Roman" w:eastAsia="Times New Roman" w:hAnsi="Times New Roman" w:cs="Times New Roman"/>
          <w:sz w:val="20"/>
          <w:szCs w:val="24"/>
        </w:rPr>
        <w:t>Gambar  2.1 P</w:t>
      </w:r>
      <w:r w:rsidR="00C13A6D" w:rsidRPr="003B47DF">
        <w:rPr>
          <w:rFonts w:ascii="Times New Roman" w:eastAsia="Times New Roman" w:hAnsi="Times New Roman" w:cs="Times New Roman"/>
          <w:sz w:val="18"/>
          <w:szCs w:val="18"/>
        </w:rPr>
        <w:t xml:space="preserve">erubahan konsumsi oksigen sebagai fungsi dari </w:t>
      </w:r>
      <w:r w:rsidR="00C13A6D" w:rsidRPr="003B47DF">
        <w:rPr>
          <w:rFonts w:ascii="Times New Roman" w:eastAsia="Times New Roman" w:hAnsi="Times New Roman" w:cs="Times New Roman"/>
          <w:i/>
          <w:sz w:val="18"/>
          <w:szCs w:val="18"/>
        </w:rPr>
        <w:t xml:space="preserve">deliverry oxygen </w:t>
      </w:r>
      <w:r w:rsidR="00C13A6D" w:rsidRPr="003B47DF">
        <w:rPr>
          <w:rFonts w:ascii="Times New Roman" w:eastAsia="Times New Roman" w:hAnsi="Times New Roman" w:cs="Times New Roman"/>
          <w:sz w:val="18"/>
          <w:szCs w:val="18"/>
        </w:rPr>
        <w:t xml:space="preserve"> dan   hubungannya dengan derajat</w:t>
      </w:r>
      <w:r>
        <w:rPr>
          <w:rFonts w:ascii="Times New Roman" w:eastAsia="Times New Roman" w:hAnsi="Times New Roman" w:cs="Times New Roman"/>
          <w:sz w:val="18"/>
          <w:szCs w:val="18"/>
        </w:rPr>
        <w:t xml:space="preserve"> </w:t>
      </w:r>
      <w:r w:rsidR="00C13A6D" w:rsidRPr="003B47DF">
        <w:rPr>
          <w:rFonts w:ascii="Times New Roman" w:eastAsia="Times New Roman" w:hAnsi="Times New Roman" w:cs="Times New Roman"/>
          <w:sz w:val="18"/>
          <w:szCs w:val="18"/>
        </w:rPr>
        <w:t xml:space="preserve"> perdarahan, dikutip dari </w:t>
      </w:r>
      <w:r w:rsidR="00C13A6D" w:rsidRPr="003B47DF">
        <w:rPr>
          <w:rFonts w:ascii="Times New Roman" w:hAnsi="Times New Roman" w:cs="Times New Roman"/>
          <w:sz w:val="18"/>
          <w:szCs w:val="18"/>
        </w:rPr>
        <w:t xml:space="preserve">Gutierrez,G. </w:t>
      </w:r>
      <w:r w:rsidR="00834148">
        <w:rPr>
          <w:rFonts w:ascii="Times New Roman" w:hAnsi="Times New Roman" w:cs="Times New Roman"/>
          <w:sz w:val="18"/>
          <w:szCs w:val="18"/>
        </w:rPr>
        <w:t>Et al</w:t>
      </w:r>
      <w:r w:rsidR="00C13A6D" w:rsidRPr="003B47DF">
        <w:rPr>
          <w:rFonts w:ascii="Times New Roman" w:hAnsi="Times New Roman" w:cs="Times New Roman"/>
          <w:sz w:val="18"/>
          <w:szCs w:val="18"/>
        </w:rPr>
        <w:t xml:space="preserve">, </w:t>
      </w:r>
      <w:r w:rsidR="00C13A6D" w:rsidRPr="00891051">
        <w:rPr>
          <w:rFonts w:ascii="Times New Roman" w:hAnsi="Times New Roman" w:cs="Times New Roman"/>
          <w:i/>
          <w:sz w:val="18"/>
          <w:szCs w:val="18"/>
        </w:rPr>
        <w:t>clinical Review : hemorrhagic shock</w:t>
      </w:r>
      <w:r w:rsidR="00C13A6D" w:rsidRPr="00891051">
        <w:rPr>
          <w:rFonts w:ascii="Times New Roman" w:eastAsia="Times New Roman" w:hAnsi="Times New Roman" w:cs="Times New Roman"/>
          <w:i/>
          <w:sz w:val="20"/>
          <w:szCs w:val="24"/>
        </w:rPr>
        <w:t xml:space="preserve">  </w:t>
      </w:r>
    </w:p>
    <w:p w:rsidR="00C13A6D" w:rsidRDefault="00C13A6D" w:rsidP="001A63F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Perdarahan mempengaruhi keseimbangan oksigen </w:t>
      </w:r>
      <w:r w:rsidRPr="001B4C51">
        <w:rPr>
          <w:rFonts w:ascii="Times New Roman" w:eastAsia="Times New Roman" w:hAnsi="Times New Roman" w:cs="Times New Roman"/>
          <w:i/>
          <w:sz w:val="24"/>
          <w:szCs w:val="24"/>
        </w:rPr>
        <w:t xml:space="preserve">demand </w:t>
      </w:r>
      <w:r w:rsidRPr="001B4C51">
        <w:rPr>
          <w:rFonts w:ascii="Times New Roman" w:eastAsia="Times New Roman" w:hAnsi="Times New Roman" w:cs="Times New Roman"/>
          <w:sz w:val="24"/>
          <w:szCs w:val="24"/>
        </w:rPr>
        <w:t>dan</w:t>
      </w:r>
      <w:r w:rsidRPr="001B4C51">
        <w:rPr>
          <w:rFonts w:ascii="Times New Roman" w:eastAsia="Times New Roman" w:hAnsi="Times New Roman" w:cs="Times New Roman"/>
          <w:i/>
          <w:sz w:val="24"/>
          <w:szCs w:val="24"/>
        </w:rPr>
        <w:t xml:space="preserve"> suply</w:t>
      </w:r>
      <w:r>
        <w:rPr>
          <w:rFonts w:ascii="Times New Roman" w:eastAsia="Times New Roman" w:hAnsi="Times New Roman" w:cs="Times New Roman"/>
          <w:sz w:val="24"/>
          <w:szCs w:val="24"/>
        </w:rPr>
        <w:t xml:space="preserve"> dalam tubuh kita, bila perdarahan makin banyak  dan tidak terkompensasi maka oksigen </w:t>
      </w:r>
      <w:r w:rsidRPr="00186384">
        <w:rPr>
          <w:rFonts w:ascii="Times New Roman" w:eastAsia="Times New Roman" w:hAnsi="Times New Roman" w:cs="Times New Roman"/>
          <w:i/>
          <w:sz w:val="24"/>
          <w:szCs w:val="24"/>
        </w:rPr>
        <w:t>suply</w:t>
      </w:r>
      <w:r>
        <w:rPr>
          <w:rFonts w:ascii="Times New Roman" w:eastAsia="Times New Roman" w:hAnsi="Times New Roman" w:cs="Times New Roman"/>
          <w:sz w:val="24"/>
          <w:szCs w:val="24"/>
        </w:rPr>
        <w:t xml:space="preserve"> menurun.</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Resusitasi yang berhasil mengembalikan parameter klinis seperti tensi, nadi, perfusi dan produksi urin pada 85% penderita perdarahan </w:t>
      </w:r>
      <w:r>
        <w:rPr>
          <w:rFonts w:ascii="Times New Roman" w:eastAsia="Times New Roman" w:hAnsi="Times New Roman" w:cs="Times New Roman"/>
          <w:sz w:val="24"/>
          <w:szCs w:val="24"/>
        </w:rPr>
        <w:lastRenderedPageBreak/>
        <w:t>ternyata belum tentu memperbaiki oksigenasi jaringa</w:t>
      </w:r>
      <w:r w:rsidR="00F647DA">
        <w:rPr>
          <w:rFonts w:ascii="Times New Roman" w:eastAsia="Times New Roman" w:hAnsi="Times New Roman" w:cs="Times New Roman"/>
          <w:sz w:val="24"/>
          <w:szCs w:val="24"/>
        </w:rPr>
        <w:t xml:space="preserve">n sampai tingkat yang adekuat. </w:t>
      </w:r>
      <w:r>
        <w:rPr>
          <w:rFonts w:ascii="Times New Roman" w:eastAsia="Times New Roman" w:hAnsi="Times New Roman" w:cs="Times New Roman"/>
          <w:sz w:val="24"/>
          <w:szCs w:val="24"/>
        </w:rPr>
        <w:t xml:space="preserve">Metabolik asidosis dengan nilai </w:t>
      </w:r>
      <w:r w:rsidR="00DA1DF1" w:rsidRPr="00DA1DF1">
        <w:rPr>
          <w:rFonts w:ascii="Times New Roman" w:eastAsia="Times New Roman" w:hAnsi="Times New Roman" w:cs="Times New Roman"/>
          <w:i/>
          <w:sz w:val="24"/>
          <w:szCs w:val="24"/>
        </w:rPr>
        <w:t>base excess</w:t>
      </w:r>
      <w:r w:rsidRPr="001B4C51">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lebih dari -2 masih didapatkan pada penderita tersebut.</w:t>
      </w:r>
      <w:r w:rsidR="007307E7">
        <w:rPr>
          <w:rFonts w:ascii="Times New Roman" w:eastAsia="Times New Roman" w:hAnsi="Times New Roman" w:cs="Times New Roman"/>
          <w:sz w:val="24"/>
          <w:szCs w:val="24"/>
          <w:vertAlign w:val="superscript"/>
        </w:rPr>
        <w:t>12</w:t>
      </w:r>
    </w:p>
    <w:p w:rsidR="00C13A6D" w:rsidRDefault="00C13A6D" w:rsidP="001A63F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Oksigenasi jaringan yang tidak adekuat menyebabkan meningkatnya metabolisme anaerob. </w:t>
      </w:r>
      <w:r w:rsidR="004271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Tingkat anaerob </w:t>
      </w:r>
      <w:r w:rsidRPr="0023243C">
        <w:rPr>
          <w:rFonts w:ascii="Times New Roman" w:eastAsia="Times New Roman" w:hAnsi="Times New Roman" w:cs="Times New Roman"/>
          <w:sz w:val="24"/>
          <w:szCs w:val="24"/>
        </w:rPr>
        <w:t>sebanding dengan kedalaman</w:t>
      </w:r>
      <w:r>
        <w:rPr>
          <w:rFonts w:ascii="Times New Roman" w:eastAsia="Times New Roman" w:hAnsi="Times New Roman" w:cs="Times New Roman"/>
          <w:sz w:val="24"/>
          <w:szCs w:val="24"/>
        </w:rPr>
        <w:t xml:space="preserve"> </w:t>
      </w:r>
      <w:r w:rsidRPr="0023243C">
        <w:rPr>
          <w:rFonts w:ascii="Times New Roman" w:eastAsia="Times New Roman" w:hAnsi="Times New Roman" w:cs="Times New Roman"/>
          <w:sz w:val="24"/>
          <w:szCs w:val="24"/>
        </w:rPr>
        <w:t>dan beratnya syok hemoragik</w:t>
      </w:r>
      <w:r>
        <w:rPr>
          <w:rFonts w:ascii="Times New Roman" w:eastAsia="Times New Roman" w:hAnsi="Times New Roman" w:cs="Times New Roman"/>
          <w:sz w:val="24"/>
          <w:szCs w:val="24"/>
        </w:rPr>
        <w:t xml:space="preserve">, di refleksikan dengan meningkatnya kadar </w:t>
      </w:r>
      <w:r w:rsidR="00DA1DF1" w:rsidRPr="00DA1DF1">
        <w:rPr>
          <w:rFonts w:ascii="Times New Roman" w:eastAsia="Times New Roman" w:hAnsi="Times New Roman" w:cs="Times New Roman"/>
          <w:i/>
          <w:sz w:val="24"/>
          <w:szCs w:val="24"/>
        </w:rPr>
        <w:t>base excess</w:t>
      </w:r>
      <w:r>
        <w:rPr>
          <w:rFonts w:ascii="Times New Roman" w:eastAsia="Times New Roman" w:hAnsi="Times New Roman" w:cs="Times New Roman"/>
          <w:sz w:val="24"/>
          <w:szCs w:val="24"/>
        </w:rPr>
        <w:t xml:space="preserve"> dan asam laktat dalam arteri.  Akumulasi </w:t>
      </w:r>
      <w:r w:rsidR="00DA1DF1" w:rsidRPr="00DA1DF1">
        <w:rPr>
          <w:rFonts w:ascii="Times New Roman" w:eastAsia="Times New Roman" w:hAnsi="Times New Roman" w:cs="Times New Roman"/>
          <w:i/>
          <w:sz w:val="24"/>
          <w:szCs w:val="24"/>
        </w:rPr>
        <w:t>base excess</w:t>
      </w:r>
      <w:r>
        <w:rPr>
          <w:rFonts w:ascii="Times New Roman" w:eastAsia="Times New Roman" w:hAnsi="Times New Roman" w:cs="Times New Roman"/>
          <w:sz w:val="24"/>
          <w:szCs w:val="24"/>
        </w:rPr>
        <w:t xml:space="preserve"> dan asam laktat berakhir dengan</w:t>
      </w:r>
      <w:r w:rsidR="00191639">
        <w:rPr>
          <w:rFonts w:ascii="Times New Roman" w:eastAsia="Times New Roman" w:hAnsi="Times New Roman" w:cs="Times New Roman"/>
          <w:sz w:val="24"/>
          <w:szCs w:val="24"/>
        </w:rPr>
        <w:t xml:space="preserve"> terjadinya metabolik asidosis.</w:t>
      </w:r>
      <w:r>
        <w:rPr>
          <w:rFonts w:ascii="Times New Roman" w:eastAsia="Times New Roman" w:hAnsi="Times New Roman" w:cs="Times New Roman"/>
          <w:sz w:val="24"/>
          <w:szCs w:val="24"/>
        </w:rPr>
        <w:t xml:space="preserve"> Metabolik asidosis meningkatkan angka morbiditas dan mortalitas penderita.</w:t>
      </w:r>
      <w:r w:rsidR="007307E7">
        <w:rPr>
          <w:rFonts w:ascii="Times New Roman" w:eastAsia="Times New Roman" w:hAnsi="Times New Roman" w:cs="Times New Roman"/>
          <w:sz w:val="24"/>
          <w:szCs w:val="24"/>
          <w:vertAlign w:val="superscript"/>
        </w:rPr>
        <w:t>12</w:t>
      </w:r>
    </w:p>
    <w:p w:rsidR="00C13A6D" w:rsidRDefault="00DA1DF1" w:rsidP="001A63F3">
      <w:pPr>
        <w:spacing w:line="480" w:lineRule="auto"/>
        <w:ind w:firstLine="720"/>
        <w:jc w:val="both"/>
        <w:rPr>
          <w:rFonts w:ascii="Times New Roman" w:eastAsia="Times New Roman" w:hAnsi="Times New Roman" w:cs="Times New Roman"/>
          <w:sz w:val="24"/>
          <w:szCs w:val="24"/>
        </w:rPr>
      </w:pPr>
      <w:r w:rsidRPr="00DA1DF1">
        <w:rPr>
          <w:rFonts w:ascii="Times New Roman" w:eastAsia="Times New Roman" w:hAnsi="Times New Roman" w:cs="Times New Roman"/>
          <w:i/>
          <w:sz w:val="24"/>
          <w:szCs w:val="24"/>
        </w:rPr>
        <w:t>Base excess</w:t>
      </w:r>
      <w:r w:rsidR="00C13A6D">
        <w:rPr>
          <w:rFonts w:ascii="Times New Roman" w:eastAsia="Times New Roman" w:hAnsi="Times New Roman" w:cs="Times New Roman"/>
          <w:sz w:val="24"/>
          <w:szCs w:val="24"/>
        </w:rPr>
        <w:t xml:space="preserve"> bisa dinilai dengan cepat kemudian di telaah secara ekstensif untuk menunjuka</w:t>
      </w:r>
      <w:r w:rsidR="00A26EEB">
        <w:rPr>
          <w:rFonts w:ascii="Times New Roman" w:eastAsia="Times New Roman" w:hAnsi="Times New Roman" w:cs="Times New Roman"/>
          <w:sz w:val="24"/>
          <w:szCs w:val="24"/>
        </w:rPr>
        <w:t xml:space="preserve">n kaitannya dengan perdarahan. </w:t>
      </w:r>
      <w:r w:rsidR="00C13A6D">
        <w:rPr>
          <w:rFonts w:ascii="Times New Roman" w:eastAsia="Times New Roman" w:hAnsi="Times New Roman" w:cs="Times New Roman"/>
          <w:sz w:val="24"/>
          <w:szCs w:val="24"/>
        </w:rPr>
        <w:t xml:space="preserve">Penelitian menemukan bahwa semakin besar nilai </w:t>
      </w:r>
      <w:r w:rsidRPr="00DA1DF1">
        <w:rPr>
          <w:rFonts w:ascii="Times New Roman" w:eastAsia="Times New Roman" w:hAnsi="Times New Roman" w:cs="Times New Roman"/>
          <w:i/>
          <w:sz w:val="24"/>
          <w:szCs w:val="24"/>
        </w:rPr>
        <w:t>base excess</w:t>
      </w:r>
      <w:r w:rsidR="00C13A6D">
        <w:rPr>
          <w:rFonts w:ascii="Times New Roman" w:eastAsia="Times New Roman" w:hAnsi="Times New Roman" w:cs="Times New Roman"/>
          <w:sz w:val="24"/>
          <w:szCs w:val="24"/>
        </w:rPr>
        <w:t xml:space="preserve">nya, semakin banyak dibutuhkan darah dan cairan untuk resusitasi penderitanya. </w:t>
      </w:r>
      <w:r w:rsidR="00427112">
        <w:rPr>
          <w:rFonts w:ascii="Times New Roman" w:eastAsia="Times New Roman" w:hAnsi="Times New Roman" w:cs="Times New Roman"/>
          <w:sz w:val="24"/>
          <w:szCs w:val="24"/>
        </w:rPr>
        <w:t xml:space="preserve"> </w:t>
      </w:r>
      <w:r w:rsidRPr="00DA1DF1">
        <w:rPr>
          <w:rFonts w:ascii="Times New Roman" w:eastAsia="Times New Roman" w:hAnsi="Times New Roman" w:cs="Times New Roman"/>
          <w:i/>
          <w:sz w:val="24"/>
          <w:szCs w:val="24"/>
        </w:rPr>
        <w:t>Base excess</w:t>
      </w:r>
      <w:r w:rsidR="00C13A6D">
        <w:rPr>
          <w:rFonts w:ascii="Times New Roman" w:eastAsia="Times New Roman" w:hAnsi="Times New Roman" w:cs="Times New Roman"/>
          <w:sz w:val="24"/>
          <w:szCs w:val="24"/>
        </w:rPr>
        <w:t xml:space="preserve"> tidak berkorelasi dengan meningkatnya angka kematian tapi berkorelasi erat dengan prediksi terjadinya </w:t>
      </w:r>
      <w:r w:rsidR="00C13A6D" w:rsidRPr="003C6B0C">
        <w:rPr>
          <w:rFonts w:ascii="Times New Roman" w:eastAsia="Times New Roman" w:hAnsi="Times New Roman" w:cs="Times New Roman"/>
          <w:i/>
          <w:sz w:val="24"/>
          <w:szCs w:val="24"/>
        </w:rPr>
        <w:t>multiple organ failure</w:t>
      </w:r>
      <w:r w:rsidR="00C13A6D">
        <w:rPr>
          <w:rFonts w:ascii="Times New Roman" w:eastAsia="Times New Roman" w:hAnsi="Times New Roman" w:cs="Times New Roman"/>
          <w:sz w:val="24"/>
          <w:szCs w:val="24"/>
        </w:rPr>
        <w:t>.</w:t>
      </w:r>
      <w:r w:rsidR="007307E7">
        <w:rPr>
          <w:rFonts w:ascii="Times New Roman" w:eastAsia="Times New Roman" w:hAnsi="Times New Roman" w:cs="Times New Roman"/>
          <w:sz w:val="24"/>
          <w:szCs w:val="24"/>
          <w:vertAlign w:val="superscript"/>
        </w:rPr>
        <w:t>12</w:t>
      </w:r>
      <w:r w:rsidR="00C13A6D">
        <w:rPr>
          <w:rFonts w:ascii="Times New Roman" w:eastAsia="Times New Roman" w:hAnsi="Times New Roman" w:cs="Times New Roman"/>
          <w:sz w:val="24"/>
          <w:szCs w:val="24"/>
        </w:rPr>
        <w:t xml:space="preserve">  </w:t>
      </w:r>
    </w:p>
    <w:p w:rsidR="00C13A6D" w:rsidRPr="00883789" w:rsidRDefault="00427112" w:rsidP="001A63F3">
      <w:pPr>
        <w:spacing w:line="480" w:lineRule="auto"/>
        <w:ind w:firstLine="72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S</w:t>
      </w:r>
      <w:r w:rsidR="00C13A6D">
        <w:rPr>
          <w:rFonts w:ascii="Times New Roman" w:eastAsia="Times New Roman" w:hAnsi="Times New Roman" w:cs="Times New Roman"/>
          <w:sz w:val="24"/>
          <w:szCs w:val="24"/>
        </w:rPr>
        <w:t xml:space="preserve">iegel </w:t>
      </w:r>
      <w:r>
        <w:rPr>
          <w:rFonts w:ascii="Times New Roman" w:eastAsia="Times New Roman" w:hAnsi="Times New Roman" w:cs="Times New Roman"/>
          <w:i/>
          <w:sz w:val="24"/>
          <w:szCs w:val="24"/>
        </w:rPr>
        <w:t>et al</w:t>
      </w:r>
      <w:r w:rsidR="00C13A6D">
        <w:rPr>
          <w:rFonts w:ascii="Times New Roman" w:eastAsia="Times New Roman" w:hAnsi="Times New Roman" w:cs="Times New Roman"/>
          <w:sz w:val="24"/>
          <w:szCs w:val="24"/>
        </w:rPr>
        <w:t xml:space="preserve"> pada tahun 1990 melakukan penelitian pada penderita trauma dengan perdarahan, m</w:t>
      </w:r>
      <w:r w:rsidR="00C13A6D" w:rsidRPr="003C6B0C">
        <w:rPr>
          <w:rFonts w:ascii="Times New Roman" w:eastAsia="Times New Roman" w:hAnsi="Times New Roman" w:cs="Times New Roman"/>
          <w:sz w:val="24"/>
          <w:szCs w:val="24"/>
        </w:rPr>
        <w:t>enggunakan analisis multivariat</w:t>
      </w:r>
      <w:r w:rsidR="00765AA0">
        <w:rPr>
          <w:rFonts w:ascii="Times New Roman" w:eastAsia="Times New Roman" w:hAnsi="Times New Roman" w:cs="Times New Roman"/>
          <w:sz w:val="24"/>
          <w:szCs w:val="24"/>
        </w:rPr>
        <w:t>,</w:t>
      </w:r>
      <w:r w:rsidR="00C13A6D">
        <w:rPr>
          <w:rFonts w:ascii="Times New Roman" w:eastAsia="Times New Roman" w:hAnsi="Times New Roman" w:cs="Times New Roman"/>
          <w:sz w:val="24"/>
          <w:szCs w:val="24"/>
        </w:rPr>
        <w:t xml:space="preserve"> dia </w:t>
      </w:r>
      <w:r w:rsidR="00C13A6D" w:rsidRPr="003C6B0C">
        <w:rPr>
          <w:rFonts w:ascii="Times New Roman" w:eastAsia="Times New Roman" w:hAnsi="Times New Roman" w:cs="Times New Roman"/>
          <w:sz w:val="24"/>
          <w:szCs w:val="24"/>
        </w:rPr>
        <w:t>menemukan bahwa</w:t>
      </w:r>
      <w:r w:rsidR="00C13A6D">
        <w:rPr>
          <w:rFonts w:ascii="Times New Roman" w:eastAsia="Times New Roman" w:hAnsi="Times New Roman" w:cs="Times New Roman"/>
          <w:sz w:val="24"/>
          <w:szCs w:val="24"/>
        </w:rPr>
        <w:t xml:space="preserve"> </w:t>
      </w:r>
      <w:r w:rsidR="00DA1DF1" w:rsidRPr="00DA1DF1">
        <w:rPr>
          <w:rFonts w:ascii="Times New Roman" w:eastAsia="Times New Roman" w:hAnsi="Times New Roman" w:cs="Times New Roman"/>
          <w:i/>
          <w:sz w:val="24"/>
          <w:szCs w:val="24"/>
        </w:rPr>
        <w:t>base excess</w:t>
      </w:r>
      <w:r w:rsidR="00C13A6D">
        <w:rPr>
          <w:rFonts w:ascii="Times New Roman" w:eastAsia="Times New Roman" w:hAnsi="Times New Roman" w:cs="Times New Roman"/>
          <w:sz w:val="24"/>
          <w:szCs w:val="24"/>
        </w:rPr>
        <w:t xml:space="preserve"> adalah faktor prediksi independent terhadap angka mortalitas penderita yang lebih baik dibandingkan dengan asam laktat dan </w:t>
      </w:r>
      <w:r w:rsidR="00C13A6D" w:rsidRPr="005502BF">
        <w:rPr>
          <w:rFonts w:ascii="Times New Roman" w:eastAsia="Times New Roman" w:hAnsi="Times New Roman" w:cs="Times New Roman"/>
          <w:i/>
          <w:sz w:val="24"/>
          <w:szCs w:val="24"/>
        </w:rPr>
        <w:t>trauma sever</w:t>
      </w:r>
      <w:r w:rsidR="00C13A6D">
        <w:rPr>
          <w:rFonts w:ascii="Times New Roman" w:eastAsia="Times New Roman" w:hAnsi="Times New Roman" w:cs="Times New Roman"/>
          <w:i/>
          <w:sz w:val="24"/>
          <w:szCs w:val="24"/>
        </w:rPr>
        <w:t>i</w:t>
      </w:r>
      <w:r w:rsidR="00C13A6D" w:rsidRPr="005502BF">
        <w:rPr>
          <w:rFonts w:ascii="Times New Roman" w:eastAsia="Times New Roman" w:hAnsi="Times New Roman" w:cs="Times New Roman"/>
          <w:i/>
          <w:sz w:val="24"/>
          <w:szCs w:val="24"/>
        </w:rPr>
        <w:t>t</w:t>
      </w:r>
      <w:r w:rsidR="00C13A6D">
        <w:rPr>
          <w:rFonts w:ascii="Times New Roman" w:eastAsia="Times New Roman" w:hAnsi="Times New Roman" w:cs="Times New Roman"/>
          <w:i/>
          <w:sz w:val="24"/>
          <w:szCs w:val="24"/>
        </w:rPr>
        <w:t>y</w:t>
      </w:r>
      <w:r w:rsidR="00C13A6D" w:rsidRPr="005502BF">
        <w:rPr>
          <w:rFonts w:ascii="Times New Roman" w:eastAsia="Times New Roman" w:hAnsi="Times New Roman" w:cs="Times New Roman"/>
          <w:i/>
          <w:sz w:val="24"/>
          <w:szCs w:val="24"/>
        </w:rPr>
        <w:t xml:space="preserve"> score</w:t>
      </w:r>
      <w:r w:rsidR="00C13A6D">
        <w:rPr>
          <w:rFonts w:ascii="Times New Roman" w:eastAsia="Times New Roman" w:hAnsi="Times New Roman" w:cs="Times New Roman"/>
          <w:sz w:val="24"/>
          <w:szCs w:val="24"/>
        </w:rPr>
        <w:t xml:space="preserve">. Nilai prediksinya meningkat bila digabungkan dengan </w:t>
      </w:r>
      <w:r w:rsidR="00C13A6D">
        <w:rPr>
          <w:rFonts w:ascii="Times New Roman" w:eastAsia="Times New Roman" w:hAnsi="Times New Roman" w:cs="Times New Roman"/>
          <w:i/>
          <w:sz w:val="24"/>
          <w:szCs w:val="24"/>
        </w:rPr>
        <w:t>glasgow coma score.</w:t>
      </w:r>
      <w:r w:rsidR="007307E7">
        <w:rPr>
          <w:rFonts w:ascii="Times New Roman" w:eastAsia="Times New Roman" w:hAnsi="Times New Roman" w:cs="Times New Roman"/>
          <w:sz w:val="24"/>
          <w:szCs w:val="24"/>
          <w:vertAlign w:val="superscript"/>
        </w:rPr>
        <w:t>12</w:t>
      </w:r>
    </w:p>
    <w:p w:rsidR="00C13A6D" w:rsidRPr="005502BF" w:rsidRDefault="00C13A6D" w:rsidP="001A63F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Metabolik asidosis dan </w:t>
      </w:r>
      <w:r w:rsidR="00DA1DF1" w:rsidRPr="00DA1DF1">
        <w:rPr>
          <w:rFonts w:ascii="Times New Roman" w:eastAsia="Times New Roman" w:hAnsi="Times New Roman" w:cs="Times New Roman"/>
          <w:i/>
          <w:sz w:val="24"/>
          <w:szCs w:val="24"/>
        </w:rPr>
        <w:t>base excess</w:t>
      </w:r>
      <w:r w:rsidR="0038507A">
        <w:rPr>
          <w:rFonts w:ascii="Times New Roman" w:eastAsia="Times New Roman" w:hAnsi="Times New Roman" w:cs="Times New Roman"/>
          <w:sz w:val="24"/>
          <w:szCs w:val="24"/>
        </w:rPr>
        <w:t xml:space="preserve"> dapat</w:t>
      </w:r>
      <w:r>
        <w:rPr>
          <w:rFonts w:ascii="Times New Roman" w:eastAsia="Times New Roman" w:hAnsi="Times New Roman" w:cs="Times New Roman"/>
          <w:sz w:val="24"/>
          <w:szCs w:val="24"/>
        </w:rPr>
        <w:t xml:space="preserve"> menjadi sebuah pemeriksaan laboratorium dengan nilai prediksi tinggi untuk angka mortalitas dan morbiditas penderita trauma dengan perdarahan.</w:t>
      </w:r>
    </w:p>
    <w:p w:rsidR="00C13A6D" w:rsidRPr="00C13A6D" w:rsidRDefault="00C13A6D" w:rsidP="001A63F3">
      <w:pPr>
        <w:spacing w:line="480" w:lineRule="auto"/>
        <w:ind w:firstLine="720"/>
        <w:jc w:val="both"/>
        <w:rPr>
          <w:rStyle w:val="SubtleEmphasis"/>
          <w:rFonts w:ascii="Times New Roman" w:hAnsi="Times New Roman" w:cs="Times New Roman"/>
          <w:i w:val="0"/>
          <w:color w:val="auto"/>
          <w:sz w:val="24"/>
        </w:rPr>
      </w:pPr>
      <w:r w:rsidRPr="00C13A6D">
        <w:rPr>
          <w:rStyle w:val="SubtleEmphasis"/>
          <w:rFonts w:ascii="Times New Roman" w:hAnsi="Times New Roman" w:cs="Times New Roman"/>
          <w:i w:val="0"/>
          <w:color w:val="auto"/>
          <w:sz w:val="24"/>
        </w:rPr>
        <w:t>Indikasi transfusi sel darah merah secara umum adalah :</w:t>
      </w:r>
    </w:p>
    <w:p w:rsidR="00C13A6D" w:rsidRPr="00232288" w:rsidRDefault="00C13A6D" w:rsidP="001A63F3">
      <w:pPr>
        <w:pStyle w:val="ListParagraph"/>
        <w:numPr>
          <w:ilvl w:val="0"/>
          <w:numId w:val="16"/>
        </w:numPr>
        <w:spacing w:line="480" w:lineRule="auto"/>
        <w:jc w:val="both"/>
        <w:rPr>
          <w:rFonts w:ascii="Times New Roman" w:eastAsia="Times New Roman" w:hAnsi="Times New Roman" w:cs="Times New Roman"/>
          <w:sz w:val="24"/>
          <w:szCs w:val="24"/>
        </w:rPr>
      </w:pPr>
      <w:r w:rsidRPr="00232288">
        <w:rPr>
          <w:rFonts w:ascii="Times New Roman" w:eastAsia="Times New Roman" w:hAnsi="Times New Roman" w:cs="Times New Roman"/>
          <w:sz w:val="24"/>
          <w:szCs w:val="24"/>
        </w:rPr>
        <w:t>Transfusi sel darah merah hampir selalu diindikasikan pada kadar Hemoglobin (</w:t>
      </w:r>
      <w:r>
        <w:rPr>
          <w:rFonts w:ascii="Times New Roman" w:eastAsia="Times New Roman" w:hAnsi="Times New Roman" w:cs="Times New Roman"/>
          <w:sz w:val="24"/>
          <w:szCs w:val="24"/>
        </w:rPr>
        <w:t>Hemoglobin</w:t>
      </w:r>
      <w:r w:rsidRPr="00232288">
        <w:rPr>
          <w:rFonts w:ascii="Times New Roman" w:eastAsia="Times New Roman" w:hAnsi="Times New Roman" w:cs="Times New Roman"/>
          <w:sz w:val="24"/>
          <w:szCs w:val="24"/>
        </w:rPr>
        <w:t xml:space="preserve">) &lt;7 </w:t>
      </w:r>
      <w:r>
        <w:rPr>
          <w:rFonts w:ascii="Times New Roman" w:eastAsia="Times New Roman" w:hAnsi="Times New Roman" w:cs="Times New Roman"/>
          <w:sz w:val="24"/>
          <w:szCs w:val="24"/>
        </w:rPr>
        <w:t>g/dL</w:t>
      </w:r>
      <w:r w:rsidRPr="00232288">
        <w:rPr>
          <w:rFonts w:ascii="Times New Roman" w:eastAsia="Times New Roman" w:hAnsi="Times New Roman" w:cs="Times New Roman"/>
          <w:sz w:val="24"/>
          <w:szCs w:val="24"/>
        </w:rPr>
        <w:t xml:space="preserve">, terutama pada anemia akut. Transfusi dapat ditunda jika </w:t>
      </w:r>
      <w:r>
        <w:rPr>
          <w:rFonts w:ascii="Times New Roman" w:eastAsia="Times New Roman" w:hAnsi="Times New Roman" w:cs="Times New Roman"/>
          <w:sz w:val="24"/>
          <w:szCs w:val="24"/>
        </w:rPr>
        <w:t>penderita</w:t>
      </w:r>
      <w:r w:rsidRPr="00232288">
        <w:rPr>
          <w:rFonts w:ascii="Times New Roman" w:eastAsia="Times New Roman" w:hAnsi="Times New Roman" w:cs="Times New Roman"/>
          <w:sz w:val="24"/>
          <w:szCs w:val="24"/>
        </w:rPr>
        <w:t xml:space="preserve"> asimptomatik dan/atau penyakitnya memiliki terapi spesifik lain, maka batas kadar </w:t>
      </w:r>
      <w:r>
        <w:rPr>
          <w:rFonts w:ascii="Times New Roman" w:eastAsia="Times New Roman" w:hAnsi="Times New Roman" w:cs="Times New Roman"/>
          <w:sz w:val="24"/>
          <w:szCs w:val="24"/>
        </w:rPr>
        <w:t>Hemoglobin</w:t>
      </w:r>
      <w:r w:rsidRPr="00232288">
        <w:rPr>
          <w:rFonts w:ascii="Times New Roman" w:eastAsia="Times New Roman" w:hAnsi="Times New Roman" w:cs="Times New Roman"/>
          <w:sz w:val="24"/>
          <w:szCs w:val="24"/>
        </w:rPr>
        <w:t xml:space="preserve"> yang lebih rendah dapat diterima.</w:t>
      </w:r>
    </w:p>
    <w:p w:rsidR="00C13A6D" w:rsidRPr="00232288" w:rsidRDefault="00C13A6D" w:rsidP="001A63F3">
      <w:pPr>
        <w:pStyle w:val="ListParagraph"/>
        <w:numPr>
          <w:ilvl w:val="0"/>
          <w:numId w:val="16"/>
        </w:numPr>
        <w:spacing w:line="480" w:lineRule="auto"/>
        <w:jc w:val="both"/>
        <w:rPr>
          <w:rFonts w:ascii="Times New Roman" w:hAnsi="Times New Roman" w:cs="Times New Roman"/>
          <w:iCs/>
          <w:sz w:val="24"/>
        </w:rPr>
      </w:pPr>
      <w:r w:rsidRPr="00232288">
        <w:rPr>
          <w:rFonts w:ascii="Times New Roman" w:eastAsia="Times New Roman" w:hAnsi="Times New Roman" w:cs="Times New Roman"/>
          <w:sz w:val="24"/>
          <w:szCs w:val="24"/>
        </w:rPr>
        <w:t xml:space="preserve">Transfusi sel darah merah dapat dilakukan pada kadar </w:t>
      </w:r>
      <w:r>
        <w:rPr>
          <w:rFonts w:ascii="Times New Roman" w:eastAsia="Times New Roman" w:hAnsi="Times New Roman" w:cs="Times New Roman"/>
          <w:sz w:val="24"/>
          <w:szCs w:val="24"/>
        </w:rPr>
        <w:t>Hemoglobin</w:t>
      </w:r>
      <w:r w:rsidRPr="00232288">
        <w:rPr>
          <w:rFonts w:ascii="Times New Roman" w:eastAsia="Times New Roman" w:hAnsi="Times New Roman" w:cs="Times New Roman"/>
          <w:sz w:val="24"/>
          <w:szCs w:val="24"/>
        </w:rPr>
        <w:t xml:space="preserve"> 7-10 </w:t>
      </w:r>
      <w:r>
        <w:rPr>
          <w:rFonts w:ascii="Times New Roman" w:eastAsia="Times New Roman" w:hAnsi="Times New Roman" w:cs="Times New Roman"/>
          <w:sz w:val="24"/>
          <w:szCs w:val="24"/>
        </w:rPr>
        <w:t>g/dL</w:t>
      </w:r>
      <w:r w:rsidRPr="00232288">
        <w:rPr>
          <w:rFonts w:ascii="Times New Roman" w:eastAsia="Times New Roman" w:hAnsi="Times New Roman" w:cs="Times New Roman"/>
          <w:sz w:val="24"/>
          <w:szCs w:val="24"/>
        </w:rPr>
        <w:t xml:space="preserve"> apabila ditemukan hipoksia atau hipoksemia yang bermakna secara klinis dan laboratorium.</w:t>
      </w:r>
    </w:p>
    <w:p w:rsidR="00C13A6D" w:rsidRPr="00232288" w:rsidRDefault="00C13A6D" w:rsidP="001A63F3">
      <w:pPr>
        <w:pStyle w:val="ListParagraph"/>
        <w:numPr>
          <w:ilvl w:val="0"/>
          <w:numId w:val="16"/>
        </w:numPr>
        <w:spacing w:line="480" w:lineRule="auto"/>
        <w:jc w:val="both"/>
        <w:rPr>
          <w:rFonts w:ascii="Times New Roman" w:hAnsi="Times New Roman" w:cs="Times New Roman"/>
          <w:iCs/>
          <w:sz w:val="24"/>
        </w:rPr>
      </w:pPr>
      <w:r w:rsidRPr="00232288">
        <w:rPr>
          <w:rFonts w:ascii="Times New Roman" w:eastAsia="Times New Roman" w:hAnsi="Times New Roman" w:cs="Times New Roman"/>
          <w:sz w:val="24"/>
          <w:szCs w:val="24"/>
        </w:rPr>
        <w:t xml:space="preserve">Transfusi tidak dilakukan bila kadar </w:t>
      </w:r>
      <w:r>
        <w:rPr>
          <w:rFonts w:ascii="Times New Roman" w:eastAsia="Times New Roman" w:hAnsi="Times New Roman" w:cs="Times New Roman"/>
          <w:sz w:val="24"/>
          <w:szCs w:val="24"/>
        </w:rPr>
        <w:t>Hemoglobin</w:t>
      </w:r>
      <w:r w:rsidRPr="00232288">
        <w:rPr>
          <w:rFonts w:ascii="Times New Roman" w:eastAsia="Times New Roman" w:hAnsi="Times New Roman" w:cs="Times New Roman"/>
          <w:sz w:val="24"/>
          <w:szCs w:val="24"/>
        </w:rPr>
        <w:t xml:space="preserve"> ≥10 </w:t>
      </w:r>
      <w:r>
        <w:rPr>
          <w:rFonts w:ascii="Times New Roman" w:eastAsia="Times New Roman" w:hAnsi="Times New Roman" w:cs="Times New Roman"/>
          <w:sz w:val="24"/>
          <w:szCs w:val="24"/>
        </w:rPr>
        <w:t>g/dL</w:t>
      </w:r>
      <w:r w:rsidRPr="00232288">
        <w:rPr>
          <w:rFonts w:ascii="Times New Roman" w:eastAsia="Times New Roman" w:hAnsi="Times New Roman" w:cs="Times New Roman"/>
          <w:sz w:val="24"/>
          <w:szCs w:val="24"/>
        </w:rPr>
        <w:t xml:space="preserve">, kecuali bila ada indikasi tertentu, misalnya penyakit yang membutuhkan kapasitas transport oksigen lebih tinggi (contoh: penyakit </w:t>
      </w:r>
      <w:r>
        <w:rPr>
          <w:rFonts w:ascii="Times New Roman" w:eastAsia="Times New Roman" w:hAnsi="Times New Roman" w:cs="Times New Roman"/>
          <w:sz w:val="24"/>
          <w:szCs w:val="24"/>
        </w:rPr>
        <w:t>paru obstruktif kronik berat,</w:t>
      </w:r>
      <w:r w:rsidRPr="00232288">
        <w:rPr>
          <w:rFonts w:ascii="Times New Roman" w:eastAsia="Times New Roman" w:hAnsi="Times New Roman" w:cs="Times New Roman"/>
          <w:sz w:val="24"/>
          <w:szCs w:val="24"/>
        </w:rPr>
        <w:t xml:space="preserve"> penyakit jantung iskemik berat</w:t>
      </w:r>
      <w:r>
        <w:rPr>
          <w:rFonts w:ascii="Times New Roman" w:eastAsia="Times New Roman" w:hAnsi="Times New Roman" w:cs="Times New Roman"/>
          <w:sz w:val="24"/>
          <w:szCs w:val="24"/>
        </w:rPr>
        <w:t xml:space="preserve"> dan tekanan intra kranial meningkat</w:t>
      </w:r>
      <w:r w:rsidRPr="00232288">
        <w:rPr>
          <w:rFonts w:ascii="Times New Roman" w:eastAsia="Times New Roman" w:hAnsi="Times New Roman" w:cs="Times New Roman"/>
          <w:sz w:val="24"/>
          <w:szCs w:val="24"/>
        </w:rPr>
        <w:t>).</w:t>
      </w:r>
    </w:p>
    <w:p w:rsidR="00C13A6D" w:rsidRPr="00A52393" w:rsidRDefault="00C13A6D" w:rsidP="001A63F3">
      <w:pPr>
        <w:pStyle w:val="ListParagraph"/>
        <w:numPr>
          <w:ilvl w:val="0"/>
          <w:numId w:val="16"/>
        </w:numPr>
        <w:spacing w:line="480" w:lineRule="auto"/>
        <w:jc w:val="both"/>
        <w:rPr>
          <w:rFonts w:ascii="Times New Roman" w:hAnsi="Times New Roman" w:cs="Times New Roman"/>
          <w:iCs/>
          <w:sz w:val="24"/>
        </w:rPr>
      </w:pPr>
      <w:r w:rsidRPr="00232288">
        <w:rPr>
          <w:rFonts w:ascii="Times New Roman" w:eastAsia="Times New Roman" w:hAnsi="Times New Roman" w:cs="Times New Roman"/>
          <w:sz w:val="24"/>
          <w:szCs w:val="24"/>
        </w:rPr>
        <w:t xml:space="preserve">Transfusi pada neonatus dengan gejala hipoksia dilakukan pada kadar </w:t>
      </w:r>
      <w:r>
        <w:rPr>
          <w:rFonts w:ascii="Times New Roman" w:eastAsia="Times New Roman" w:hAnsi="Times New Roman" w:cs="Times New Roman"/>
          <w:sz w:val="24"/>
          <w:szCs w:val="24"/>
        </w:rPr>
        <w:t>Hemoglobin</w:t>
      </w:r>
      <w:r w:rsidRPr="00232288">
        <w:rPr>
          <w:rFonts w:ascii="Times New Roman" w:eastAsia="Times New Roman" w:hAnsi="Times New Roman" w:cs="Times New Roman"/>
          <w:sz w:val="24"/>
          <w:szCs w:val="24"/>
        </w:rPr>
        <w:t xml:space="preserve"> ≤11 </w:t>
      </w:r>
      <w:r>
        <w:rPr>
          <w:rFonts w:ascii="Times New Roman" w:eastAsia="Times New Roman" w:hAnsi="Times New Roman" w:cs="Times New Roman"/>
          <w:sz w:val="24"/>
          <w:szCs w:val="24"/>
        </w:rPr>
        <w:t>g/dL</w:t>
      </w:r>
      <w:r w:rsidRPr="00232288">
        <w:rPr>
          <w:rFonts w:ascii="Times New Roman" w:eastAsia="Times New Roman" w:hAnsi="Times New Roman" w:cs="Times New Roman"/>
          <w:sz w:val="24"/>
          <w:szCs w:val="24"/>
        </w:rPr>
        <w:t xml:space="preserve">; bila tidak ada gejala batas ini dapat diturunkan hingga 7 </w:t>
      </w:r>
      <w:r>
        <w:rPr>
          <w:rFonts w:ascii="Times New Roman" w:eastAsia="Times New Roman" w:hAnsi="Times New Roman" w:cs="Times New Roman"/>
          <w:sz w:val="24"/>
          <w:szCs w:val="24"/>
        </w:rPr>
        <w:t>g/dL</w:t>
      </w:r>
      <w:r w:rsidRPr="00232288">
        <w:rPr>
          <w:rFonts w:ascii="Times New Roman" w:eastAsia="Times New Roman" w:hAnsi="Times New Roman" w:cs="Times New Roman"/>
          <w:sz w:val="24"/>
          <w:szCs w:val="24"/>
        </w:rPr>
        <w:t xml:space="preserve"> (sepe</w:t>
      </w:r>
      <w:r>
        <w:rPr>
          <w:rFonts w:ascii="Times New Roman" w:eastAsia="Times New Roman" w:hAnsi="Times New Roman" w:cs="Times New Roman"/>
          <w:sz w:val="24"/>
          <w:szCs w:val="24"/>
        </w:rPr>
        <w:t>rti pada anemia bayi prematur), namun j</w:t>
      </w:r>
      <w:r w:rsidRPr="00232288">
        <w:rPr>
          <w:rFonts w:ascii="Times New Roman" w:eastAsia="Times New Roman" w:hAnsi="Times New Roman" w:cs="Times New Roman"/>
          <w:sz w:val="24"/>
          <w:szCs w:val="24"/>
        </w:rPr>
        <w:t>ika terdapat penyakit jantung</w:t>
      </w:r>
      <w:r>
        <w:rPr>
          <w:rFonts w:ascii="Times New Roman" w:eastAsia="Times New Roman" w:hAnsi="Times New Roman" w:cs="Times New Roman"/>
          <w:sz w:val="24"/>
          <w:szCs w:val="24"/>
        </w:rPr>
        <w:t>,</w:t>
      </w:r>
      <w:r w:rsidRPr="00232288">
        <w:rPr>
          <w:rFonts w:ascii="Times New Roman" w:eastAsia="Times New Roman" w:hAnsi="Times New Roman" w:cs="Times New Roman"/>
          <w:sz w:val="24"/>
          <w:szCs w:val="24"/>
        </w:rPr>
        <w:t xml:space="preserve"> paru atau yang sedang membutuhkan suplementasi oksigen batas untuk memberi transfusi adalah </w:t>
      </w:r>
      <w:r>
        <w:rPr>
          <w:rFonts w:ascii="Times New Roman" w:eastAsia="Times New Roman" w:hAnsi="Times New Roman" w:cs="Times New Roman"/>
          <w:sz w:val="24"/>
          <w:szCs w:val="24"/>
        </w:rPr>
        <w:t>Hemoglobin</w:t>
      </w:r>
      <w:r w:rsidRPr="00232288">
        <w:rPr>
          <w:rFonts w:ascii="Times New Roman" w:eastAsia="Times New Roman" w:hAnsi="Times New Roman" w:cs="Times New Roman"/>
          <w:sz w:val="24"/>
          <w:szCs w:val="24"/>
        </w:rPr>
        <w:t xml:space="preserve"> ≤13 </w:t>
      </w:r>
      <w:r>
        <w:rPr>
          <w:rFonts w:ascii="Times New Roman" w:eastAsia="Times New Roman" w:hAnsi="Times New Roman" w:cs="Times New Roman"/>
          <w:sz w:val="24"/>
          <w:szCs w:val="24"/>
        </w:rPr>
        <w:t>g/dL</w:t>
      </w:r>
    </w:p>
    <w:p w:rsidR="00C13A6D" w:rsidRPr="00A26EEB" w:rsidRDefault="00C13A6D" w:rsidP="00A26EEB">
      <w:pPr>
        <w:pStyle w:val="ListParagraph"/>
        <w:numPr>
          <w:ilvl w:val="0"/>
          <w:numId w:val="16"/>
        </w:numPr>
        <w:spacing w:line="480" w:lineRule="auto"/>
        <w:jc w:val="both"/>
        <w:rPr>
          <w:rFonts w:ascii="Times New Roman" w:hAnsi="Times New Roman" w:cs="Times New Roman"/>
          <w:iCs/>
          <w:sz w:val="24"/>
        </w:rPr>
      </w:pPr>
      <w:r w:rsidRPr="00C13A6D">
        <w:rPr>
          <w:rStyle w:val="SubtleEmphasis"/>
          <w:rFonts w:ascii="Times New Roman" w:hAnsi="Times New Roman" w:cs="Times New Roman"/>
          <w:i w:val="0"/>
          <w:color w:val="auto"/>
          <w:sz w:val="24"/>
        </w:rPr>
        <w:t xml:space="preserve">Di dapatkan metabolik acidosis dengan nilai </w:t>
      </w:r>
      <w:r w:rsidR="00DA1DF1" w:rsidRPr="00DA1DF1">
        <w:rPr>
          <w:rStyle w:val="SubtleEmphasis"/>
          <w:rFonts w:ascii="Times New Roman" w:hAnsi="Times New Roman" w:cs="Times New Roman"/>
          <w:color w:val="auto"/>
          <w:sz w:val="24"/>
        </w:rPr>
        <w:t>base excess</w:t>
      </w:r>
      <w:r w:rsidRPr="00C13A6D">
        <w:rPr>
          <w:rStyle w:val="SubtleEmphasis"/>
          <w:rFonts w:ascii="Times New Roman" w:hAnsi="Times New Roman" w:cs="Times New Roman"/>
          <w:i w:val="0"/>
          <w:color w:val="auto"/>
          <w:sz w:val="24"/>
        </w:rPr>
        <w:t xml:space="preserve"> lebih negatif dari -2</w:t>
      </w:r>
    </w:p>
    <w:p w:rsidR="00C13A6D" w:rsidRPr="000F40E1" w:rsidRDefault="00C13A6D" w:rsidP="001A63F3">
      <w:pPr>
        <w:spacing w:line="480" w:lineRule="auto"/>
        <w:jc w:val="both"/>
        <w:outlineLvl w:val="0"/>
        <w:rPr>
          <w:rFonts w:ascii="Times New Roman" w:hAnsi="Times New Roman" w:cs="Times New Roman"/>
          <w:b/>
          <w:iCs/>
          <w:sz w:val="24"/>
          <w:lang w:val="en-US"/>
        </w:rPr>
      </w:pPr>
      <w:r w:rsidRPr="00541F43">
        <w:rPr>
          <w:rFonts w:ascii="Times New Roman" w:hAnsi="Times New Roman" w:cs="Times New Roman"/>
          <w:b/>
          <w:iCs/>
          <w:sz w:val="24"/>
        </w:rPr>
        <w:lastRenderedPageBreak/>
        <w:t>2.2.</w:t>
      </w:r>
      <w:r>
        <w:rPr>
          <w:rFonts w:ascii="Times New Roman" w:hAnsi="Times New Roman" w:cs="Times New Roman"/>
          <w:b/>
          <w:iCs/>
          <w:sz w:val="24"/>
        </w:rPr>
        <w:t>2  Tepat Regimen dan V</w:t>
      </w:r>
      <w:r w:rsidR="000F40E1">
        <w:rPr>
          <w:rFonts w:ascii="Times New Roman" w:hAnsi="Times New Roman" w:cs="Times New Roman"/>
          <w:b/>
          <w:iCs/>
          <w:sz w:val="24"/>
        </w:rPr>
        <w:t xml:space="preserve">olume </w:t>
      </w:r>
    </w:p>
    <w:p w:rsidR="00C13A6D" w:rsidRPr="00883789" w:rsidRDefault="00C13A6D" w:rsidP="001A63F3">
      <w:pPr>
        <w:spacing w:line="480" w:lineRule="auto"/>
        <w:jc w:val="both"/>
        <w:outlineLvl w:val="0"/>
        <w:rPr>
          <w:rFonts w:ascii="Times New Roman" w:hAnsi="Times New Roman" w:cs="Times New Roman"/>
          <w:iCs/>
          <w:sz w:val="24"/>
          <w:vertAlign w:val="superscript"/>
        </w:rPr>
      </w:pPr>
      <w:r>
        <w:rPr>
          <w:rFonts w:ascii="Times New Roman" w:hAnsi="Times New Roman" w:cs="Times New Roman"/>
          <w:b/>
          <w:iCs/>
          <w:sz w:val="24"/>
        </w:rPr>
        <w:tab/>
      </w:r>
      <w:r w:rsidRPr="008A6A02">
        <w:rPr>
          <w:rFonts w:ascii="Times New Roman" w:hAnsi="Times New Roman" w:cs="Times New Roman"/>
          <w:iCs/>
          <w:sz w:val="24"/>
        </w:rPr>
        <w:t>Estimasi</w:t>
      </w:r>
      <w:r>
        <w:rPr>
          <w:rFonts w:ascii="Times New Roman" w:hAnsi="Times New Roman" w:cs="Times New Roman"/>
          <w:b/>
          <w:iCs/>
          <w:sz w:val="24"/>
        </w:rPr>
        <w:t xml:space="preserve"> </w:t>
      </w:r>
      <w:r w:rsidRPr="008A6A02">
        <w:rPr>
          <w:rFonts w:ascii="Times New Roman" w:hAnsi="Times New Roman" w:cs="Times New Roman"/>
          <w:iCs/>
          <w:sz w:val="24"/>
        </w:rPr>
        <w:t>jumlah p</w:t>
      </w:r>
      <w:r>
        <w:rPr>
          <w:rFonts w:ascii="Times New Roman" w:hAnsi="Times New Roman" w:cs="Times New Roman"/>
          <w:iCs/>
          <w:sz w:val="24"/>
        </w:rPr>
        <w:t xml:space="preserve">erdarahan pada penderita yang menjalani operasi dan masih terjadi </w:t>
      </w:r>
      <w:r w:rsidRPr="008A6A02">
        <w:rPr>
          <w:rFonts w:ascii="Times New Roman" w:hAnsi="Times New Roman" w:cs="Times New Roman"/>
          <w:i/>
          <w:iCs/>
          <w:sz w:val="24"/>
        </w:rPr>
        <w:t>on going loss</w:t>
      </w:r>
      <w:r>
        <w:rPr>
          <w:rFonts w:ascii="Times New Roman" w:hAnsi="Times New Roman" w:cs="Times New Roman"/>
          <w:i/>
          <w:iCs/>
          <w:sz w:val="24"/>
        </w:rPr>
        <w:t xml:space="preserve"> </w:t>
      </w:r>
      <w:r>
        <w:rPr>
          <w:rFonts w:ascii="Times New Roman" w:hAnsi="Times New Roman" w:cs="Times New Roman"/>
          <w:iCs/>
          <w:sz w:val="24"/>
        </w:rPr>
        <w:t xml:space="preserve">sulit dilakukan. </w:t>
      </w:r>
      <w:r w:rsidR="00427112">
        <w:rPr>
          <w:rFonts w:ascii="Times New Roman" w:hAnsi="Times New Roman" w:cs="Times New Roman"/>
          <w:iCs/>
          <w:sz w:val="24"/>
        </w:rPr>
        <w:t xml:space="preserve"> </w:t>
      </w:r>
      <w:r>
        <w:rPr>
          <w:rFonts w:ascii="Times New Roman" w:hAnsi="Times New Roman" w:cs="Times New Roman"/>
          <w:iCs/>
          <w:sz w:val="24"/>
        </w:rPr>
        <w:t xml:space="preserve">Cara yang bisa kita lakukan adalah dengan mengandaikan ruang intravaskular sebagai satu kompartemen dimana Hemoglobin berubah sesuai dengan kehilangan darah dan resusitasi cairan yang diberikan.  Kondisi klinis dan laboratoris sangat dibutuhkan untuk menentukan volume darah yang akan di transfusikan.  Nilai pasti volume darah yang harus diberikan tidak ada, namun bisa di bantu dengan menggunakan rumus: </w:t>
      </w:r>
      <w:r>
        <w:rPr>
          <w:rFonts w:ascii="Times New Roman" w:hAnsi="Times New Roman" w:cs="Times New Roman"/>
          <w:iCs/>
          <w:sz w:val="24"/>
          <w:vertAlign w:val="superscript"/>
        </w:rPr>
        <w:t>5</w:t>
      </w:r>
    </w:p>
    <w:p w:rsidR="00C13A6D" w:rsidRDefault="00C13A6D" w:rsidP="001A63F3">
      <w:pPr>
        <w:spacing w:line="480" w:lineRule="auto"/>
        <w:jc w:val="center"/>
        <w:outlineLvl w:val="0"/>
        <w:rPr>
          <w:rFonts w:ascii="Times New Roman" w:hAnsi="Times New Roman" w:cs="Times New Roman"/>
          <w:iCs/>
          <w:sz w:val="24"/>
        </w:rPr>
      </w:pPr>
      <w:r>
        <w:rPr>
          <w:rFonts w:ascii="Times New Roman" w:hAnsi="Times New Roman" w:cs="Times New Roman"/>
          <w:iCs/>
          <w:sz w:val="24"/>
        </w:rPr>
        <w:t>Hct</w:t>
      </w:r>
      <w:r>
        <w:rPr>
          <w:rFonts w:ascii="Times New Roman" w:hAnsi="Times New Roman" w:cs="Times New Roman"/>
          <w:iCs/>
          <w:sz w:val="24"/>
          <w:vertAlign w:val="subscript"/>
        </w:rPr>
        <w:t xml:space="preserve">f  </w:t>
      </w:r>
      <w:r>
        <w:rPr>
          <w:rFonts w:ascii="Times New Roman" w:hAnsi="Times New Roman" w:cs="Times New Roman"/>
          <w:iCs/>
          <w:sz w:val="24"/>
        </w:rPr>
        <w:t>=  EBV X (Hct</w:t>
      </w:r>
      <w:r>
        <w:rPr>
          <w:rFonts w:ascii="Times New Roman" w:hAnsi="Times New Roman" w:cs="Times New Roman"/>
          <w:iCs/>
          <w:sz w:val="24"/>
          <w:vertAlign w:val="subscript"/>
        </w:rPr>
        <w:t xml:space="preserve">i </w:t>
      </w:r>
      <w:r>
        <w:rPr>
          <w:rFonts w:ascii="Times New Roman" w:hAnsi="Times New Roman" w:cs="Times New Roman"/>
          <w:iCs/>
          <w:sz w:val="24"/>
        </w:rPr>
        <w:t>/ (EBV + cairan yang sudah diberikan))</w:t>
      </w:r>
    </w:p>
    <w:p w:rsidR="00C13A6D" w:rsidRDefault="00C13A6D" w:rsidP="001A63F3">
      <w:pPr>
        <w:spacing w:line="480" w:lineRule="auto"/>
        <w:jc w:val="both"/>
        <w:outlineLvl w:val="0"/>
        <w:rPr>
          <w:rFonts w:ascii="Times New Roman" w:hAnsi="Times New Roman" w:cs="Times New Roman"/>
          <w:iCs/>
          <w:sz w:val="24"/>
        </w:rPr>
      </w:pPr>
      <w:r>
        <w:rPr>
          <w:rFonts w:ascii="Times New Roman" w:hAnsi="Times New Roman" w:cs="Times New Roman"/>
          <w:iCs/>
          <w:sz w:val="24"/>
        </w:rPr>
        <w:t>Keterangan :</w:t>
      </w:r>
    </w:p>
    <w:p w:rsidR="00C13A6D" w:rsidRPr="00C710F1" w:rsidRDefault="00C13A6D" w:rsidP="001A63F3">
      <w:pPr>
        <w:spacing w:line="480" w:lineRule="auto"/>
        <w:jc w:val="both"/>
        <w:outlineLvl w:val="0"/>
        <w:rPr>
          <w:rFonts w:ascii="Times New Roman" w:hAnsi="Times New Roman" w:cs="Times New Roman"/>
          <w:iCs/>
          <w:sz w:val="24"/>
        </w:rPr>
      </w:pPr>
      <w:r>
        <w:rPr>
          <w:rFonts w:ascii="Times New Roman" w:hAnsi="Times New Roman" w:cs="Times New Roman"/>
          <w:iCs/>
          <w:sz w:val="24"/>
        </w:rPr>
        <w:t>Hct</w:t>
      </w:r>
      <w:r>
        <w:rPr>
          <w:rFonts w:ascii="Times New Roman" w:hAnsi="Times New Roman" w:cs="Times New Roman"/>
          <w:iCs/>
          <w:sz w:val="24"/>
          <w:vertAlign w:val="subscript"/>
        </w:rPr>
        <w:t xml:space="preserve">f   </w:t>
      </w:r>
      <w:r>
        <w:rPr>
          <w:rFonts w:ascii="Times New Roman" w:hAnsi="Times New Roman" w:cs="Times New Roman"/>
          <w:iCs/>
          <w:sz w:val="24"/>
        </w:rPr>
        <w:t>:  Hematokrit terendah yang dimungkinkan pada penderita</w:t>
      </w:r>
    </w:p>
    <w:p w:rsidR="00C13A6D" w:rsidRDefault="00C13A6D" w:rsidP="001A63F3">
      <w:pPr>
        <w:spacing w:line="480" w:lineRule="auto"/>
        <w:jc w:val="both"/>
        <w:outlineLvl w:val="0"/>
        <w:rPr>
          <w:rFonts w:ascii="Times New Roman" w:hAnsi="Times New Roman" w:cs="Times New Roman"/>
          <w:iCs/>
          <w:sz w:val="24"/>
        </w:rPr>
      </w:pPr>
      <w:r>
        <w:rPr>
          <w:rFonts w:ascii="Times New Roman" w:hAnsi="Times New Roman" w:cs="Times New Roman"/>
          <w:iCs/>
          <w:sz w:val="24"/>
        </w:rPr>
        <w:t>EBV : Estimasi volume darah penderita (BB x 70 cc)</w:t>
      </w:r>
    </w:p>
    <w:p w:rsidR="00C13A6D" w:rsidRPr="00C710F1" w:rsidRDefault="00C13A6D" w:rsidP="001A63F3">
      <w:pPr>
        <w:spacing w:line="480" w:lineRule="auto"/>
        <w:jc w:val="both"/>
        <w:outlineLvl w:val="0"/>
        <w:rPr>
          <w:rFonts w:ascii="Times New Roman" w:hAnsi="Times New Roman" w:cs="Times New Roman"/>
          <w:iCs/>
          <w:sz w:val="24"/>
        </w:rPr>
      </w:pPr>
      <w:r>
        <w:rPr>
          <w:rFonts w:ascii="Times New Roman" w:hAnsi="Times New Roman" w:cs="Times New Roman"/>
          <w:iCs/>
          <w:sz w:val="24"/>
        </w:rPr>
        <w:t>Hct</w:t>
      </w:r>
      <w:r>
        <w:rPr>
          <w:rFonts w:ascii="Times New Roman" w:hAnsi="Times New Roman" w:cs="Times New Roman"/>
          <w:iCs/>
          <w:sz w:val="24"/>
          <w:vertAlign w:val="subscript"/>
        </w:rPr>
        <w:t xml:space="preserve">i   </w:t>
      </w:r>
      <w:r>
        <w:rPr>
          <w:rFonts w:ascii="Times New Roman" w:hAnsi="Times New Roman" w:cs="Times New Roman"/>
          <w:iCs/>
          <w:sz w:val="24"/>
        </w:rPr>
        <w:t xml:space="preserve">:  Hematokrit awal sebelum operasi </w:t>
      </w:r>
    </w:p>
    <w:p w:rsidR="00A26EEB" w:rsidRPr="00857E5A" w:rsidRDefault="00C13A6D" w:rsidP="008120D7">
      <w:pPr>
        <w:spacing w:line="480" w:lineRule="auto"/>
        <w:ind w:firstLine="720"/>
        <w:jc w:val="both"/>
        <w:outlineLvl w:val="0"/>
        <w:rPr>
          <w:rFonts w:ascii="Times New Roman" w:hAnsi="Times New Roman" w:cs="Times New Roman"/>
          <w:iCs/>
          <w:sz w:val="24"/>
        </w:rPr>
      </w:pPr>
      <w:r>
        <w:rPr>
          <w:rFonts w:ascii="Times New Roman" w:hAnsi="Times New Roman" w:cs="Times New Roman"/>
          <w:iCs/>
          <w:sz w:val="24"/>
        </w:rPr>
        <w:t>Pemilihan regimen sangat tergantung pada kondisi klinis penderita.</w:t>
      </w:r>
      <w:r w:rsidR="00A26EEB">
        <w:rPr>
          <w:rFonts w:ascii="Times New Roman" w:hAnsi="Times New Roman" w:cs="Times New Roman"/>
          <w:iCs/>
          <w:sz w:val="24"/>
          <w:vertAlign w:val="superscript"/>
        </w:rPr>
        <w:t>24</w:t>
      </w:r>
      <w:r>
        <w:rPr>
          <w:rFonts w:ascii="Times New Roman" w:hAnsi="Times New Roman" w:cs="Times New Roman"/>
          <w:iCs/>
          <w:sz w:val="24"/>
          <w:vertAlign w:val="superscript"/>
        </w:rPr>
        <w:t xml:space="preserve"> </w:t>
      </w:r>
      <w:r>
        <w:rPr>
          <w:rFonts w:ascii="Times New Roman" w:hAnsi="Times New Roman" w:cs="Times New Roman"/>
          <w:iCs/>
          <w:sz w:val="24"/>
        </w:rPr>
        <w:t xml:space="preserve"> Penderita yang menjalani operasi dengan EBL &gt; 30% dan masih terjadi</w:t>
      </w:r>
      <w:r>
        <w:rPr>
          <w:rFonts w:ascii="Times New Roman" w:hAnsi="Times New Roman" w:cs="Times New Roman"/>
          <w:i/>
          <w:iCs/>
          <w:sz w:val="24"/>
        </w:rPr>
        <w:t xml:space="preserve"> on going loss </w:t>
      </w:r>
      <w:r>
        <w:rPr>
          <w:rFonts w:ascii="Times New Roman" w:hAnsi="Times New Roman" w:cs="Times New Roman"/>
          <w:iCs/>
          <w:sz w:val="24"/>
        </w:rPr>
        <w:t xml:space="preserve">membutuhkan darah utuh untuk meningkatkan Hemoglobin dan meningkatkan volume intravaskularnya, sementara penderita dengan anemia isovolemik membutuhkan darah merah yang dipadatkan (PRC) untuk meningkatkan Hemoglobinnya. </w:t>
      </w:r>
    </w:p>
    <w:p w:rsidR="00891051" w:rsidRDefault="00891051" w:rsidP="001A63F3">
      <w:pPr>
        <w:spacing w:line="480" w:lineRule="auto"/>
        <w:jc w:val="both"/>
        <w:outlineLvl w:val="0"/>
        <w:rPr>
          <w:rFonts w:ascii="Times New Roman" w:hAnsi="Times New Roman" w:cs="Times New Roman"/>
          <w:b/>
          <w:iCs/>
          <w:sz w:val="24"/>
        </w:rPr>
      </w:pPr>
    </w:p>
    <w:p w:rsidR="00891051" w:rsidRDefault="00891051" w:rsidP="001A63F3">
      <w:pPr>
        <w:spacing w:line="480" w:lineRule="auto"/>
        <w:jc w:val="both"/>
        <w:outlineLvl w:val="0"/>
        <w:rPr>
          <w:rFonts w:ascii="Times New Roman" w:hAnsi="Times New Roman" w:cs="Times New Roman"/>
          <w:b/>
          <w:iCs/>
          <w:sz w:val="24"/>
        </w:rPr>
      </w:pPr>
    </w:p>
    <w:p w:rsidR="00C13A6D" w:rsidRPr="00C91825" w:rsidRDefault="00C13A6D" w:rsidP="001A63F3">
      <w:pPr>
        <w:spacing w:line="480" w:lineRule="auto"/>
        <w:jc w:val="both"/>
        <w:outlineLvl w:val="0"/>
        <w:rPr>
          <w:rFonts w:ascii="Times New Roman" w:hAnsi="Times New Roman" w:cs="Times New Roman"/>
          <w:b/>
          <w:iCs/>
          <w:sz w:val="24"/>
          <w:lang w:val="en-US"/>
        </w:rPr>
      </w:pPr>
      <w:r w:rsidRPr="00541F43">
        <w:rPr>
          <w:rFonts w:ascii="Times New Roman" w:hAnsi="Times New Roman" w:cs="Times New Roman"/>
          <w:b/>
          <w:iCs/>
          <w:sz w:val="24"/>
        </w:rPr>
        <w:lastRenderedPageBreak/>
        <w:t>2.2.</w:t>
      </w:r>
      <w:r>
        <w:rPr>
          <w:rFonts w:ascii="Times New Roman" w:hAnsi="Times New Roman" w:cs="Times New Roman"/>
          <w:b/>
          <w:iCs/>
          <w:sz w:val="24"/>
        </w:rPr>
        <w:t>3</w:t>
      </w:r>
      <w:r w:rsidRPr="00541F43">
        <w:rPr>
          <w:rFonts w:ascii="Times New Roman" w:hAnsi="Times New Roman" w:cs="Times New Roman"/>
          <w:b/>
          <w:iCs/>
          <w:sz w:val="24"/>
        </w:rPr>
        <w:t xml:space="preserve">  Tepat </w:t>
      </w:r>
      <w:r>
        <w:rPr>
          <w:rFonts w:ascii="Times New Roman" w:hAnsi="Times New Roman" w:cs="Times New Roman"/>
          <w:b/>
          <w:iCs/>
          <w:sz w:val="24"/>
        </w:rPr>
        <w:t>Waktu</w:t>
      </w:r>
      <w:r w:rsidRPr="00541F43">
        <w:rPr>
          <w:rFonts w:ascii="Times New Roman" w:hAnsi="Times New Roman" w:cs="Times New Roman"/>
          <w:b/>
          <w:iCs/>
          <w:sz w:val="24"/>
        </w:rPr>
        <w:t xml:space="preserve"> </w:t>
      </w:r>
      <w:r>
        <w:rPr>
          <w:rFonts w:ascii="Times New Roman" w:hAnsi="Times New Roman" w:cs="Times New Roman"/>
          <w:b/>
          <w:iCs/>
          <w:sz w:val="24"/>
        </w:rPr>
        <w:t>dan</w:t>
      </w:r>
      <w:r w:rsidRPr="00541F43">
        <w:rPr>
          <w:rFonts w:ascii="Times New Roman" w:hAnsi="Times New Roman" w:cs="Times New Roman"/>
          <w:b/>
          <w:iCs/>
          <w:sz w:val="24"/>
        </w:rPr>
        <w:t xml:space="preserve"> </w:t>
      </w:r>
      <w:r w:rsidR="00C91825">
        <w:rPr>
          <w:rFonts w:ascii="Times New Roman" w:hAnsi="Times New Roman" w:cs="Times New Roman"/>
          <w:b/>
          <w:iCs/>
          <w:sz w:val="24"/>
        </w:rPr>
        <w:t xml:space="preserve">Cara </w:t>
      </w:r>
      <w:r w:rsidR="00C91825">
        <w:rPr>
          <w:rFonts w:ascii="Times New Roman" w:hAnsi="Times New Roman" w:cs="Times New Roman"/>
          <w:b/>
          <w:iCs/>
          <w:sz w:val="24"/>
          <w:lang w:val="en-US"/>
        </w:rPr>
        <w:t>Tranfusi</w:t>
      </w:r>
    </w:p>
    <w:p w:rsidR="00C13A6D" w:rsidRPr="00883789" w:rsidRDefault="00C13A6D" w:rsidP="00427112">
      <w:pPr>
        <w:spacing w:line="480" w:lineRule="auto"/>
        <w:ind w:firstLine="720"/>
        <w:jc w:val="both"/>
        <w:outlineLvl w:val="0"/>
        <w:rPr>
          <w:rFonts w:ascii="Times New Roman" w:hAnsi="Times New Roman" w:cs="Times New Roman"/>
          <w:iCs/>
          <w:sz w:val="24"/>
          <w:vertAlign w:val="superscript"/>
        </w:rPr>
      </w:pPr>
      <w:r>
        <w:rPr>
          <w:rFonts w:ascii="Times New Roman" w:hAnsi="Times New Roman" w:cs="Times New Roman"/>
          <w:iCs/>
          <w:sz w:val="24"/>
        </w:rPr>
        <w:t>Transfusi durante operasi diberikan sesuai dengan kondisi klinis hemodinamik penderita.  Transfusi dilakukan untuk menjaga oksigenasi yang optimal dengan hemoglobin tetap di atas batas hemoglobin kritis ( Hb &gt; 5 gr/dL) dan setelah perdarahan dapat dihent</w:t>
      </w:r>
      <w:r w:rsidR="00A05DE7">
        <w:rPr>
          <w:rFonts w:ascii="Times New Roman" w:hAnsi="Times New Roman" w:cs="Times New Roman"/>
          <w:iCs/>
          <w:sz w:val="24"/>
        </w:rPr>
        <w:t>ikan, transfusi dilanjutkan sam</w:t>
      </w:r>
      <w:r>
        <w:rPr>
          <w:rFonts w:ascii="Times New Roman" w:hAnsi="Times New Roman" w:cs="Times New Roman"/>
          <w:iCs/>
          <w:sz w:val="24"/>
        </w:rPr>
        <w:t>p</w:t>
      </w:r>
      <w:r w:rsidR="00A05DE7">
        <w:rPr>
          <w:rFonts w:ascii="Times New Roman" w:hAnsi="Times New Roman" w:cs="Times New Roman"/>
          <w:iCs/>
          <w:sz w:val="24"/>
        </w:rPr>
        <w:t>a</w:t>
      </w:r>
      <w:r>
        <w:rPr>
          <w:rFonts w:ascii="Times New Roman" w:hAnsi="Times New Roman" w:cs="Times New Roman"/>
          <w:iCs/>
          <w:sz w:val="24"/>
        </w:rPr>
        <w:t>i tingkat tolerable (Hb &gt; 8 gr/dL) bahkan optimal (Hb 10 gr/dL).</w:t>
      </w:r>
      <w:r w:rsidR="00A26EEB">
        <w:rPr>
          <w:rFonts w:ascii="Times New Roman" w:hAnsi="Times New Roman" w:cs="Times New Roman"/>
          <w:iCs/>
          <w:sz w:val="24"/>
          <w:vertAlign w:val="superscript"/>
        </w:rPr>
        <w:t>2</w:t>
      </w:r>
      <w:r w:rsidR="007307E7">
        <w:rPr>
          <w:rFonts w:ascii="Times New Roman" w:hAnsi="Times New Roman" w:cs="Times New Roman"/>
          <w:iCs/>
          <w:sz w:val="24"/>
          <w:vertAlign w:val="superscript"/>
        </w:rPr>
        <w:t>3</w:t>
      </w:r>
    </w:p>
    <w:p w:rsidR="00C13A6D" w:rsidRPr="00883789" w:rsidRDefault="00C13A6D" w:rsidP="001A63F3">
      <w:pPr>
        <w:spacing w:line="480" w:lineRule="auto"/>
        <w:jc w:val="both"/>
        <w:outlineLvl w:val="0"/>
        <w:rPr>
          <w:rFonts w:ascii="Times New Roman" w:hAnsi="Times New Roman" w:cs="Times New Roman"/>
          <w:iCs/>
          <w:sz w:val="24"/>
          <w:vertAlign w:val="superscript"/>
        </w:rPr>
      </w:pPr>
      <w:r>
        <w:rPr>
          <w:rFonts w:ascii="Times New Roman" w:hAnsi="Times New Roman" w:cs="Times New Roman"/>
          <w:iCs/>
          <w:sz w:val="24"/>
        </w:rPr>
        <w:tab/>
        <w:t>Penderita yang membutuhkan transfusi setelah anestesia umum ditunda sampai penderita sudah sadar penuh karena anesthesia bisa mengaburkan tanda-tanda dan keluhan penderita akibat reaksi transfusi.</w:t>
      </w:r>
      <w:r w:rsidR="00A26EEB">
        <w:rPr>
          <w:rFonts w:ascii="Times New Roman" w:hAnsi="Times New Roman" w:cs="Times New Roman"/>
          <w:iCs/>
          <w:sz w:val="24"/>
          <w:vertAlign w:val="superscript"/>
        </w:rPr>
        <w:t>2</w:t>
      </w:r>
      <w:r w:rsidR="007307E7">
        <w:rPr>
          <w:rFonts w:ascii="Times New Roman" w:hAnsi="Times New Roman" w:cs="Times New Roman"/>
          <w:iCs/>
          <w:sz w:val="24"/>
          <w:vertAlign w:val="superscript"/>
        </w:rPr>
        <w:t>3</w:t>
      </w:r>
    </w:p>
    <w:p w:rsidR="008120D7" w:rsidRPr="00E376B7" w:rsidRDefault="00C13A6D" w:rsidP="00891051">
      <w:pPr>
        <w:spacing w:line="480" w:lineRule="auto"/>
        <w:ind w:firstLine="720"/>
        <w:jc w:val="both"/>
        <w:outlineLvl w:val="0"/>
        <w:rPr>
          <w:rFonts w:ascii="Times New Roman" w:hAnsi="Times New Roman" w:cs="Times New Roman"/>
          <w:iCs/>
          <w:sz w:val="24"/>
          <w:vertAlign w:val="superscript"/>
        </w:rPr>
      </w:pPr>
      <w:r>
        <w:rPr>
          <w:rFonts w:ascii="Times New Roman" w:hAnsi="Times New Roman" w:cs="Times New Roman"/>
          <w:iCs/>
          <w:sz w:val="24"/>
        </w:rPr>
        <w:t xml:space="preserve">Transfusi darah utuh dan </w:t>
      </w:r>
      <w:r w:rsidRPr="00744E36">
        <w:rPr>
          <w:rFonts w:ascii="Times New Roman" w:hAnsi="Times New Roman" w:cs="Times New Roman"/>
          <w:i/>
          <w:iCs/>
          <w:sz w:val="24"/>
        </w:rPr>
        <w:t>packed red cell</w:t>
      </w:r>
      <w:r>
        <w:rPr>
          <w:rFonts w:ascii="Times New Roman" w:hAnsi="Times New Roman" w:cs="Times New Roman"/>
          <w:iCs/>
          <w:sz w:val="24"/>
        </w:rPr>
        <w:t xml:space="preserve"> dilakukan menggunakan </w:t>
      </w:r>
      <w:r>
        <w:rPr>
          <w:rFonts w:ascii="Times New Roman" w:hAnsi="Times New Roman" w:cs="Times New Roman"/>
          <w:i/>
          <w:iCs/>
          <w:sz w:val="24"/>
        </w:rPr>
        <w:t xml:space="preserve">transfusion set </w:t>
      </w:r>
      <w:r>
        <w:rPr>
          <w:rFonts w:ascii="Times New Roman" w:hAnsi="Times New Roman" w:cs="Times New Roman"/>
          <w:iCs/>
          <w:sz w:val="24"/>
        </w:rPr>
        <w:t xml:space="preserve">yang menggunakan </w:t>
      </w:r>
      <w:r>
        <w:rPr>
          <w:rFonts w:ascii="Times New Roman" w:hAnsi="Times New Roman" w:cs="Times New Roman"/>
          <w:i/>
          <w:iCs/>
          <w:sz w:val="24"/>
        </w:rPr>
        <w:t xml:space="preserve">macrofilter </w:t>
      </w:r>
      <w:r>
        <w:rPr>
          <w:rFonts w:ascii="Times New Roman" w:hAnsi="Times New Roman" w:cs="Times New Roman"/>
          <w:iCs/>
          <w:sz w:val="24"/>
        </w:rPr>
        <w:t>170 micron untuk menyaring gumpalan/</w:t>
      </w:r>
      <w:r>
        <w:rPr>
          <w:rFonts w:ascii="Times New Roman" w:hAnsi="Times New Roman" w:cs="Times New Roman"/>
          <w:i/>
          <w:iCs/>
          <w:sz w:val="24"/>
        </w:rPr>
        <w:t xml:space="preserve">microagregates </w:t>
      </w:r>
      <w:r>
        <w:rPr>
          <w:rFonts w:ascii="Times New Roman" w:hAnsi="Times New Roman" w:cs="Times New Roman"/>
          <w:iCs/>
          <w:sz w:val="24"/>
        </w:rPr>
        <w:t xml:space="preserve">yang terbentuk selama penyimpanan. </w:t>
      </w:r>
      <w:r w:rsidR="00427112">
        <w:rPr>
          <w:rFonts w:ascii="Times New Roman" w:hAnsi="Times New Roman" w:cs="Times New Roman"/>
          <w:iCs/>
          <w:sz w:val="24"/>
        </w:rPr>
        <w:t xml:space="preserve"> </w:t>
      </w:r>
      <w:r>
        <w:rPr>
          <w:rFonts w:ascii="Times New Roman" w:hAnsi="Times New Roman" w:cs="Times New Roman"/>
          <w:i/>
          <w:iCs/>
          <w:sz w:val="24"/>
        </w:rPr>
        <w:t xml:space="preserve">Transfusion set </w:t>
      </w:r>
      <w:r>
        <w:rPr>
          <w:rFonts w:ascii="Times New Roman" w:hAnsi="Times New Roman" w:cs="Times New Roman"/>
          <w:iCs/>
          <w:sz w:val="24"/>
        </w:rPr>
        <w:t>harus dipastikan benar bahwa ukuran filternya cukup besar sehingga tidak terjadi hemolisis akibat filter yang terlalu kecil.</w:t>
      </w:r>
      <w:r w:rsidR="00A26EEB">
        <w:rPr>
          <w:rFonts w:ascii="Times New Roman" w:hAnsi="Times New Roman" w:cs="Times New Roman"/>
          <w:iCs/>
          <w:sz w:val="24"/>
          <w:vertAlign w:val="superscript"/>
        </w:rPr>
        <w:t>2</w:t>
      </w:r>
      <w:r w:rsidR="007307E7">
        <w:rPr>
          <w:rFonts w:ascii="Times New Roman" w:hAnsi="Times New Roman" w:cs="Times New Roman"/>
          <w:iCs/>
          <w:sz w:val="24"/>
          <w:vertAlign w:val="superscript"/>
        </w:rPr>
        <w:t>3</w:t>
      </w:r>
    </w:p>
    <w:p w:rsidR="00C13A6D" w:rsidRPr="00C83C99" w:rsidRDefault="00C13A6D" w:rsidP="001A63F3">
      <w:pPr>
        <w:spacing w:line="480" w:lineRule="auto"/>
        <w:jc w:val="both"/>
        <w:outlineLvl w:val="0"/>
        <w:rPr>
          <w:rFonts w:ascii="Times New Roman" w:hAnsi="Times New Roman" w:cs="Times New Roman"/>
          <w:b/>
          <w:iCs/>
          <w:sz w:val="24"/>
          <w:lang w:val="en-US"/>
        </w:rPr>
      </w:pPr>
      <w:r w:rsidRPr="00541F43">
        <w:rPr>
          <w:rFonts w:ascii="Times New Roman" w:hAnsi="Times New Roman" w:cs="Times New Roman"/>
          <w:b/>
          <w:iCs/>
          <w:sz w:val="24"/>
        </w:rPr>
        <w:t>2.2.</w:t>
      </w:r>
      <w:r>
        <w:rPr>
          <w:rFonts w:ascii="Times New Roman" w:hAnsi="Times New Roman" w:cs="Times New Roman"/>
          <w:b/>
          <w:iCs/>
          <w:sz w:val="24"/>
        </w:rPr>
        <w:t>4</w:t>
      </w:r>
      <w:r w:rsidRPr="00541F43">
        <w:rPr>
          <w:rFonts w:ascii="Times New Roman" w:hAnsi="Times New Roman" w:cs="Times New Roman"/>
          <w:b/>
          <w:iCs/>
          <w:sz w:val="24"/>
        </w:rPr>
        <w:t xml:space="preserve">  Waspada Efek Samping</w:t>
      </w:r>
      <w:r w:rsidRPr="00744E36">
        <w:rPr>
          <w:rFonts w:ascii="Times New Roman" w:hAnsi="Times New Roman" w:cs="Times New Roman"/>
          <w:iCs/>
          <w:sz w:val="24"/>
        </w:rPr>
        <w:t xml:space="preserve"> </w:t>
      </w:r>
      <w:r w:rsidR="00C83C99" w:rsidRPr="00C83C99">
        <w:rPr>
          <w:rFonts w:ascii="Times New Roman" w:hAnsi="Times New Roman" w:cs="Times New Roman"/>
          <w:b/>
          <w:iCs/>
          <w:sz w:val="24"/>
          <w:lang w:val="en-US"/>
        </w:rPr>
        <w:t>Transfusi</w:t>
      </w:r>
    </w:p>
    <w:p w:rsidR="007A0A93" w:rsidRDefault="00C13A6D" w:rsidP="008120D7">
      <w:pPr>
        <w:spacing w:before="100" w:beforeAutospacing="1" w:after="100" w:afterAutospacing="1" w:line="480" w:lineRule="auto"/>
        <w:ind w:firstLine="720"/>
        <w:jc w:val="both"/>
        <w:rPr>
          <w:rFonts w:ascii="Times New Roman" w:eastAsia="Times New Roman" w:hAnsi="Times New Roman" w:cs="Times New Roman"/>
          <w:sz w:val="24"/>
          <w:szCs w:val="24"/>
          <w:vertAlign w:val="superscript"/>
        </w:rPr>
      </w:pPr>
      <w:r w:rsidRPr="00D1691C">
        <w:rPr>
          <w:rFonts w:ascii="Times New Roman" w:eastAsia="Times New Roman" w:hAnsi="Times New Roman" w:cs="Times New Roman"/>
          <w:sz w:val="24"/>
          <w:szCs w:val="24"/>
        </w:rPr>
        <w:t>Risiko transfusi darah sebagai akibat langsung transfusi merupakan bagian situasi klinis yang kompleks</w:t>
      </w:r>
      <w:r w:rsidR="00BD028B">
        <w:rPr>
          <w:rFonts w:ascii="Times New Roman" w:eastAsia="Times New Roman" w:hAnsi="Times New Roman" w:cs="Times New Roman"/>
          <w:sz w:val="24"/>
          <w:szCs w:val="24"/>
        </w:rPr>
        <w:t xml:space="preserve">. </w:t>
      </w:r>
      <w:r w:rsidRPr="00D1691C">
        <w:rPr>
          <w:rFonts w:ascii="Times New Roman" w:eastAsia="Times New Roman" w:hAnsi="Times New Roman" w:cs="Times New Roman"/>
          <w:sz w:val="24"/>
          <w:szCs w:val="24"/>
        </w:rPr>
        <w:t>Risiko transfusi darah ini dapat dibedakan</w:t>
      </w:r>
      <w:r>
        <w:rPr>
          <w:rFonts w:ascii="Times New Roman" w:eastAsia="Times New Roman" w:hAnsi="Times New Roman" w:cs="Times New Roman"/>
          <w:sz w:val="24"/>
          <w:szCs w:val="24"/>
        </w:rPr>
        <w:t xml:space="preserve"> berdasarkan </w:t>
      </w:r>
      <w:r w:rsidRPr="00D1691C">
        <w:rPr>
          <w:rFonts w:ascii="Times New Roman" w:eastAsia="Times New Roman" w:hAnsi="Times New Roman" w:cs="Times New Roman"/>
          <w:sz w:val="24"/>
          <w:szCs w:val="24"/>
        </w:rPr>
        <w:t xml:space="preserve">atas reaksi </w:t>
      </w:r>
      <w:r>
        <w:rPr>
          <w:rFonts w:ascii="Times New Roman" w:eastAsia="Times New Roman" w:hAnsi="Times New Roman" w:cs="Times New Roman"/>
          <w:sz w:val="24"/>
          <w:szCs w:val="24"/>
        </w:rPr>
        <w:t>yang di mediasi sistem imunologi (reaksi imunologis)</w:t>
      </w:r>
      <w:r w:rsidRPr="00D169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tidak di mediasi sistem imunologi (non –imunologis) dan </w:t>
      </w:r>
      <w:r w:rsidRPr="00D1691C">
        <w:rPr>
          <w:rFonts w:ascii="Times New Roman" w:eastAsia="Times New Roman" w:hAnsi="Times New Roman" w:cs="Times New Roman"/>
          <w:sz w:val="24"/>
          <w:szCs w:val="24"/>
        </w:rPr>
        <w:t>penularan penyakit infeksi.</w:t>
      </w:r>
      <w:r w:rsidR="00A26EEB">
        <w:rPr>
          <w:rFonts w:ascii="Times New Roman" w:eastAsia="Times New Roman" w:hAnsi="Times New Roman" w:cs="Times New Roman"/>
          <w:sz w:val="24"/>
          <w:szCs w:val="24"/>
          <w:vertAlign w:val="superscript"/>
        </w:rPr>
        <w:t>2</w:t>
      </w:r>
      <w:r w:rsidR="007307E7">
        <w:rPr>
          <w:rFonts w:ascii="Times New Roman" w:eastAsia="Times New Roman" w:hAnsi="Times New Roman" w:cs="Times New Roman"/>
          <w:sz w:val="24"/>
          <w:szCs w:val="24"/>
          <w:vertAlign w:val="superscript"/>
        </w:rPr>
        <w:t>4</w:t>
      </w:r>
    </w:p>
    <w:p w:rsidR="00891051" w:rsidRPr="00883789" w:rsidRDefault="00891051" w:rsidP="008120D7">
      <w:pPr>
        <w:spacing w:before="100" w:beforeAutospacing="1" w:after="100" w:afterAutospacing="1" w:line="480" w:lineRule="auto"/>
        <w:ind w:firstLine="720"/>
        <w:jc w:val="both"/>
        <w:rPr>
          <w:rFonts w:ascii="Times New Roman" w:eastAsia="Times New Roman" w:hAnsi="Times New Roman" w:cs="Times New Roman"/>
          <w:sz w:val="24"/>
          <w:szCs w:val="24"/>
          <w:vertAlign w:val="superscript"/>
        </w:rPr>
      </w:pPr>
    </w:p>
    <w:p w:rsidR="00C13A6D" w:rsidRDefault="00C13A6D" w:rsidP="001A63F3">
      <w:pPr>
        <w:spacing w:before="100" w:beforeAutospacing="1" w:after="100" w:afterAutospacing="1"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2.2.4.1  Reaksi Imunologis</w:t>
      </w:r>
    </w:p>
    <w:p w:rsidR="00C13A6D" w:rsidRDefault="00C13A6D" w:rsidP="00BD028B">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color w:val="000000" w:themeColor="text1"/>
          <w:sz w:val="24"/>
          <w:szCs w:val="24"/>
        </w:rPr>
        <w:t xml:space="preserve">Reaksi imunologis terjadi akibat respon kekebalan tubuh penerima komponen darah terhadap komponen darah yang diterimanya. </w:t>
      </w:r>
      <w:r w:rsidR="00427112">
        <w:rPr>
          <w:rFonts w:ascii="Times New Roman" w:eastAsia="Times New Roman" w:hAnsi="Times New Roman" w:cs="Times New Roman"/>
          <w:color w:val="000000" w:themeColor="text1"/>
          <w:sz w:val="24"/>
          <w:szCs w:val="24"/>
        </w:rPr>
        <w:t xml:space="preserve"> Hal ini banyak terjadi, dan di</w:t>
      </w:r>
      <w:r>
        <w:rPr>
          <w:rFonts w:ascii="Times New Roman" w:eastAsia="Times New Roman" w:hAnsi="Times New Roman" w:cs="Times New Roman"/>
          <w:color w:val="000000" w:themeColor="text1"/>
          <w:sz w:val="24"/>
          <w:szCs w:val="24"/>
        </w:rPr>
        <w:t>bagi menjadi :</w:t>
      </w:r>
    </w:p>
    <w:p w:rsidR="00C13A6D" w:rsidRDefault="00C13A6D" w:rsidP="001A63F3">
      <w:pPr>
        <w:pStyle w:val="ListParagraph"/>
        <w:numPr>
          <w:ilvl w:val="0"/>
          <w:numId w:val="12"/>
        </w:numPr>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1691C">
        <w:rPr>
          <w:rFonts w:ascii="Times New Roman" w:eastAsia="Times New Roman" w:hAnsi="Times New Roman" w:cs="Times New Roman"/>
          <w:sz w:val="24"/>
          <w:szCs w:val="24"/>
        </w:rPr>
        <w:t>Hemolisis intravaskular akut</w:t>
      </w:r>
    </w:p>
    <w:p w:rsidR="00C13A6D" w:rsidRPr="00C9696F" w:rsidRDefault="00C13A6D" w:rsidP="001A63F3">
      <w:pPr>
        <w:pStyle w:val="ListParagraph"/>
        <w:spacing w:before="100" w:beforeAutospacing="1" w:after="100" w:afterAutospacing="1" w:line="480" w:lineRule="auto"/>
        <w:ind w:left="426" w:hanging="66"/>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w:t>
      </w:r>
      <w:r w:rsidRPr="00D1691C">
        <w:rPr>
          <w:rFonts w:ascii="Times New Roman" w:eastAsia="Times New Roman" w:hAnsi="Times New Roman" w:cs="Times New Roman"/>
          <w:sz w:val="24"/>
          <w:szCs w:val="24"/>
        </w:rPr>
        <w:t xml:space="preserve">Reaksi hemolisis intravaskular akut adalah reaksi yang disebabkan inkompatibilitas sel darah merah.  Antibodi dalam plasma penderita akan melisiskan sel darah merah yang inkompatibel, meskipun volume darah inkompatibel hanya sedikit (10-50 ml) namun sudah dapat menyebabkan reaksi berat. </w:t>
      </w:r>
      <w:r w:rsidR="00427112">
        <w:rPr>
          <w:rFonts w:ascii="Times New Roman" w:eastAsia="Times New Roman" w:hAnsi="Times New Roman" w:cs="Times New Roman"/>
          <w:sz w:val="24"/>
          <w:szCs w:val="24"/>
        </w:rPr>
        <w:t xml:space="preserve"> </w:t>
      </w:r>
      <w:r w:rsidRPr="00D1691C">
        <w:rPr>
          <w:rFonts w:ascii="Times New Roman" w:eastAsia="Times New Roman" w:hAnsi="Times New Roman" w:cs="Times New Roman"/>
          <w:sz w:val="24"/>
          <w:szCs w:val="24"/>
        </w:rPr>
        <w:t xml:space="preserve">Volume darah </w:t>
      </w:r>
      <w:r w:rsidR="00427112">
        <w:rPr>
          <w:rFonts w:ascii="Times New Roman" w:eastAsia="Times New Roman" w:hAnsi="Times New Roman" w:cs="Times New Roman"/>
          <w:sz w:val="24"/>
          <w:szCs w:val="24"/>
        </w:rPr>
        <w:t xml:space="preserve">yang inkompatibel makin banyak </w:t>
      </w:r>
      <w:r w:rsidRPr="00D1691C">
        <w:rPr>
          <w:rFonts w:ascii="Times New Roman" w:eastAsia="Times New Roman" w:hAnsi="Times New Roman" w:cs="Times New Roman"/>
          <w:sz w:val="24"/>
          <w:szCs w:val="24"/>
        </w:rPr>
        <w:t>maka akan semakin meningkatkan risiko.</w:t>
      </w:r>
      <w:r w:rsidR="00A26EEB">
        <w:rPr>
          <w:rFonts w:ascii="Times New Roman" w:eastAsia="Times New Roman" w:hAnsi="Times New Roman" w:cs="Times New Roman"/>
          <w:sz w:val="24"/>
          <w:szCs w:val="24"/>
          <w:vertAlign w:val="superscript"/>
        </w:rPr>
        <w:t>2</w:t>
      </w:r>
      <w:r w:rsidR="007307E7">
        <w:rPr>
          <w:rFonts w:ascii="Times New Roman" w:eastAsia="Times New Roman" w:hAnsi="Times New Roman" w:cs="Times New Roman"/>
          <w:sz w:val="24"/>
          <w:szCs w:val="24"/>
          <w:vertAlign w:val="superscript"/>
        </w:rPr>
        <w:t>0</w:t>
      </w:r>
      <w:r w:rsidR="00A26EEB">
        <w:rPr>
          <w:rFonts w:ascii="Times New Roman" w:eastAsia="Times New Roman" w:hAnsi="Times New Roman" w:cs="Times New Roman"/>
          <w:sz w:val="24"/>
          <w:szCs w:val="24"/>
          <w:vertAlign w:val="superscript"/>
        </w:rPr>
        <w:t>,2</w:t>
      </w:r>
      <w:r w:rsidR="007307E7">
        <w:rPr>
          <w:rFonts w:ascii="Times New Roman" w:eastAsia="Times New Roman" w:hAnsi="Times New Roman" w:cs="Times New Roman"/>
          <w:sz w:val="24"/>
          <w:szCs w:val="24"/>
          <w:vertAlign w:val="superscript"/>
        </w:rPr>
        <w:t>5</w:t>
      </w:r>
      <w:r w:rsidR="00A05DE7">
        <w:rPr>
          <w:rFonts w:ascii="Times New Roman" w:eastAsia="Times New Roman" w:hAnsi="Times New Roman" w:cs="Times New Roman"/>
          <w:sz w:val="24"/>
          <w:szCs w:val="24"/>
          <w:vertAlign w:val="superscript"/>
        </w:rPr>
        <w:t xml:space="preserve"> </w:t>
      </w:r>
      <w:r w:rsidRPr="00D1691C">
        <w:rPr>
          <w:rFonts w:ascii="Times New Roman" w:eastAsia="Times New Roman" w:hAnsi="Times New Roman" w:cs="Times New Roman"/>
          <w:sz w:val="24"/>
          <w:szCs w:val="24"/>
        </w:rPr>
        <w:t>Penyebab terbanyak adalah inkompatibilitas ABO.  Hal ini biasanya terjadi akibat kesalahan dalam permintaan darah, pengambilan contoh darah dari penderita ke tabung yang belum diberikan label, kesalahan pemberian label pada tabung dan ketidaktelitian memeriksa identitas penderita sebelum transfusi. Etiologi lainnya adalah adanya antibodi dalam plasma penderita melawan antigen golongan darah lain (selain golongan darah ABO) dari darah yang ditransfusikan, seperti sistem Idd, Kell atau Duffy.</w:t>
      </w:r>
      <w:r w:rsidR="00A26EEB">
        <w:rPr>
          <w:rFonts w:ascii="Times New Roman" w:eastAsia="Times New Roman" w:hAnsi="Times New Roman" w:cs="Times New Roman"/>
          <w:sz w:val="24"/>
          <w:szCs w:val="24"/>
          <w:vertAlign w:val="superscript"/>
        </w:rPr>
        <w:t>20, 2</w:t>
      </w:r>
      <w:r w:rsidR="007307E7">
        <w:rPr>
          <w:rFonts w:ascii="Times New Roman" w:eastAsia="Times New Roman" w:hAnsi="Times New Roman" w:cs="Times New Roman"/>
          <w:sz w:val="24"/>
          <w:szCs w:val="24"/>
          <w:vertAlign w:val="superscript"/>
        </w:rPr>
        <w:t>3</w:t>
      </w:r>
      <w:r w:rsidR="00A26EEB">
        <w:rPr>
          <w:rFonts w:ascii="Times New Roman" w:eastAsia="Times New Roman" w:hAnsi="Times New Roman" w:cs="Times New Roman"/>
          <w:sz w:val="24"/>
          <w:szCs w:val="24"/>
          <w:vertAlign w:val="superscript"/>
        </w:rPr>
        <w:t>, 2</w:t>
      </w:r>
      <w:r w:rsidR="007307E7">
        <w:rPr>
          <w:rFonts w:ascii="Times New Roman" w:eastAsia="Times New Roman" w:hAnsi="Times New Roman" w:cs="Times New Roman"/>
          <w:sz w:val="24"/>
          <w:szCs w:val="24"/>
          <w:vertAlign w:val="superscript"/>
        </w:rPr>
        <w:t>5</w:t>
      </w:r>
    </w:p>
    <w:p w:rsidR="00C13A6D" w:rsidRDefault="00C13A6D" w:rsidP="001A63F3">
      <w:pPr>
        <w:pStyle w:val="ListParagraph"/>
        <w:numPr>
          <w:ilvl w:val="0"/>
          <w:numId w:val="12"/>
        </w:numPr>
        <w:spacing w:before="100" w:beforeAutospacing="1" w:after="100" w:afterAutospacing="1"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Reaksi Hemolisis Intra vaskular lambat</w:t>
      </w:r>
    </w:p>
    <w:p w:rsidR="00C13A6D" w:rsidRPr="00C9696F" w:rsidRDefault="00C13A6D" w:rsidP="001A63F3">
      <w:pPr>
        <w:pStyle w:val="ListParagraph"/>
        <w:spacing w:before="100" w:beforeAutospacing="1" w:after="100" w:afterAutospacing="1" w:line="480" w:lineRule="auto"/>
        <w:ind w:left="426"/>
        <w:jc w:val="both"/>
        <w:rPr>
          <w:rFonts w:ascii="Times New Roman" w:eastAsia="Times New Roman" w:hAnsi="Times New Roman" w:cs="Times New Roman"/>
          <w:sz w:val="24"/>
          <w:szCs w:val="24"/>
          <w:vertAlign w:val="superscript"/>
        </w:rPr>
      </w:pPr>
      <w:r w:rsidRPr="000A06B7">
        <w:rPr>
          <w:rFonts w:ascii="Times New Roman" w:eastAsia="Times New Roman" w:hAnsi="Times New Roman" w:cs="Times New Roman"/>
          <w:sz w:val="24"/>
          <w:szCs w:val="24"/>
        </w:rPr>
        <w:t xml:space="preserve">Reaksi hemolitik lambat timbul 5-10 hari setelah transfusi dengan gejala dan tanda demam, anemia, ikterik dan hemoglobinuria. </w:t>
      </w:r>
      <w:r w:rsidR="00427112">
        <w:rPr>
          <w:rFonts w:ascii="Times New Roman" w:eastAsia="Times New Roman" w:hAnsi="Times New Roman" w:cs="Times New Roman"/>
          <w:sz w:val="24"/>
          <w:szCs w:val="24"/>
        </w:rPr>
        <w:t xml:space="preserve"> </w:t>
      </w:r>
      <w:r w:rsidRPr="000A06B7">
        <w:rPr>
          <w:rFonts w:ascii="Times New Roman" w:eastAsia="Times New Roman" w:hAnsi="Times New Roman" w:cs="Times New Roman"/>
          <w:sz w:val="24"/>
          <w:szCs w:val="24"/>
        </w:rPr>
        <w:t xml:space="preserve">Reaksi hemolitik lambat yang berat dan mengancam nyawa disertai syok, gagal ginjal dan DIC jarang terjadi. </w:t>
      </w:r>
      <w:r w:rsidR="00427112">
        <w:rPr>
          <w:rFonts w:ascii="Times New Roman" w:eastAsia="Times New Roman" w:hAnsi="Times New Roman" w:cs="Times New Roman"/>
          <w:sz w:val="24"/>
          <w:szCs w:val="24"/>
        </w:rPr>
        <w:t xml:space="preserve"> </w:t>
      </w:r>
      <w:r w:rsidRPr="000A06B7">
        <w:rPr>
          <w:rFonts w:ascii="Times New Roman" w:eastAsia="Times New Roman" w:hAnsi="Times New Roman" w:cs="Times New Roman"/>
          <w:sz w:val="24"/>
          <w:szCs w:val="24"/>
        </w:rPr>
        <w:t xml:space="preserve">Pencegahan dilakukan dengan pemeriksaan laboratorium antibodi sel </w:t>
      </w:r>
      <w:r w:rsidRPr="000A06B7">
        <w:rPr>
          <w:rFonts w:ascii="Times New Roman" w:eastAsia="Times New Roman" w:hAnsi="Times New Roman" w:cs="Times New Roman"/>
          <w:sz w:val="24"/>
          <w:szCs w:val="24"/>
        </w:rPr>
        <w:lastRenderedPageBreak/>
        <w:t>darah merah dalam plasma penderita dan pemilihan sel darah kompatibel dengan antibodi tersebut.</w:t>
      </w:r>
      <w:r w:rsidR="00A26EEB" w:rsidRPr="00A26EEB">
        <w:rPr>
          <w:rFonts w:ascii="Times New Roman" w:eastAsia="Times New Roman" w:hAnsi="Times New Roman" w:cs="Times New Roman"/>
          <w:sz w:val="24"/>
          <w:szCs w:val="24"/>
          <w:vertAlign w:val="superscript"/>
        </w:rPr>
        <w:t xml:space="preserve"> </w:t>
      </w:r>
      <w:r w:rsidR="00A26EEB">
        <w:rPr>
          <w:rFonts w:ascii="Times New Roman" w:eastAsia="Times New Roman" w:hAnsi="Times New Roman" w:cs="Times New Roman"/>
          <w:sz w:val="24"/>
          <w:szCs w:val="24"/>
          <w:vertAlign w:val="superscript"/>
        </w:rPr>
        <w:t>20, 2</w:t>
      </w:r>
      <w:r w:rsidR="007307E7">
        <w:rPr>
          <w:rFonts w:ascii="Times New Roman" w:eastAsia="Times New Roman" w:hAnsi="Times New Roman" w:cs="Times New Roman"/>
          <w:sz w:val="24"/>
          <w:szCs w:val="24"/>
          <w:vertAlign w:val="superscript"/>
        </w:rPr>
        <w:t>3</w:t>
      </w:r>
      <w:r w:rsidR="00A26EEB">
        <w:rPr>
          <w:rFonts w:ascii="Times New Roman" w:eastAsia="Times New Roman" w:hAnsi="Times New Roman" w:cs="Times New Roman"/>
          <w:sz w:val="24"/>
          <w:szCs w:val="24"/>
          <w:vertAlign w:val="superscript"/>
        </w:rPr>
        <w:t>, 2</w:t>
      </w:r>
      <w:r w:rsidR="007307E7">
        <w:rPr>
          <w:rFonts w:ascii="Times New Roman" w:eastAsia="Times New Roman" w:hAnsi="Times New Roman" w:cs="Times New Roman"/>
          <w:sz w:val="24"/>
          <w:szCs w:val="24"/>
          <w:vertAlign w:val="superscript"/>
        </w:rPr>
        <w:t>5</w:t>
      </w:r>
    </w:p>
    <w:p w:rsidR="00C13A6D" w:rsidRDefault="00C13A6D" w:rsidP="001A63F3">
      <w:pPr>
        <w:pStyle w:val="ListParagraph"/>
        <w:numPr>
          <w:ilvl w:val="0"/>
          <w:numId w:val="12"/>
        </w:numPr>
        <w:spacing w:before="100" w:beforeAutospacing="1" w:after="100" w:afterAutospacing="1"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Urtikaria</w:t>
      </w:r>
    </w:p>
    <w:p w:rsidR="00C13A6D" w:rsidRPr="00C9696F" w:rsidRDefault="00765AA0" w:rsidP="001A63F3">
      <w:pPr>
        <w:pStyle w:val="ListParagraph"/>
        <w:spacing w:before="100" w:beforeAutospacing="1" w:after="100" w:afterAutospacing="1" w:line="480" w:lineRule="auto"/>
        <w:ind w:left="426"/>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Urtikaria melip</w:t>
      </w:r>
      <w:r w:rsidR="00C13A6D">
        <w:rPr>
          <w:rFonts w:ascii="Times New Roman" w:eastAsia="Times New Roman" w:hAnsi="Times New Roman" w:cs="Times New Roman"/>
          <w:sz w:val="24"/>
          <w:szCs w:val="24"/>
        </w:rPr>
        <w:t>uti 1% angka kejadian reaksi transfusi.  Urtikaria terjadi karena entah adanya reaksi antara alergen dalam plasma donor yang bukan berasal dari si donor dengan antibodi resipien atau</w:t>
      </w:r>
      <w:r w:rsidR="00E53241">
        <w:rPr>
          <w:rFonts w:ascii="Times New Roman" w:eastAsia="Times New Roman" w:hAnsi="Times New Roman" w:cs="Times New Roman"/>
          <w:sz w:val="24"/>
          <w:szCs w:val="24"/>
        </w:rPr>
        <w:t xml:space="preserve"> </w:t>
      </w:r>
      <w:r w:rsidR="00C13A6D">
        <w:rPr>
          <w:rFonts w:ascii="Times New Roman" w:eastAsia="Times New Roman" w:hAnsi="Times New Roman" w:cs="Times New Roman"/>
          <w:sz w:val="24"/>
          <w:szCs w:val="24"/>
        </w:rPr>
        <w:t>reaksi alergen resipien dengan antibodi donor yang tertransfusi.</w:t>
      </w:r>
      <w:r w:rsidR="00A26EEB">
        <w:rPr>
          <w:rFonts w:ascii="Times New Roman" w:eastAsia="Times New Roman" w:hAnsi="Times New Roman" w:cs="Times New Roman"/>
          <w:sz w:val="24"/>
          <w:szCs w:val="24"/>
          <w:vertAlign w:val="superscript"/>
        </w:rPr>
        <w:t>2</w:t>
      </w:r>
      <w:r w:rsidR="007307E7">
        <w:rPr>
          <w:rFonts w:ascii="Times New Roman" w:eastAsia="Times New Roman" w:hAnsi="Times New Roman" w:cs="Times New Roman"/>
          <w:sz w:val="24"/>
          <w:szCs w:val="24"/>
          <w:vertAlign w:val="superscript"/>
        </w:rPr>
        <w:t>4</w:t>
      </w:r>
    </w:p>
    <w:p w:rsidR="00C13A6D" w:rsidRDefault="00C13A6D" w:rsidP="001A63F3">
      <w:pPr>
        <w:pStyle w:val="ListParagraph"/>
        <w:numPr>
          <w:ilvl w:val="0"/>
          <w:numId w:val="12"/>
        </w:numPr>
        <w:spacing w:before="100" w:beforeAutospacing="1" w:after="100" w:afterAutospacing="1"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Anafilaktik syok</w:t>
      </w:r>
    </w:p>
    <w:p w:rsidR="00C13A6D" w:rsidRPr="00C9696F" w:rsidRDefault="00C13A6D" w:rsidP="001A63F3">
      <w:pPr>
        <w:pStyle w:val="ListParagraph"/>
        <w:spacing w:before="100" w:beforeAutospacing="1" w:after="100" w:afterAutospacing="1" w:line="480" w:lineRule="auto"/>
        <w:ind w:left="426"/>
        <w:jc w:val="both"/>
        <w:rPr>
          <w:rFonts w:ascii="Times New Roman" w:eastAsia="Times New Roman" w:hAnsi="Times New Roman" w:cs="Times New Roman"/>
          <w:sz w:val="24"/>
          <w:szCs w:val="24"/>
          <w:vertAlign w:val="superscript"/>
        </w:rPr>
      </w:pPr>
      <w:r w:rsidRPr="00D1691C">
        <w:rPr>
          <w:rFonts w:ascii="Times New Roman" w:eastAsia="Times New Roman" w:hAnsi="Times New Roman" w:cs="Times New Roman"/>
          <w:sz w:val="24"/>
          <w:szCs w:val="24"/>
        </w:rPr>
        <w:t xml:space="preserve">Risiko meningkat sesuai dengan kecepatan transfusi. </w:t>
      </w:r>
      <w:r w:rsidR="00427112">
        <w:rPr>
          <w:rFonts w:ascii="Times New Roman" w:eastAsia="Times New Roman" w:hAnsi="Times New Roman" w:cs="Times New Roman"/>
          <w:sz w:val="24"/>
          <w:szCs w:val="24"/>
        </w:rPr>
        <w:t xml:space="preserve"> </w:t>
      </w:r>
      <w:r w:rsidRPr="00D1691C">
        <w:rPr>
          <w:rFonts w:ascii="Times New Roman" w:eastAsia="Times New Roman" w:hAnsi="Times New Roman" w:cs="Times New Roman"/>
          <w:sz w:val="24"/>
          <w:szCs w:val="24"/>
        </w:rPr>
        <w:t xml:space="preserve">Sitokin dalam plasma merupakan salah satu penyebab bronkokonstriksi dan vasokonstriksi pada resipien tertentu, selain itu, defisiensi IgA dapat menyebabkan reaksi anafilaksis sangat berat. </w:t>
      </w:r>
      <w:r w:rsidR="00427112">
        <w:rPr>
          <w:rFonts w:ascii="Times New Roman" w:eastAsia="Times New Roman" w:hAnsi="Times New Roman" w:cs="Times New Roman"/>
          <w:sz w:val="24"/>
          <w:szCs w:val="24"/>
        </w:rPr>
        <w:t xml:space="preserve"> </w:t>
      </w:r>
      <w:r w:rsidRPr="00D1691C">
        <w:rPr>
          <w:rFonts w:ascii="Times New Roman" w:eastAsia="Times New Roman" w:hAnsi="Times New Roman" w:cs="Times New Roman"/>
          <w:sz w:val="24"/>
          <w:szCs w:val="24"/>
        </w:rPr>
        <w:t xml:space="preserve">Hal itu dapat disebabkan produk darah yang banyak mengandung IgA. </w:t>
      </w:r>
      <w:r w:rsidR="00427112">
        <w:rPr>
          <w:rFonts w:ascii="Times New Roman" w:eastAsia="Times New Roman" w:hAnsi="Times New Roman" w:cs="Times New Roman"/>
          <w:sz w:val="24"/>
          <w:szCs w:val="24"/>
        </w:rPr>
        <w:t xml:space="preserve"> </w:t>
      </w:r>
      <w:r w:rsidRPr="00D1691C">
        <w:rPr>
          <w:rFonts w:ascii="Times New Roman" w:eastAsia="Times New Roman" w:hAnsi="Times New Roman" w:cs="Times New Roman"/>
          <w:sz w:val="24"/>
          <w:szCs w:val="24"/>
        </w:rPr>
        <w:t>Reaksi ini terjadi dalam beberapa menit awal transfusi dan ditandai dengan syok (kolaps kardiovaskular),</w:t>
      </w:r>
      <w:r w:rsidR="00FC4266">
        <w:rPr>
          <w:rFonts w:ascii="Times New Roman" w:eastAsia="Times New Roman" w:hAnsi="Times New Roman" w:cs="Times New Roman"/>
          <w:sz w:val="24"/>
          <w:szCs w:val="24"/>
        </w:rPr>
        <w:t xml:space="preserve"> </w:t>
      </w:r>
      <w:r w:rsidRPr="00D1691C">
        <w:rPr>
          <w:rFonts w:ascii="Times New Roman" w:eastAsia="Times New Roman" w:hAnsi="Times New Roman" w:cs="Times New Roman"/>
          <w:sz w:val="24"/>
          <w:szCs w:val="24"/>
        </w:rPr>
        <w:t>distress pernapasan dan tanpa demam.</w:t>
      </w:r>
      <w:r w:rsidR="00FC4266">
        <w:rPr>
          <w:rFonts w:ascii="Times New Roman" w:eastAsia="Times New Roman" w:hAnsi="Times New Roman" w:cs="Times New Roman"/>
          <w:sz w:val="24"/>
          <w:szCs w:val="24"/>
        </w:rPr>
        <w:t xml:space="preserve"> </w:t>
      </w:r>
      <w:r w:rsidRPr="00D1691C">
        <w:rPr>
          <w:rFonts w:ascii="Times New Roman" w:eastAsia="Times New Roman" w:hAnsi="Times New Roman" w:cs="Times New Roman"/>
          <w:sz w:val="24"/>
          <w:szCs w:val="24"/>
        </w:rPr>
        <w:t xml:space="preserve"> Anafilaksis dapat berakibat fatal bila tidak ditangani dengan cepat dan agresif.</w:t>
      </w:r>
      <w:r w:rsidR="00A26EEB" w:rsidRPr="00A26EEB">
        <w:rPr>
          <w:rFonts w:ascii="Times New Roman" w:eastAsia="Times New Roman" w:hAnsi="Times New Roman" w:cs="Times New Roman"/>
          <w:sz w:val="24"/>
          <w:szCs w:val="24"/>
          <w:vertAlign w:val="superscript"/>
        </w:rPr>
        <w:t xml:space="preserve"> </w:t>
      </w:r>
      <w:r w:rsidR="00A26EEB">
        <w:rPr>
          <w:rFonts w:ascii="Times New Roman" w:eastAsia="Times New Roman" w:hAnsi="Times New Roman" w:cs="Times New Roman"/>
          <w:sz w:val="24"/>
          <w:szCs w:val="24"/>
          <w:vertAlign w:val="superscript"/>
        </w:rPr>
        <w:t>20, 2</w:t>
      </w:r>
      <w:r w:rsidR="007307E7">
        <w:rPr>
          <w:rFonts w:ascii="Times New Roman" w:eastAsia="Times New Roman" w:hAnsi="Times New Roman" w:cs="Times New Roman"/>
          <w:sz w:val="24"/>
          <w:szCs w:val="24"/>
          <w:vertAlign w:val="superscript"/>
        </w:rPr>
        <w:t>3</w:t>
      </w:r>
      <w:r w:rsidR="00A26EEB">
        <w:rPr>
          <w:rFonts w:ascii="Times New Roman" w:eastAsia="Times New Roman" w:hAnsi="Times New Roman" w:cs="Times New Roman"/>
          <w:sz w:val="24"/>
          <w:szCs w:val="24"/>
          <w:vertAlign w:val="superscript"/>
        </w:rPr>
        <w:t>, 2</w:t>
      </w:r>
      <w:r w:rsidR="007307E7">
        <w:rPr>
          <w:rFonts w:ascii="Times New Roman" w:eastAsia="Times New Roman" w:hAnsi="Times New Roman" w:cs="Times New Roman"/>
          <w:sz w:val="24"/>
          <w:szCs w:val="24"/>
          <w:vertAlign w:val="superscript"/>
        </w:rPr>
        <w:t>5</w:t>
      </w:r>
    </w:p>
    <w:p w:rsidR="00C13A6D" w:rsidRPr="00C13A6D" w:rsidRDefault="00C13A6D" w:rsidP="001A63F3">
      <w:pPr>
        <w:pStyle w:val="ListParagraph"/>
        <w:numPr>
          <w:ilvl w:val="0"/>
          <w:numId w:val="12"/>
        </w:numPr>
        <w:spacing w:before="100" w:beforeAutospacing="1" w:after="100" w:afterAutospacing="1" w:line="480" w:lineRule="auto"/>
        <w:ind w:left="426" w:hanging="426"/>
        <w:jc w:val="both"/>
        <w:rPr>
          <w:rFonts w:ascii="Times New Roman" w:eastAsia="Times New Roman" w:hAnsi="Times New Roman" w:cs="Times New Roman"/>
          <w:i/>
          <w:sz w:val="24"/>
          <w:szCs w:val="24"/>
        </w:rPr>
      </w:pPr>
      <w:r w:rsidRPr="00C13A6D">
        <w:rPr>
          <w:rFonts w:ascii="Times New Roman" w:eastAsia="Times New Roman" w:hAnsi="Times New Roman" w:cs="Times New Roman"/>
          <w:i/>
          <w:sz w:val="24"/>
          <w:szCs w:val="24"/>
        </w:rPr>
        <w:t xml:space="preserve">Transfusion Related Acute Lung Injury </w:t>
      </w:r>
      <w:r w:rsidRPr="00C13A6D">
        <w:rPr>
          <w:rFonts w:ascii="Times New Roman" w:eastAsia="Times New Roman" w:hAnsi="Times New Roman" w:cs="Times New Roman"/>
          <w:sz w:val="24"/>
          <w:szCs w:val="24"/>
        </w:rPr>
        <w:t>(TRALI)</w:t>
      </w:r>
      <w:r w:rsidRPr="00C13A6D">
        <w:rPr>
          <w:rFonts w:ascii="Times New Roman" w:eastAsia="Times New Roman" w:hAnsi="Times New Roman" w:cs="Times New Roman"/>
          <w:i/>
          <w:sz w:val="24"/>
          <w:szCs w:val="24"/>
        </w:rPr>
        <w:t xml:space="preserve"> </w:t>
      </w:r>
    </w:p>
    <w:p w:rsidR="007307E7" w:rsidRDefault="00C13A6D" w:rsidP="008120D7">
      <w:pPr>
        <w:pStyle w:val="ListParagraph"/>
        <w:spacing w:before="100" w:beforeAutospacing="1" w:after="100" w:afterAutospacing="1" w:line="480" w:lineRule="auto"/>
        <w:ind w:left="360"/>
        <w:jc w:val="both"/>
        <w:rPr>
          <w:rFonts w:ascii="Times New Roman" w:eastAsia="Times New Roman" w:hAnsi="Times New Roman" w:cs="Times New Roman"/>
          <w:sz w:val="24"/>
          <w:szCs w:val="24"/>
          <w:vertAlign w:val="superscript"/>
        </w:rPr>
      </w:pPr>
      <w:r w:rsidRPr="00D1691C">
        <w:rPr>
          <w:rFonts w:ascii="Times New Roman" w:eastAsia="Times New Roman" w:hAnsi="Times New Roman" w:cs="Times New Roman"/>
          <w:sz w:val="24"/>
          <w:szCs w:val="24"/>
        </w:rPr>
        <w:t xml:space="preserve">Cedera paru akut disebabkan oleh plasma donor yang mengandung antibodi yang melawan leukosit penderita. </w:t>
      </w:r>
      <w:r w:rsidR="00427112">
        <w:rPr>
          <w:rFonts w:ascii="Times New Roman" w:eastAsia="Times New Roman" w:hAnsi="Times New Roman" w:cs="Times New Roman"/>
          <w:sz w:val="24"/>
          <w:szCs w:val="24"/>
        </w:rPr>
        <w:t xml:space="preserve"> </w:t>
      </w:r>
      <w:r w:rsidRPr="00D1691C">
        <w:rPr>
          <w:rFonts w:ascii="Times New Roman" w:eastAsia="Times New Roman" w:hAnsi="Times New Roman" w:cs="Times New Roman"/>
          <w:sz w:val="24"/>
          <w:szCs w:val="24"/>
        </w:rPr>
        <w:t xml:space="preserve">Kegagalan fungsi paru biasanya timbul dalam 1-4 jam sejak awal transfusi, dengan gambaran foto toraks kesuraman yang difus. </w:t>
      </w:r>
      <w:r w:rsidR="00427112">
        <w:rPr>
          <w:rFonts w:ascii="Times New Roman" w:eastAsia="Times New Roman" w:hAnsi="Times New Roman" w:cs="Times New Roman"/>
          <w:sz w:val="24"/>
          <w:szCs w:val="24"/>
        </w:rPr>
        <w:t xml:space="preserve"> T</w:t>
      </w:r>
      <w:r w:rsidR="00427112" w:rsidRPr="00D1691C">
        <w:rPr>
          <w:rFonts w:ascii="Times New Roman" w:eastAsia="Times New Roman" w:hAnsi="Times New Roman" w:cs="Times New Roman"/>
          <w:sz w:val="24"/>
          <w:szCs w:val="24"/>
        </w:rPr>
        <w:t xml:space="preserve">erapi spesifik </w:t>
      </w:r>
      <w:r w:rsidR="00427112">
        <w:rPr>
          <w:rFonts w:ascii="Times New Roman" w:eastAsia="Times New Roman" w:hAnsi="Times New Roman" w:cs="Times New Roman"/>
          <w:sz w:val="24"/>
          <w:szCs w:val="24"/>
        </w:rPr>
        <w:t>t</w:t>
      </w:r>
      <w:r w:rsidRPr="00D1691C">
        <w:rPr>
          <w:rFonts w:ascii="Times New Roman" w:eastAsia="Times New Roman" w:hAnsi="Times New Roman" w:cs="Times New Roman"/>
          <w:sz w:val="24"/>
          <w:szCs w:val="24"/>
        </w:rPr>
        <w:t>idak ada, namun diperlukan bantuan pernapasan di ruang rawat intensif.</w:t>
      </w:r>
      <w:r w:rsidR="00A26EEB" w:rsidRPr="00A26EEB">
        <w:rPr>
          <w:rFonts w:ascii="Times New Roman" w:eastAsia="Times New Roman" w:hAnsi="Times New Roman" w:cs="Times New Roman"/>
          <w:sz w:val="24"/>
          <w:szCs w:val="24"/>
          <w:vertAlign w:val="superscript"/>
        </w:rPr>
        <w:t xml:space="preserve"> </w:t>
      </w:r>
      <w:r w:rsidR="00A26EEB">
        <w:rPr>
          <w:rFonts w:ascii="Times New Roman" w:eastAsia="Times New Roman" w:hAnsi="Times New Roman" w:cs="Times New Roman"/>
          <w:sz w:val="24"/>
          <w:szCs w:val="24"/>
          <w:vertAlign w:val="superscript"/>
        </w:rPr>
        <w:t>20, 2</w:t>
      </w:r>
      <w:r w:rsidR="007307E7">
        <w:rPr>
          <w:rFonts w:ascii="Times New Roman" w:eastAsia="Times New Roman" w:hAnsi="Times New Roman" w:cs="Times New Roman"/>
          <w:sz w:val="24"/>
          <w:szCs w:val="24"/>
          <w:vertAlign w:val="superscript"/>
        </w:rPr>
        <w:t>3</w:t>
      </w:r>
      <w:r w:rsidR="00A26EEB">
        <w:rPr>
          <w:rFonts w:ascii="Times New Roman" w:eastAsia="Times New Roman" w:hAnsi="Times New Roman" w:cs="Times New Roman"/>
          <w:sz w:val="24"/>
          <w:szCs w:val="24"/>
          <w:vertAlign w:val="superscript"/>
        </w:rPr>
        <w:t>, 2</w:t>
      </w:r>
      <w:r w:rsidR="007307E7">
        <w:rPr>
          <w:rFonts w:ascii="Times New Roman" w:eastAsia="Times New Roman" w:hAnsi="Times New Roman" w:cs="Times New Roman"/>
          <w:sz w:val="24"/>
          <w:szCs w:val="24"/>
          <w:vertAlign w:val="superscript"/>
        </w:rPr>
        <w:t>6</w:t>
      </w:r>
    </w:p>
    <w:p w:rsidR="00891051" w:rsidRDefault="00891051" w:rsidP="008120D7">
      <w:pPr>
        <w:pStyle w:val="ListParagraph"/>
        <w:spacing w:before="100" w:beforeAutospacing="1" w:after="100" w:afterAutospacing="1" w:line="480" w:lineRule="auto"/>
        <w:ind w:left="360"/>
        <w:jc w:val="both"/>
        <w:rPr>
          <w:rFonts w:ascii="Times New Roman" w:eastAsia="Times New Roman" w:hAnsi="Times New Roman" w:cs="Times New Roman"/>
          <w:sz w:val="24"/>
          <w:szCs w:val="24"/>
          <w:vertAlign w:val="superscript"/>
        </w:rPr>
      </w:pPr>
    </w:p>
    <w:p w:rsidR="00891051" w:rsidRPr="008120D7" w:rsidRDefault="00891051" w:rsidP="008120D7">
      <w:pPr>
        <w:pStyle w:val="ListParagraph"/>
        <w:spacing w:before="100" w:beforeAutospacing="1" w:after="100" w:afterAutospacing="1" w:line="480" w:lineRule="auto"/>
        <w:ind w:left="360"/>
        <w:jc w:val="both"/>
        <w:rPr>
          <w:rFonts w:ascii="Times New Roman" w:eastAsia="Times New Roman" w:hAnsi="Times New Roman" w:cs="Times New Roman"/>
          <w:sz w:val="24"/>
          <w:szCs w:val="24"/>
          <w:vertAlign w:val="superscript"/>
        </w:rPr>
      </w:pPr>
    </w:p>
    <w:p w:rsidR="00C13A6D" w:rsidRPr="00C13A6D" w:rsidRDefault="00C13A6D" w:rsidP="001A63F3">
      <w:pPr>
        <w:pStyle w:val="ListParagraph"/>
        <w:numPr>
          <w:ilvl w:val="0"/>
          <w:numId w:val="12"/>
        </w:numPr>
        <w:spacing w:before="100" w:beforeAutospacing="1" w:after="100" w:afterAutospacing="1" w:line="480" w:lineRule="auto"/>
        <w:jc w:val="both"/>
        <w:rPr>
          <w:rFonts w:ascii="Times New Roman" w:eastAsia="Times New Roman" w:hAnsi="Times New Roman" w:cs="Times New Roman"/>
          <w:i/>
          <w:sz w:val="24"/>
          <w:szCs w:val="24"/>
        </w:rPr>
      </w:pPr>
      <w:r w:rsidRPr="00C13A6D">
        <w:rPr>
          <w:rFonts w:ascii="Times New Roman" w:eastAsia="Times New Roman" w:hAnsi="Times New Roman" w:cs="Times New Roman"/>
          <w:i/>
          <w:sz w:val="24"/>
          <w:szCs w:val="24"/>
        </w:rPr>
        <w:lastRenderedPageBreak/>
        <w:t xml:space="preserve">Graft vs host disease </w:t>
      </w:r>
    </w:p>
    <w:p w:rsidR="00C13A6D" w:rsidRPr="00C9696F" w:rsidRDefault="00C13A6D" w:rsidP="001A63F3">
      <w:pPr>
        <w:pStyle w:val="ListParagraph"/>
        <w:spacing w:before="100" w:beforeAutospacing="1" w:after="100" w:afterAutospacing="1" w:line="480" w:lineRule="auto"/>
        <w:ind w:left="360"/>
        <w:jc w:val="both"/>
        <w:rPr>
          <w:rFonts w:ascii="Times New Roman" w:eastAsia="Times New Roman" w:hAnsi="Times New Roman" w:cs="Times New Roman"/>
          <w:sz w:val="24"/>
          <w:szCs w:val="24"/>
          <w:vertAlign w:val="superscript"/>
        </w:rPr>
      </w:pPr>
      <w:r w:rsidRPr="000A06B7">
        <w:rPr>
          <w:rFonts w:ascii="Times New Roman" w:eastAsia="Times New Roman" w:hAnsi="Times New Roman" w:cs="Times New Roman"/>
          <w:sz w:val="24"/>
          <w:szCs w:val="24"/>
        </w:rPr>
        <w:t>Komplikasi ini jarang terjadi namun potensial membahayakan. Biasanya terjadi pada penderita imunodefisiensi, terutama penderita den</w:t>
      </w:r>
      <w:r>
        <w:rPr>
          <w:rFonts w:ascii="Times New Roman" w:eastAsia="Times New Roman" w:hAnsi="Times New Roman" w:cs="Times New Roman"/>
          <w:sz w:val="24"/>
          <w:szCs w:val="24"/>
        </w:rPr>
        <w:t>gan transplantasi sumsum tulang</w:t>
      </w:r>
      <w:r w:rsidRPr="000A06B7">
        <w:rPr>
          <w:rFonts w:ascii="Times New Roman" w:eastAsia="Times New Roman" w:hAnsi="Times New Roman" w:cs="Times New Roman"/>
          <w:sz w:val="24"/>
          <w:szCs w:val="24"/>
        </w:rPr>
        <w:t xml:space="preserve"> dan penderita imunokompeten yang diberi transfusi dari individu yang memiliki tipe jaringan kompatibel (HLA: human leucocyte antigen), biasanya yang memiliki hubungan darah. Gejala dan tanda, seperti demam, rash kulit dan deskuamasi, diare, hepatitis, pansitopenia, biasanya timbul 10-12 hari setelah transfusi. Terapi spesifik tidak ada, terapi hanya bersifat suportif.</w:t>
      </w:r>
      <w:r w:rsidR="00A26EEB" w:rsidRPr="00A26EEB">
        <w:rPr>
          <w:rFonts w:ascii="Times New Roman" w:eastAsia="Times New Roman" w:hAnsi="Times New Roman" w:cs="Times New Roman"/>
          <w:sz w:val="24"/>
          <w:szCs w:val="24"/>
          <w:vertAlign w:val="superscript"/>
        </w:rPr>
        <w:t xml:space="preserve"> </w:t>
      </w:r>
      <w:r w:rsidR="00A26EEB">
        <w:rPr>
          <w:rFonts w:ascii="Times New Roman" w:eastAsia="Times New Roman" w:hAnsi="Times New Roman" w:cs="Times New Roman"/>
          <w:sz w:val="24"/>
          <w:szCs w:val="24"/>
          <w:vertAlign w:val="superscript"/>
        </w:rPr>
        <w:t>20, 2</w:t>
      </w:r>
      <w:r w:rsidR="007307E7">
        <w:rPr>
          <w:rFonts w:ascii="Times New Roman" w:eastAsia="Times New Roman" w:hAnsi="Times New Roman" w:cs="Times New Roman"/>
          <w:sz w:val="24"/>
          <w:szCs w:val="24"/>
          <w:vertAlign w:val="superscript"/>
        </w:rPr>
        <w:t>3</w:t>
      </w:r>
    </w:p>
    <w:p w:rsidR="00C13A6D" w:rsidRPr="0095218B" w:rsidRDefault="00C13A6D" w:rsidP="001A63F3">
      <w:pPr>
        <w:pStyle w:val="ListParagraph"/>
        <w:numPr>
          <w:ilvl w:val="0"/>
          <w:numId w:val="12"/>
        </w:numPr>
        <w:spacing w:before="100" w:beforeAutospacing="1" w:after="100" w:afterAutospacing="1" w:line="480" w:lineRule="auto"/>
        <w:ind w:left="426" w:hanging="426"/>
        <w:jc w:val="both"/>
        <w:rPr>
          <w:rFonts w:ascii="Times New Roman" w:eastAsia="Times New Roman" w:hAnsi="Times New Roman" w:cs="Times New Roman"/>
          <w:i/>
          <w:sz w:val="24"/>
          <w:szCs w:val="24"/>
        </w:rPr>
      </w:pPr>
      <w:r w:rsidRPr="0037345E">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 xml:space="preserve">ransfusion </w:t>
      </w:r>
      <w:r w:rsidRPr="0037345E">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 xml:space="preserve">elated </w:t>
      </w:r>
      <w:r w:rsidRPr="0037345E">
        <w:rPr>
          <w:rFonts w:ascii="Times New Roman" w:eastAsia="Times New Roman" w:hAnsi="Times New Roman" w:cs="Times New Roman"/>
          <w:i/>
          <w:sz w:val="24"/>
          <w:szCs w:val="24"/>
        </w:rPr>
        <w:t>I</w:t>
      </w:r>
      <w:r>
        <w:rPr>
          <w:rFonts w:ascii="Times New Roman" w:eastAsia="Times New Roman" w:hAnsi="Times New Roman" w:cs="Times New Roman"/>
          <w:i/>
          <w:sz w:val="24"/>
          <w:szCs w:val="24"/>
        </w:rPr>
        <w:t xml:space="preserve">mmuno </w:t>
      </w:r>
      <w:r w:rsidRPr="0037345E">
        <w:rPr>
          <w:rFonts w:ascii="Times New Roman" w:eastAsia="Times New Roman" w:hAnsi="Times New Roman" w:cs="Times New Roman"/>
          <w:i/>
          <w:sz w:val="24"/>
          <w:szCs w:val="24"/>
        </w:rPr>
        <w:t>M</w:t>
      </w:r>
      <w:r w:rsidRPr="004B7494">
        <w:rPr>
          <w:rFonts w:ascii="Times New Roman" w:eastAsia="Times New Roman" w:hAnsi="Times New Roman" w:cs="Times New Roman"/>
          <w:i/>
          <w:sz w:val="24"/>
          <w:szCs w:val="24"/>
        </w:rPr>
        <w:t>odulation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(TRIM)</w:t>
      </w:r>
    </w:p>
    <w:p w:rsidR="00C13A6D" w:rsidRPr="00250F72" w:rsidRDefault="00C13A6D" w:rsidP="001A63F3">
      <w:pPr>
        <w:pStyle w:val="ListParagraph"/>
        <w:spacing w:before="100" w:beforeAutospacing="1" w:after="100" w:afterAutospacing="1" w:line="480" w:lineRule="auto"/>
        <w:ind w:left="360"/>
        <w:jc w:val="both"/>
        <w:rPr>
          <w:rFonts w:ascii="Times New Roman" w:eastAsia="Times New Roman" w:hAnsi="Times New Roman" w:cs="Times New Roman"/>
          <w:sz w:val="24"/>
          <w:szCs w:val="24"/>
        </w:rPr>
      </w:pPr>
      <w:r w:rsidRPr="000A06B7">
        <w:rPr>
          <w:rFonts w:ascii="Times New Roman" w:eastAsia="Times New Roman" w:hAnsi="Times New Roman" w:cs="Times New Roman"/>
          <w:sz w:val="24"/>
          <w:szCs w:val="24"/>
        </w:rPr>
        <w:t>Transfusi darah dapat mengubah sistem imun r</w:t>
      </w:r>
      <w:r>
        <w:rPr>
          <w:rFonts w:ascii="Times New Roman" w:eastAsia="Times New Roman" w:hAnsi="Times New Roman" w:cs="Times New Roman"/>
          <w:sz w:val="24"/>
          <w:szCs w:val="24"/>
        </w:rPr>
        <w:t>esipien dalam beberapa cara,</w:t>
      </w:r>
      <w:r w:rsidRPr="000A06B7">
        <w:rPr>
          <w:rFonts w:ascii="Times New Roman" w:eastAsia="Times New Roman" w:hAnsi="Times New Roman" w:cs="Times New Roman"/>
          <w:sz w:val="24"/>
          <w:szCs w:val="24"/>
        </w:rPr>
        <w:t xml:space="preserve"> hal ini menjadi perhatian karena adanya pendapat yang menyatakan bahwa angka rekurensi tumor dapat men</w:t>
      </w:r>
      <w:r>
        <w:rPr>
          <w:rFonts w:ascii="Times New Roman" w:eastAsia="Times New Roman" w:hAnsi="Times New Roman" w:cs="Times New Roman"/>
          <w:sz w:val="24"/>
          <w:szCs w:val="24"/>
        </w:rPr>
        <w:t>ingkat, selain itu juga ada</w:t>
      </w:r>
      <w:r w:rsidRPr="000A06B7">
        <w:rPr>
          <w:rFonts w:ascii="Times New Roman" w:eastAsia="Times New Roman" w:hAnsi="Times New Roman" w:cs="Times New Roman"/>
          <w:sz w:val="24"/>
          <w:szCs w:val="24"/>
        </w:rPr>
        <w:t xml:space="preserve"> pendapat yang menyatakan bahwa transfusi darah meningkatkan risiko infeksi pasca bedah karena menurunnya respons imun, namun sampai saat ini penelitian klinis gagal membuktikan hal ini.</w:t>
      </w:r>
      <w:r w:rsidR="00A26EEB">
        <w:rPr>
          <w:rFonts w:ascii="Times New Roman" w:eastAsia="Times New Roman" w:hAnsi="Times New Roman" w:cs="Times New Roman"/>
          <w:sz w:val="24"/>
          <w:szCs w:val="24"/>
          <w:vertAlign w:val="superscript"/>
        </w:rPr>
        <w:t>20</w:t>
      </w:r>
      <w:r w:rsidRPr="000A06B7">
        <w:rPr>
          <w:rFonts w:ascii="Times New Roman" w:eastAsia="Times New Roman" w:hAnsi="Times New Roman" w:cs="Times New Roman"/>
          <w:sz w:val="24"/>
          <w:szCs w:val="24"/>
        </w:rPr>
        <w:t xml:space="preserve"> </w:t>
      </w:r>
    </w:p>
    <w:p w:rsidR="00891051" w:rsidRDefault="00C13A6D" w:rsidP="006B52D3">
      <w:pPr>
        <w:pStyle w:val="ListParagraph"/>
        <w:spacing w:before="100" w:beforeAutospacing="1" w:after="100" w:afterAutospacing="1" w:line="480" w:lineRule="auto"/>
        <w:ind w:left="360"/>
        <w:jc w:val="both"/>
        <w:rPr>
          <w:rFonts w:ascii="Times New Roman" w:eastAsia="Times New Roman" w:hAnsi="Times New Roman" w:cs="Times New Roman"/>
          <w:sz w:val="24"/>
          <w:szCs w:val="24"/>
          <w:vertAlign w:val="superscript"/>
        </w:rPr>
      </w:pPr>
      <w:r w:rsidRPr="000A06B7">
        <w:rPr>
          <w:rFonts w:ascii="Times New Roman" w:eastAsia="Times New Roman" w:hAnsi="Times New Roman" w:cs="Times New Roman"/>
          <w:sz w:val="24"/>
          <w:szCs w:val="24"/>
        </w:rPr>
        <w:t>Busch dkk (1993) melakukan randomized trial terhadap 475 penderita</w:t>
      </w:r>
      <w:r>
        <w:rPr>
          <w:rFonts w:ascii="Times New Roman" w:eastAsia="Times New Roman" w:hAnsi="Times New Roman" w:cs="Times New Roman"/>
          <w:sz w:val="24"/>
          <w:szCs w:val="24"/>
        </w:rPr>
        <w:t xml:space="preserve"> kanker kolorektal,</w:t>
      </w:r>
      <w:r w:rsidRPr="000A06B7">
        <w:rPr>
          <w:rFonts w:ascii="Times New Roman" w:eastAsia="Times New Roman" w:hAnsi="Times New Roman" w:cs="Times New Roman"/>
          <w:sz w:val="24"/>
          <w:szCs w:val="24"/>
        </w:rPr>
        <w:t xml:space="preserve"> membandingkan prognosis antara penderita kanker kolorektal yang dilakukan transfusi autolog dengan transfusi allogenik. Hasil yang didapatkan menunjukan bahwa risiko rekurensi meningkat secara bermakna pada penderita yang dilakukan transfusi darah</w:t>
      </w:r>
      <w:r>
        <w:rPr>
          <w:rFonts w:ascii="Times New Roman" w:eastAsia="Times New Roman" w:hAnsi="Times New Roman" w:cs="Times New Roman"/>
          <w:sz w:val="24"/>
          <w:szCs w:val="24"/>
        </w:rPr>
        <w:t>, baik allogenik maupun autolog</w:t>
      </w:r>
      <w:r w:rsidRPr="000A06B7">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w:t>
      </w:r>
      <w:r w:rsidR="007307E7">
        <w:rPr>
          <w:rFonts w:ascii="Times New Roman" w:eastAsia="Times New Roman" w:hAnsi="Times New Roman" w:cs="Times New Roman"/>
          <w:sz w:val="24"/>
          <w:szCs w:val="24"/>
          <w:vertAlign w:val="superscript"/>
        </w:rPr>
        <w:t>7</w:t>
      </w:r>
    </w:p>
    <w:p w:rsidR="006B52D3" w:rsidRDefault="006B52D3" w:rsidP="006B52D3">
      <w:pPr>
        <w:pStyle w:val="ListParagraph"/>
        <w:spacing w:before="100" w:beforeAutospacing="1" w:after="100" w:afterAutospacing="1" w:line="480" w:lineRule="auto"/>
        <w:ind w:left="360"/>
        <w:jc w:val="both"/>
        <w:rPr>
          <w:rFonts w:ascii="Times New Roman" w:eastAsia="Times New Roman" w:hAnsi="Times New Roman" w:cs="Times New Roman"/>
          <w:sz w:val="24"/>
          <w:szCs w:val="24"/>
          <w:vertAlign w:val="superscript"/>
        </w:rPr>
      </w:pPr>
    </w:p>
    <w:p w:rsidR="006B52D3" w:rsidRDefault="006B52D3" w:rsidP="006B52D3">
      <w:pPr>
        <w:pStyle w:val="ListParagraph"/>
        <w:spacing w:before="100" w:beforeAutospacing="1" w:after="100" w:afterAutospacing="1" w:line="480" w:lineRule="auto"/>
        <w:ind w:left="360"/>
        <w:jc w:val="both"/>
        <w:rPr>
          <w:rFonts w:ascii="Times New Roman" w:eastAsia="Times New Roman" w:hAnsi="Times New Roman" w:cs="Times New Roman"/>
          <w:sz w:val="24"/>
          <w:szCs w:val="24"/>
          <w:vertAlign w:val="superscript"/>
        </w:rPr>
      </w:pPr>
    </w:p>
    <w:p w:rsidR="006B52D3" w:rsidRPr="006B52D3" w:rsidRDefault="006B52D3" w:rsidP="006B52D3">
      <w:pPr>
        <w:pStyle w:val="ListParagraph"/>
        <w:spacing w:before="100" w:beforeAutospacing="1" w:after="100" w:afterAutospacing="1" w:line="480" w:lineRule="auto"/>
        <w:ind w:left="360"/>
        <w:jc w:val="both"/>
        <w:rPr>
          <w:rFonts w:ascii="Times New Roman" w:eastAsia="Times New Roman" w:hAnsi="Times New Roman" w:cs="Times New Roman"/>
          <w:sz w:val="24"/>
          <w:szCs w:val="24"/>
          <w:vertAlign w:val="superscript"/>
        </w:rPr>
      </w:pPr>
    </w:p>
    <w:p w:rsidR="00C13A6D" w:rsidRPr="00972D17" w:rsidRDefault="00C13A6D" w:rsidP="001A63F3">
      <w:pPr>
        <w:pStyle w:val="ListParagraph"/>
        <w:numPr>
          <w:ilvl w:val="0"/>
          <w:numId w:val="12"/>
        </w:numPr>
        <w:spacing w:before="100" w:beforeAutospacing="1" w:after="100" w:afterAutospacing="1" w:line="480" w:lineRule="auto"/>
        <w:ind w:left="426" w:hanging="42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Alloimune</w:t>
      </w:r>
    </w:p>
    <w:p w:rsidR="00C13A6D" w:rsidRPr="00C9696F" w:rsidRDefault="00C13A6D" w:rsidP="001A63F3">
      <w:pPr>
        <w:pStyle w:val="ListParagraph"/>
        <w:spacing w:before="100" w:beforeAutospacing="1" w:after="100" w:afterAutospacing="1"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Reaksi transfusi alloimune terjadi akibat si resipien me</w:t>
      </w:r>
      <w:r w:rsidR="00427112">
        <w:rPr>
          <w:rFonts w:ascii="Times New Roman" w:eastAsia="Times New Roman" w:hAnsi="Times New Roman" w:cs="Times New Roman"/>
          <w:sz w:val="24"/>
          <w:szCs w:val="24"/>
        </w:rPr>
        <w:t xml:space="preserve">mbentuk antibodi-antibodi baru </w:t>
      </w:r>
      <w:r>
        <w:rPr>
          <w:rFonts w:ascii="Times New Roman" w:eastAsia="Times New Roman" w:hAnsi="Times New Roman" w:cs="Times New Roman"/>
          <w:sz w:val="24"/>
          <w:szCs w:val="24"/>
        </w:rPr>
        <w:t xml:space="preserve">sebagai akibat dari darah atau komponennya, sehingga </w:t>
      </w:r>
      <w:r w:rsidR="00E53241">
        <w:rPr>
          <w:rFonts w:ascii="Times New Roman" w:eastAsia="Times New Roman" w:hAnsi="Times New Roman" w:cs="Times New Roman"/>
          <w:sz w:val="24"/>
          <w:szCs w:val="24"/>
        </w:rPr>
        <w:t>mempengaruhi komp</w:t>
      </w:r>
      <w:r>
        <w:rPr>
          <w:rFonts w:ascii="Times New Roman" w:eastAsia="Times New Roman" w:hAnsi="Times New Roman" w:cs="Times New Roman"/>
          <w:sz w:val="24"/>
          <w:szCs w:val="24"/>
        </w:rPr>
        <w:t>abilitas resipien terhadap darah dari donor yang lain.</w:t>
      </w:r>
      <w:r>
        <w:rPr>
          <w:rFonts w:ascii="Times New Roman" w:eastAsia="Times New Roman" w:hAnsi="Times New Roman" w:cs="Times New Roman"/>
          <w:sz w:val="24"/>
          <w:szCs w:val="24"/>
          <w:vertAlign w:val="superscript"/>
        </w:rPr>
        <w:t>2</w:t>
      </w:r>
      <w:r w:rsidR="007307E7">
        <w:rPr>
          <w:rFonts w:ascii="Times New Roman" w:eastAsia="Times New Roman" w:hAnsi="Times New Roman" w:cs="Times New Roman"/>
          <w:sz w:val="24"/>
          <w:szCs w:val="24"/>
          <w:vertAlign w:val="superscript"/>
        </w:rPr>
        <w:t>4</w:t>
      </w:r>
    </w:p>
    <w:p w:rsidR="00C13A6D" w:rsidRDefault="00C13A6D" w:rsidP="001A63F3">
      <w:pPr>
        <w:pStyle w:val="ListParagraph"/>
        <w:numPr>
          <w:ilvl w:val="0"/>
          <w:numId w:val="12"/>
        </w:numPr>
        <w:spacing w:before="100" w:beforeAutospacing="1" w:after="100" w:afterAutospacing="1" w:line="480" w:lineRule="auto"/>
        <w:jc w:val="both"/>
        <w:rPr>
          <w:rFonts w:ascii="Times New Roman" w:eastAsia="Times New Roman" w:hAnsi="Times New Roman" w:cs="Times New Roman"/>
          <w:sz w:val="24"/>
          <w:szCs w:val="24"/>
        </w:rPr>
      </w:pPr>
      <w:r w:rsidRPr="000A06B7">
        <w:rPr>
          <w:rFonts w:ascii="Times New Roman" w:eastAsia="Times New Roman" w:hAnsi="Times New Roman" w:cs="Times New Roman"/>
          <w:sz w:val="24"/>
          <w:szCs w:val="24"/>
        </w:rPr>
        <w:t>Purpura pasca transfusi</w:t>
      </w:r>
    </w:p>
    <w:p w:rsidR="00C13A6D" w:rsidRPr="00EC4DF9" w:rsidRDefault="00C13A6D" w:rsidP="001A63F3">
      <w:pPr>
        <w:pStyle w:val="ListParagraph"/>
        <w:spacing w:before="100" w:beforeAutospacing="1" w:after="100" w:afterAutospacing="1" w:line="480" w:lineRule="auto"/>
        <w:ind w:left="360"/>
        <w:jc w:val="both"/>
        <w:rPr>
          <w:rFonts w:ascii="Times New Roman" w:eastAsia="Times New Roman" w:hAnsi="Times New Roman" w:cs="Times New Roman"/>
          <w:sz w:val="24"/>
          <w:szCs w:val="24"/>
          <w:vertAlign w:val="superscript"/>
        </w:rPr>
      </w:pPr>
      <w:r w:rsidRPr="000A06B7">
        <w:rPr>
          <w:rFonts w:ascii="Times New Roman" w:eastAsia="Times New Roman" w:hAnsi="Times New Roman" w:cs="Times New Roman"/>
          <w:sz w:val="24"/>
          <w:szCs w:val="24"/>
        </w:rPr>
        <w:t xml:space="preserve">Purpura pasca transfusi merupakan komplikasi yang jarang tetapi potensial membahayakan pada transfusi sel darah merah atau trombosit.  Hal ini disebabkan adanya antibodi langsung yang melawan antigen spesifik trombosit pada resipien, lebih banyak terjadi pada wanita.  Gejala dan tanda yang timbul adalah perdarahan dan adanya trombositopenia berat akut 5-10 hari setelah transfusi yang biasanya terjadi bila hitung trombosit &lt;100.000/uL. Penatalaksanaan penting terutama bila hitung trombosit ≤50.000/uL dan </w:t>
      </w:r>
      <w:r w:rsidR="004E79AD">
        <w:rPr>
          <w:rFonts w:ascii="Times New Roman" w:eastAsia="Times New Roman" w:hAnsi="Times New Roman" w:cs="Times New Roman"/>
          <w:sz w:val="24"/>
          <w:szCs w:val="24"/>
        </w:rPr>
        <w:t xml:space="preserve">adanya </w:t>
      </w:r>
      <w:r w:rsidRPr="000A06B7">
        <w:rPr>
          <w:rFonts w:ascii="Times New Roman" w:eastAsia="Times New Roman" w:hAnsi="Times New Roman" w:cs="Times New Roman"/>
          <w:sz w:val="24"/>
          <w:szCs w:val="24"/>
        </w:rPr>
        <w:t>perdarahan yang tidak terlihat dengan hitung trombosit 20.000/uL. Pencegahan dilakukan dengan memberikan trombosit yang kompatibel dengan antibodi penderita.</w:t>
      </w:r>
      <w:r w:rsidR="00A26EEB" w:rsidRPr="00A26EEB">
        <w:rPr>
          <w:rFonts w:ascii="Times New Roman" w:eastAsia="Times New Roman" w:hAnsi="Times New Roman" w:cs="Times New Roman"/>
          <w:sz w:val="24"/>
          <w:szCs w:val="24"/>
          <w:vertAlign w:val="superscript"/>
        </w:rPr>
        <w:t xml:space="preserve"> </w:t>
      </w:r>
      <w:r w:rsidR="00A26EEB">
        <w:rPr>
          <w:rFonts w:ascii="Times New Roman" w:eastAsia="Times New Roman" w:hAnsi="Times New Roman" w:cs="Times New Roman"/>
          <w:sz w:val="24"/>
          <w:szCs w:val="24"/>
          <w:vertAlign w:val="superscript"/>
        </w:rPr>
        <w:t>20, 2</w:t>
      </w:r>
      <w:r w:rsidR="007307E7">
        <w:rPr>
          <w:rFonts w:ascii="Times New Roman" w:eastAsia="Times New Roman" w:hAnsi="Times New Roman" w:cs="Times New Roman"/>
          <w:sz w:val="24"/>
          <w:szCs w:val="24"/>
          <w:vertAlign w:val="superscript"/>
        </w:rPr>
        <w:t>3</w:t>
      </w:r>
    </w:p>
    <w:p w:rsidR="00C13A6D" w:rsidRDefault="00C13A6D" w:rsidP="001A63F3">
      <w:pPr>
        <w:spacing w:before="100" w:beforeAutospacing="1" w:after="100" w:afterAutospacing="1"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2.2.4.2  Reaksi Non-Imunologis </w:t>
      </w:r>
    </w:p>
    <w:p w:rsidR="00C13A6D" w:rsidRDefault="00C13A6D" w:rsidP="001A63F3">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color w:val="000000" w:themeColor="text1"/>
          <w:sz w:val="24"/>
          <w:szCs w:val="24"/>
        </w:rPr>
        <w:t>Reaksi ini terjadi bukan sebagai akibat reaksi imun penderita terhadap darah yang di transfusikan, namun bisa karena kesalahan cara transfusi, cara menyimpan darah dan salah menyiapkan peralatan transfusi.</w:t>
      </w:r>
    </w:p>
    <w:p w:rsidR="00C13A6D" w:rsidRDefault="00C13A6D" w:rsidP="001A63F3">
      <w:pPr>
        <w:pStyle w:val="ListParagraph"/>
        <w:numPr>
          <w:ilvl w:val="0"/>
          <w:numId w:val="18"/>
        </w:numPr>
        <w:spacing w:before="100" w:beforeAutospacing="1" w:after="100" w:afterAutospacing="1" w:line="480" w:lineRule="auto"/>
        <w:ind w:left="426" w:hanging="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Hemolisis </w:t>
      </w:r>
    </w:p>
    <w:p w:rsidR="00C13A6D" w:rsidRPr="00C9696F" w:rsidRDefault="00C13A6D" w:rsidP="001A63F3">
      <w:pPr>
        <w:pStyle w:val="ListParagraph"/>
        <w:spacing w:before="100" w:beforeAutospacing="1" w:after="100" w:afterAutospacing="1" w:line="480" w:lineRule="auto"/>
        <w:ind w:left="426"/>
        <w:jc w:val="both"/>
        <w:rPr>
          <w:rFonts w:ascii="Times New Roman" w:eastAsia="Times New Roman" w:hAnsi="Times New Roman" w:cs="Times New Roman"/>
          <w:i/>
          <w:color w:val="000000" w:themeColor="text1"/>
          <w:sz w:val="24"/>
          <w:szCs w:val="24"/>
          <w:vertAlign w:val="superscript"/>
        </w:rPr>
      </w:pPr>
      <w:r>
        <w:rPr>
          <w:rFonts w:ascii="Times New Roman" w:eastAsia="Times New Roman" w:hAnsi="Times New Roman" w:cs="Times New Roman"/>
          <w:color w:val="000000" w:themeColor="text1"/>
          <w:sz w:val="24"/>
          <w:szCs w:val="24"/>
        </w:rPr>
        <w:t>Reaksi hemolisis yang terjadi disini berbeda mekanismenya dengan hemolisi</w:t>
      </w:r>
      <w:r w:rsidR="004005F2">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karena reaksi imun.  Hemolisis yang terjadi disini adalah karena faktor</w:t>
      </w:r>
      <w:r w:rsidR="00427112">
        <w:rPr>
          <w:rFonts w:ascii="Times New Roman" w:eastAsia="Times New Roman" w:hAnsi="Times New Roman" w:cs="Times New Roman"/>
          <w:color w:val="000000" w:themeColor="text1"/>
          <w:sz w:val="24"/>
          <w:szCs w:val="24"/>
        </w:rPr>
        <w:t xml:space="preserve"> penyimpanan yang kurang baik, </w:t>
      </w:r>
      <w:r>
        <w:rPr>
          <w:rFonts w:ascii="Times New Roman" w:eastAsia="Times New Roman" w:hAnsi="Times New Roman" w:cs="Times New Roman"/>
          <w:color w:val="000000" w:themeColor="text1"/>
          <w:sz w:val="24"/>
          <w:szCs w:val="24"/>
        </w:rPr>
        <w:t xml:space="preserve">sehingga darah terekspose pada suhu yang </w:t>
      </w:r>
      <w:r>
        <w:rPr>
          <w:rFonts w:ascii="Times New Roman" w:eastAsia="Times New Roman" w:hAnsi="Times New Roman" w:cs="Times New Roman"/>
          <w:color w:val="000000" w:themeColor="text1"/>
          <w:sz w:val="24"/>
          <w:szCs w:val="24"/>
        </w:rPr>
        <w:lastRenderedPageBreak/>
        <w:t xml:space="preserve">ekstrem dan merusaknya.  Mekanisme lainnya bisa karena penggunaan cairan hipertonis atau hipotonis, transfusion set yang saringannya/filternya terlalu kecil, malfungsi dari penghangat darah dan tekanan karena </w:t>
      </w:r>
      <w:r>
        <w:rPr>
          <w:rFonts w:ascii="Times New Roman" w:eastAsia="Times New Roman" w:hAnsi="Times New Roman" w:cs="Times New Roman"/>
          <w:i/>
          <w:color w:val="000000" w:themeColor="text1"/>
          <w:sz w:val="24"/>
          <w:szCs w:val="24"/>
        </w:rPr>
        <w:t xml:space="preserve"> infusion pump.</w:t>
      </w:r>
      <w:r w:rsidRPr="001C31F9">
        <w:rPr>
          <w:rFonts w:ascii="Times New Roman" w:eastAsia="Times New Roman" w:hAnsi="Times New Roman" w:cs="Times New Roman"/>
          <w:color w:val="000000" w:themeColor="text1"/>
          <w:sz w:val="24"/>
          <w:szCs w:val="24"/>
          <w:vertAlign w:val="superscript"/>
        </w:rPr>
        <w:t>2</w:t>
      </w:r>
      <w:r w:rsidR="007307E7">
        <w:rPr>
          <w:rFonts w:ascii="Times New Roman" w:eastAsia="Times New Roman" w:hAnsi="Times New Roman" w:cs="Times New Roman"/>
          <w:color w:val="000000" w:themeColor="text1"/>
          <w:sz w:val="24"/>
          <w:szCs w:val="24"/>
          <w:vertAlign w:val="superscript"/>
        </w:rPr>
        <w:t>4</w:t>
      </w:r>
    </w:p>
    <w:p w:rsidR="00C13A6D" w:rsidRDefault="00C13A6D" w:rsidP="001A63F3">
      <w:pPr>
        <w:pStyle w:val="ListParagraph"/>
        <w:numPr>
          <w:ilvl w:val="0"/>
          <w:numId w:val="18"/>
        </w:numPr>
        <w:spacing w:before="100" w:beforeAutospacing="1" w:after="100" w:afterAutospacing="1" w:line="480" w:lineRule="auto"/>
        <w:ind w:left="426" w:hanging="426"/>
        <w:jc w:val="both"/>
        <w:rPr>
          <w:rFonts w:ascii="Times New Roman" w:eastAsia="Times New Roman" w:hAnsi="Times New Roman" w:cs="Times New Roman"/>
          <w:color w:val="000000" w:themeColor="text1"/>
          <w:sz w:val="24"/>
          <w:szCs w:val="24"/>
        </w:rPr>
      </w:pPr>
      <w:r w:rsidRPr="004B7494">
        <w:rPr>
          <w:rFonts w:ascii="Times New Roman" w:eastAsia="Times New Roman" w:hAnsi="Times New Roman" w:cs="Times New Roman"/>
          <w:color w:val="000000" w:themeColor="text1"/>
          <w:sz w:val="24"/>
          <w:szCs w:val="24"/>
        </w:rPr>
        <w:t>Kelebihan cairan</w:t>
      </w:r>
    </w:p>
    <w:p w:rsidR="00C13A6D" w:rsidRPr="00BF6203" w:rsidRDefault="00C13A6D" w:rsidP="001A63F3">
      <w:pPr>
        <w:pStyle w:val="ListParagraph"/>
        <w:spacing w:before="100" w:beforeAutospacing="1" w:after="100" w:afterAutospacing="1" w:line="480" w:lineRule="auto"/>
        <w:ind w:left="426"/>
        <w:jc w:val="both"/>
        <w:rPr>
          <w:rFonts w:ascii="Times New Roman" w:eastAsia="Times New Roman" w:hAnsi="Times New Roman" w:cs="Times New Roman"/>
          <w:color w:val="000000" w:themeColor="text1"/>
          <w:sz w:val="24"/>
          <w:szCs w:val="24"/>
        </w:rPr>
      </w:pPr>
      <w:r w:rsidRPr="00972D17">
        <w:rPr>
          <w:rFonts w:ascii="Times New Roman" w:eastAsia="Times New Roman" w:hAnsi="Times New Roman" w:cs="Times New Roman"/>
          <w:sz w:val="24"/>
          <w:szCs w:val="24"/>
        </w:rPr>
        <w:t>Kelebihan cairan menyebabkan gagal jantung dan edema paru. Hal ini dapat terjadi bila terlalu banyak cairan yang ditransfusikan, transfusi terlalu cepat, atau penurunan fungsi ginjal. Kelebihan cairan terutama terjadi pada penderita dengan anemia kronik dan memiliki penyakit dasar kardiovaskular.</w:t>
      </w:r>
      <w:r w:rsidR="00A26EEB" w:rsidRPr="00A26EEB">
        <w:rPr>
          <w:rFonts w:ascii="Times New Roman" w:eastAsia="Times New Roman" w:hAnsi="Times New Roman" w:cs="Times New Roman"/>
          <w:sz w:val="24"/>
          <w:szCs w:val="24"/>
          <w:vertAlign w:val="superscript"/>
        </w:rPr>
        <w:t xml:space="preserve"> </w:t>
      </w:r>
      <w:r w:rsidR="007307E7">
        <w:rPr>
          <w:rFonts w:ascii="Times New Roman" w:eastAsia="Times New Roman" w:hAnsi="Times New Roman" w:cs="Times New Roman"/>
          <w:sz w:val="24"/>
          <w:szCs w:val="24"/>
          <w:vertAlign w:val="superscript"/>
        </w:rPr>
        <w:t>20,23</w:t>
      </w:r>
    </w:p>
    <w:p w:rsidR="00C13A6D" w:rsidRDefault="00C13A6D" w:rsidP="001A63F3">
      <w:pPr>
        <w:pStyle w:val="ListParagraph"/>
        <w:numPr>
          <w:ilvl w:val="0"/>
          <w:numId w:val="18"/>
        </w:numPr>
        <w:spacing w:before="100" w:beforeAutospacing="1" w:after="100" w:afterAutospacing="1" w:line="480" w:lineRule="auto"/>
        <w:ind w:left="426" w:hanging="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Kelebihan Besi</w:t>
      </w:r>
    </w:p>
    <w:p w:rsidR="00C13A6D" w:rsidRPr="00C9696F" w:rsidRDefault="00C13A6D" w:rsidP="001A63F3">
      <w:pPr>
        <w:pStyle w:val="ListParagraph"/>
        <w:spacing w:before="100" w:beforeAutospacing="1" w:after="100" w:afterAutospacing="1" w:line="480" w:lineRule="auto"/>
        <w:ind w:left="426"/>
        <w:jc w:val="both"/>
        <w:rPr>
          <w:rFonts w:ascii="Times New Roman" w:eastAsia="Times New Roman" w:hAnsi="Times New Roman" w:cs="Times New Roman"/>
          <w:color w:val="000000" w:themeColor="text1"/>
          <w:sz w:val="24"/>
          <w:szCs w:val="24"/>
        </w:rPr>
      </w:pPr>
      <w:r w:rsidRPr="00D43B09">
        <w:rPr>
          <w:rFonts w:ascii="Times New Roman" w:eastAsia="Times New Roman" w:hAnsi="Times New Roman" w:cs="Times New Roman"/>
          <w:sz w:val="24"/>
          <w:szCs w:val="24"/>
        </w:rPr>
        <w:t>Penderita yang bergantung pada transfusi berulang dalam jangka waktu panjang akan mengalami akumulasi besi dalam tubuhnya (hemosiderosis), ditandai dengan gagal organ (jantung dan hati).  Mekanisme fisiologis untuk menghilangkan kelebihan besi tidak ada. Obat pengikat besi seperti desferioksamin, diberikan untuk meminimalkan akumulasi besi dan mempertahankan kadar serum feritin &lt;2.000 mg/l.</w:t>
      </w:r>
      <w:r w:rsidR="00A26EEB" w:rsidRPr="00A26EEB">
        <w:rPr>
          <w:rFonts w:ascii="Times New Roman" w:eastAsia="Times New Roman" w:hAnsi="Times New Roman" w:cs="Times New Roman"/>
          <w:sz w:val="24"/>
          <w:szCs w:val="24"/>
          <w:vertAlign w:val="superscript"/>
        </w:rPr>
        <w:t xml:space="preserve"> </w:t>
      </w:r>
      <w:r w:rsidR="00A26EEB">
        <w:rPr>
          <w:rFonts w:ascii="Times New Roman" w:eastAsia="Times New Roman" w:hAnsi="Times New Roman" w:cs="Times New Roman"/>
          <w:sz w:val="24"/>
          <w:szCs w:val="24"/>
          <w:vertAlign w:val="superscript"/>
        </w:rPr>
        <w:t>20, 2</w:t>
      </w:r>
      <w:r w:rsidR="007307E7">
        <w:rPr>
          <w:rFonts w:ascii="Times New Roman" w:eastAsia="Times New Roman" w:hAnsi="Times New Roman" w:cs="Times New Roman"/>
          <w:sz w:val="24"/>
          <w:szCs w:val="24"/>
          <w:vertAlign w:val="superscript"/>
        </w:rPr>
        <w:t>3</w:t>
      </w:r>
    </w:p>
    <w:p w:rsidR="00C13A6D" w:rsidRDefault="00C13A6D" w:rsidP="001A63F3">
      <w:pPr>
        <w:pStyle w:val="ListParagraph"/>
        <w:numPr>
          <w:ilvl w:val="0"/>
          <w:numId w:val="18"/>
        </w:numPr>
        <w:spacing w:before="100" w:beforeAutospacing="1" w:after="100" w:afterAutospacing="1" w:line="480" w:lineRule="auto"/>
        <w:ind w:left="426" w:hanging="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Emboli udara</w:t>
      </w:r>
    </w:p>
    <w:p w:rsidR="00C13A6D" w:rsidRPr="00C9696F" w:rsidRDefault="00C13A6D" w:rsidP="001A63F3">
      <w:pPr>
        <w:pStyle w:val="ListParagraph"/>
        <w:spacing w:before="100" w:beforeAutospacing="1" w:after="100" w:afterAutospacing="1" w:line="480" w:lineRule="auto"/>
        <w:ind w:left="426"/>
        <w:jc w:val="both"/>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Emboli udara terjadi karena ketidaktepatan penyambungan antara kantung darah dan saluran atau tabung infus yang menyebakan adanya udara di dalam saluran infus tersebut.  Hal ini sangat berbahaya untuk penderita karena dapat menyebabkan emboli di organ-organ vital.</w:t>
      </w:r>
      <w:r w:rsidR="00A26EEB">
        <w:rPr>
          <w:rFonts w:ascii="Times New Roman" w:eastAsia="Times New Roman" w:hAnsi="Times New Roman" w:cs="Times New Roman"/>
          <w:color w:val="000000" w:themeColor="text1"/>
          <w:sz w:val="24"/>
          <w:szCs w:val="24"/>
          <w:vertAlign w:val="superscript"/>
        </w:rPr>
        <w:t>2</w:t>
      </w:r>
      <w:r w:rsidR="007307E7">
        <w:rPr>
          <w:rFonts w:ascii="Times New Roman" w:eastAsia="Times New Roman" w:hAnsi="Times New Roman" w:cs="Times New Roman"/>
          <w:color w:val="000000" w:themeColor="text1"/>
          <w:sz w:val="24"/>
          <w:szCs w:val="24"/>
          <w:vertAlign w:val="superscript"/>
        </w:rPr>
        <w:t>4</w:t>
      </w:r>
    </w:p>
    <w:p w:rsidR="00C13A6D" w:rsidRDefault="00C13A6D" w:rsidP="001A63F3">
      <w:pPr>
        <w:pStyle w:val="ListParagraph"/>
        <w:numPr>
          <w:ilvl w:val="0"/>
          <w:numId w:val="18"/>
        </w:numPr>
        <w:spacing w:before="100" w:beforeAutospacing="1" w:after="100" w:afterAutospacing="1" w:line="480" w:lineRule="auto"/>
        <w:ind w:left="426" w:hanging="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Hipotermia</w:t>
      </w:r>
    </w:p>
    <w:p w:rsidR="00C13A6D" w:rsidRPr="003726A7" w:rsidRDefault="00C13A6D" w:rsidP="001A63F3">
      <w:pPr>
        <w:pStyle w:val="ListParagraph"/>
        <w:spacing w:before="100" w:beforeAutospacing="1" w:after="100" w:afterAutospacing="1" w:line="480" w:lineRule="auto"/>
        <w:ind w:left="426"/>
        <w:jc w:val="both"/>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Sel darah merah disimpan dalam suhu 4</w:t>
      </w:r>
      <w:r>
        <w:rPr>
          <w:rFonts w:ascii="Times New Roman" w:eastAsia="Times New Roman" w:hAnsi="Times New Roman" w:cs="Times New Roman"/>
          <w:color w:val="000000" w:themeColor="text1"/>
          <w:sz w:val="24"/>
          <w:szCs w:val="24"/>
          <w:vertAlign w:val="superscript"/>
        </w:rPr>
        <w:t>º</w:t>
      </w:r>
      <w:r>
        <w:rPr>
          <w:rFonts w:ascii="Times New Roman" w:eastAsia="Times New Roman" w:hAnsi="Times New Roman" w:cs="Times New Roman"/>
          <w:color w:val="000000" w:themeColor="text1"/>
          <w:sz w:val="24"/>
          <w:szCs w:val="24"/>
        </w:rPr>
        <w:t xml:space="preserve">C, jika  darah di transfusikan secara langsung tanpa dihangatkan terlebih dahulu maka suhu tubuh penderita akan </w:t>
      </w:r>
      <w:r>
        <w:rPr>
          <w:rFonts w:ascii="Times New Roman" w:eastAsia="Times New Roman" w:hAnsi="Times New Roman" w:cs="Times New Roman"/>
          <w:color w:val="000000" w:themeColor="text1"/>
          <w:sz w:val="24"/>
          <w:szCs w:val="24"/>
        </w:rPr>
        <w:lastRenderedPageBreak/>
        <w:t>cepat sekali turun sebagai akibat turunnya suhu inti tubuh untuk meyesua</w:t>
      </w:r>
      <w:r w:rsidR="00BD028B">
        <w:rPr>
          <w:rFonts w:ascii="Times New Roman" w:eastAsia="Times New Roman" w:hAnsi="Times New Roman" w:cs="Times New Roman"/>
          <w:color w:val="000000" w:themeColor="text1"/>
          <w:sz w:val="24"/>
          <w:szCs w:val="24"/>
        </w:rPr>
        <w:t>i</w:t>
      </w:r>
      <w:r>
        <w:rPr>
          <w:rFonts w:ascii="Times New Roman" w:eastAsia="Times New Roman" w:hAnsi="Times New Roman" w:cs="Times New Roman"/>
          <w:color w:val="000000" w:themeColor="text1"/>
          <w:sz w:val="24"/>
          <w:szCs w:val="24"/>
        </w:rPr>
        <w:t xml:space="preserve">kan dengan suhu darah yang di transfusikan. </w:t>
      </w:r>
      <w:r w:rsidR="0092671F">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Hipotermia efeknya sangat buruk karena menurunkan metabolisme asam laktat dan sitrat, menggangu faal hemostasis, menggeser kurva disosiasi oksigen ke kanan, sehingga memicu terjadinya metabolik asidosis dan cardiac arrest.</w:t>
      </w:r>
      <w:r w:rsidR="00A26EEB">
        <w:rPr>
          <w:rFonts w:ascii="Times New Roman" w:eastAsia="Times New Roman" w:hAnsi="Times New Roman" w:cs="Times New Roman"/>
          <w:color w:val="000000" w:themeColor="text1"/>
          <w:sz w:val="24"/>
          <w:szCs w:val="24"/>
          <w:vertAlign w:val="superscript"/>
        </w:rPr>
        <w:t>2</w:t>
      </w:r>
      <w:r w:rsidR="007307E7">
        <w:rPr>
          <w:rFonts w:ascii="Times New Roman" w:eastAsia="Times New Roman" w:hAnsi="Times New Roman" w:cs="Times New Roman"/>
          <w:color w:val="000000" w:themeColor="text1"/>
          <w:sz w:val="24"/>
          <w:szCs w:val="24"/>
          <w:vertAlign w:val="superscript"/>
        </w:rPr>
        <w:t>4</w:t>
      </w:r>
    </w:p>
    <w:p w:rsidR="00C13A6D" w:rsidRDefault="00C13A6D" w:rsidP="001A63F3">
      <w:pPr>
        <w:spacing w:before="100" w:beforeAutospacing="1" w:after="100" w:afterAutospacing="1"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2.2.4.3  Transmisi Penyakit</w:t>
      </w:r>
    </w:p>
    <w:p w:rsidR="00A05DE7" w:rsidRDefault="00C13A6D" w:rsidP="001A63F3">
      <w:pPr>
        <w:spacing w:before="100" w:beforeAutospacing="1" w:after="100" w:afterAutospacing="1" w:line="480" w:lineRule="auto"/>
        <w:ind w:firstLine="426"/>
        <w:jc w:val="both"/>
        <w:rPr>
          <w:rFonts w:ascii="Times New Roman" w:eastAsia="Times New Roman" w:hAnsi="Times New Roman" w:cs="Times New Roman"/>
          <w:sz w:val="24"/>
          <w:szCs w:val="24"/>
          <w:vertAlign w:val="superscript"/>
        </w:rPr>
      </w:pPr>
      <w:r w:rsidRPr="000A06B7">
        <w:rPr>
          <w:rFonts w:ascii="Times New Roman" w:eastAsia="Times New Roman" w:hAnsi="Times New Roman" w:cs="Times New Roman"/>
          <w:sz w:val="24"/>
          <w:szCs w:val="24"/>
        </w:rPr>
        <w:t xml:space="preserve">Risiko penularan penyakit infeksi melalui transfusi darah bergantung pada berbagai hal, antara lain prevalensi penyakit di </w:t>
      </w:r>
      <w:r>
        <w:rPr>
          <w:rFonts w:ascii="Times New Roman" w:eastAsia="Times New Roman" w:hAnsi="Times New Roman" w:cs="Times New Roman"/>
          <w:sz w:val="24"/>
          <w:szCs w:val="24"/>
        </w:rPr>
        <w:t>masyarakat, efektivitas</w:t>
      </w:r>
      <w:r w:rsidRPr="000A06B7">
        <w:rPr>
          <w:rFonts w:ascii="Times New Roman" w:eastAsia="Times New Roman" w:hAnsi="Times New Roman" w:cs="Times New Roman"/>
          <w:sz w:val="24"/>
          <w:szCs w:val="24"/>
        </w:rPr>
        <w:t xml:space="preserve"> skrining yang digunakan, status imun resipien dan jumlah donor tiap unit darah.</w:t>
      </w:r>
      <w:r>
        <w:rPr>
          <w:rFonts w:ascii="Times New Roman" w:eastAsia="Times New Roman" w:hAnsi="Times New Roman" w:cs="Times New Roman"/>
          <w:sz w:val="24"/>
          <w:szCs w:val="24"/>
          <w:vertAlign w:val="superscript"/>
        </w:rPr>
        <w:t>1</w:t>
      </w:r>
      <w:r w:rsidR="00A26EEB">
        <w:rPr>
          <w:rFonts w:ascii="Times New Roman" w:eastAsia="Times New Roman" w:hAnsi="Times New Roman" w:cs="Times New Roman"/>
          <w:sz w:val="24"/>
          <w:szCs w:val="24"/>
          <w:vertAlign w:val="superscript"/>
        </w:rPr>
        <w:t>9</w:t>
      </w:r>
      <w:r w:rsidRPr="000A06B7">
        <w:rPr>
          <w:rFonts w:ascii="Times New Roman" w:eastAsia="Times New Roman" w:hAnsi="Times New Roman" w:cs="Times New Roman"/>
          <w:sz w:val="24"/>
          <w:szCs w:val="24"/>
        </w:rPr>
        <w:t xml:space="preserve"> Saat ini dipergunakan model matematis untuk menghitung risiko transfusi darah, berdasarkan fakta bahwa penularan penyakit terutama timbul pada saat </w:t>
      </w:r>
      <w:r w:rsidRPr="003726A7">
        <w:rPr>
          <w:rFonts w:ascii="Times New Roman" w:eastAsia="Times New Roman" w:hAnsi="Times New Roman" w:cs="Times New Roman"/>
          <w:i/>
          <w:sz w:val="24"/>
          <w:szCs w:val="24"/>
        </w:rPr>
        <w:t>window period</w:t>
      </w:r>
      <w:r w:rsidRPr="000A06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atau </w:t>
      </w:r>
      <w:r w:rsidRPr="000A06B7">
        <w:rPr>
          <w:rFonts w:ascii="Times New Roman" w:eastAsia="Times New Roman" w:hAnsi="Times New Roman" w:cs="Times New Roman"/>
          <w:sz w:val="24"/>
          <w:szCs w:val="24"/>
        </w:rPr>
        <w:t>periode segera setelah infeksi dimana darah donor sudah infeksius tetapi hasil skrining masih negatif.</w:t>
      </w:r>
      <w:r>
        <w:rPr>
          <w:rFonts w:ascii="Times New Roman" w:eastAsia="Times New Roman" w:hAnsi="Times New Roman" w:cs="Times New Roman"/>
          <w:sz w:val="24"/>
          <w:szCs w:val="24"/>
          <w:vertAlign w:val="superscript"/>
        </w:rPr>
        <w:t>2</w:t>
      </w:r>
    </w:p>
    <w:p w:rsidR="00C13A6D" w:rsidRPr="00764A9E" w:rsidRDefault="00C13A6D" w:rsidP="001A63F3">
      <w:pPr>
        <w:spacing w:before="100" w:beforeAutospacing="1" w:after="100" w:afterAutospacing="1" w:line="480" w:lineRule="auto"/>
        <w:ind w:firstLine="426"/>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Data pemeriksaan serologis darah donor yang diterima oleh unit donor darah surabaya tahun 2011 menunjukan bahwa setiap bulannya rata-rata 150 kantung darah (1,38%) terinfeksi HbsAg (+) , 45 kantung darah (0,39%) terinfeksi HCV, 55 kantung darah (0,46%) terinfeksi VDRL dan 8 kantung darah (0,07%) terinfeksi HIV.  Angka ini mungkin tidak besar, namun sangat berbahaya bila sampai terjadi transmisi penyakit terutama HIV.</w:t>
      </w:r>
      <w:r w:rsidR="007307E7">
        <w:rPr>
          <w:rFonts w:ascii="Times New Roman" w:eastAsia="Times New Roman" w:hAnsi="Times New Roman" w:cs="Times New Roman"/>
          <w:sz w:val="24"/>
          <w:szCs w:val="24"/>
          <w:vertAlign w:val="superscript"/>
        </w:rPr>
        <w:t>29</w:t>
      </w:r>
    </w:p>
    <w:p w:rsidR="00C13A6D" w:rsidRPr="000A06B7" w:rsidRDefault="00C13A6D" w:rsidP="001A63F3">
      <w:pPr>
        <w:pStyle w:val="ListParagraph"/>
        <w:numPr>
          <w:ilvl w:val="0"/>
          <w:numId w:val="13"/>
        </w:numPr>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0A06B7">
        <w:rPr>
          <w:rFonts w:ascii="Times New Roman" w:eastAsia="Times New Roman" w:hAnsi="Times New Roman" w:cs="Times New Roman"/>
          <w:sz w:val="24"/>
          <w:szCs w:val="24"/>
        </w:rPr>
        <w:t>Transmisi HIV</w:t>
      </w:r>
    </w:p>
    <w:p w:rsidR="00C13A6D" w:rsidRPr="00C9696F" w:rsidRDefault="00C13A6D" w:rsidP="001A63F3">
      <w:pPr>
        <w:pStyle w:val="ListParagraph"/>
        <w:spacing w:before="100" w:beforeAutospacing="1" w:after="100" w:afterAutospacing="1" w:line="480" w:lineRule="auto"/>
        <w:ind w:left="426"/>
        <w:jc w:val="both"/>
        <w:rPr>
          <w:rFonts w:ascii="Times New Roman" w:eastAsia="Times New Roman" w:hAnsi="Times New Roman" w:cs="Times New Roman"/>
          <w:sz w:val="24"/>
          <w:szCs w:val="24"/>
          <w:vertAlign w:val="superscript"/>
        </w:rPr>
      </w:pPr>
      <w:r w:rsidRPr="000A06B7">
        <w:rPr>
          <w:rFonts w:ascii="Times New Roman" w:eastAsia="Times New Roman" w:hAnsi="Times New Roman" w:cs="Times New Roman"/>
          <w:sz w:val="24"/>
          <w:szCs w:val="24"/>
        </w:rPr>
        <w:t xml:space="preserve">Penularan HIV melalui transfusi darah pertama kali diketahui pada akhir tahun 1982 dan awal 1983.  </w:t>
      </w:r>
      <w:r w:rsidRPr="000A06B7">
        <w:rPr>
          <w:rFonts w:ascii="Times New Roman" w:eastAsia="Times New Roman" w:hAnsi="Times New Roman" w:cs="Times New Roman"/>
          <w:i/>
          <w:sz w:val="24"/>
          <w:szCs w:val="24"/>
        </w:rPr>
        <w:t xml:space="preserve">Public Health Service </w:t>
      </w:r>
      <w:r w:rsidRPr="000A06B7">
        <w:rPr>
          <w:rFonts w:ascii="Times New Roman" w:eastAsia="Times New Roman" w:hAnsi="Times New Roman" w:cs="Times New Roman"/>
          <w:sz w:val="24"/>
          <w:szCs w:val="24"/>
        </w:rPr>
        <w:t xml:space="preserve"> Amerika Serikat pada </w:t>
      </w:r>
      <w:r w:rsidRPr="000A06B7">
        <w:rPr>
          <w:rFonts w:ascii="Times New Roman" w:eastAsia="Times New Roman" w:hAnsi="Times New Roman" w:cs="Times New Roman"/>
          <w:sz w:val="24"/>
          <w:szCs w:val="24"/>
        </w:rPr>
        <w:lastRenderedPageBreak/>
        <w:t xml:space="preserve">tahun 1983 merekomendasikan orang yang berisiko tinggi terinfeksi HIV untuk tidak menyumbangkan darah. </w:t>
      </w:r>
      <w:r w:rsidR="0092671F">
        <w:rPr>
          <w:rFonts w:ascii="Times New Roman" w:eastAsia="Times New Roman" w:hAnsi="Times New Roman" w:cs="Times New Roman"/>
          <w:sz w:val="24"/>
          <w:szCs w:val="24"/>
        </w:rPr>
        <w:t xml:space="preserve"> </w:t>
      </w:r>
      <w:r w:rsidRPr="000A06B7">
        <w:rPr>
          <w:rFonts w:ascii="Times New Roman" w:eastAsia="Times New Roman" w:hAnsi="Times New Roman" w:cs="Times New Roman"/>
          <w:sz w:val="24"/>
          <w:szCs w:val="24"/>
        </w:rPr>
        <w:t xml:space="preserve">Bank darah juga mulai menanyakan kepada donor mengenai berbagai perilaku berisiko tinggi, bahkan sebelum skrining antibodi HIV dilaksanakan, hal tersebut ternyata telah mampu mengurangi jumlah infeksi HIV yang ditularkan melalui transfusi. Berdasarkan laporan dari </w:t>
      </w:r>
      <w:r w:rsidRPr="000A06B7">
        <w:rPr>
          <w:rFonts w:ascii="Times New Roman" w:eastAsia="Times New Roman" w:hAnsi="Times New Roman" w:cs="Times New Roman"/>
          <w:i/>
          <w:sz w:val="24"/>
          <w:szCs w:val="24"/>
        </w:rPr>
        <w:t>Centers for Disease Control and Prevention</w:t>
      </w:r>
      <w:r w:rsidRPr="000A06B7">
        <w:rPr>
          <w:rFonts w:ascii="Times New Roman" w:eastAsia="Times New Roman" w:hAnsi="Times New Roman" w:cs="Times New Roman"/>
          <w:sz w:val="24"/>
          <w:szCs w:val="24"/>
        </w:rPr>
        <w:t xml:space="preserve"> (CDC) selama 5 tahun pengamatan, hanya mendapatkan 5 kasus HIV/tahun yang menular melalui transfusi setelah dilakukannya skrining antibodi HIV pada pertengahan maret 1985 dibandingkan dengan 714 kasus pada 1984. </w:t>
      </w:r>
      <w:r w:rsidR="0092671F">
        <w:rPr>
          <w:rFonts w:ascii="Times New Roman" w:eastAsia="Times New Roman" w:hAnsi="Times New Roman" w:cs="Times New Roman"/>
          <w:sz w:val="24"/>
          <w:szCs w:val="24"/>
        </w:rPr>
        <w:t xml:space="preserve"> </w:t>
      </w:r>
      <w:r w:rsidRPr="000A06B7">
        <w:rPr>
          <w:rFonts w:ascii="Times New Roman" w:eastAsia="Times New Roman" w:hAnsi="Times New Roman" w:cs="Times New Roman"/>
          <w:sz w:val="24"/>
          <w:szCs w:val="24"/>
        </w:rPr>
        <w:t>Resiko penularan HIV melalui transfusi dikurangi oleh  bank darah dengan dimulainya penggunaan tes antigen p24 pada tahun 1995, setelah kurang lebih 1 tahun skrining, dari 6 juta donor hanya 2 yang positif (keduanya positif terhadap antigen p24 tetapi negatif terhadap antibodi HIV).</w:t>
      </w:r>
      <w:r>
        <w:rPr>
          <w:rFonts w:ascii="Times New Roman" w:eastAsia="Times New Roman" w:hAnsi="Times New Roman" w:cs="Times New Roman"/>
          <w:sz w:val="24"/>
          <w:szCs w:val="24"/>
          <w:vertAlign w:val="superscript"/>
        </w:rPr>
        <w:t>28</w:t>
      </w:r>
    </w:p>
    <w:p w:rsidR="00C13A6D" w:rsidRPr="00A541F4" w:rsidRDefault="00C9696F" w:rsidP="001A63F3">
      <w:pPr>
        <w:pStyle w:val="ListParagraph"/>
        <w:numPr>
          <w:ilvl w:val="0"/>
          <w:numId w:val="13"/>
        </w:numPr>
        <w:spacing w:before="100" w:beforeAutospacing="1" w:after="100" w:afterAutospacing="1"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Transmisi</w:t>
      </w:r>
      <w:r w:rsidR="00C13A6D" w:rsidRPr="00A541F4">
        <w:rPr>
          <w:rFonts w:ascii="Times New Roman" w:eastAsia="Times New Roman" w:hAnsi="Times New Roman" w:cs="Times New Roman"/>
          <w:sz w:val="24"/>
          <w:szCs w:val="24"/>
        </w:rPr>
        <w:t xml:space="preserve"> virus hepatitis B dan virus hepatitis C</w:t>
      </w:r>
    </w:p>
    <w:p w:rsidR="008120D7" w:rsidRPr="00891051" w:rsidRDefault="00C13A6D" w:rsidP="00891051">
      <w:pPr>
        <w:pStyle w:val="ListParagraph"/>
        <w:spacing w:before="100" w:beforeAutospacing="1" w:after="100" w:afterAutospacing="1" w:line="480" w:lineRule="auto"/>
        <w:ind w:left="426"/>
        <w:jc w:val="both"/>
        <w:rPr>
          <w:rFonts w:ascii="Times New Roman" w:eastAsia="Times New Roman" w:hAnsi="Times New Roman" w:cs="Times New Roman"/>
          <w:sz w:val="24"/>
          <w:szCs w:val="24"/>
        </w:rPr>
      </w:pPr>
      <w:r w:rsidRPr="00A541F4">
        <w:rPr>
          <w:rFonts w:ascii="Times New Roman" w:eastAsia="Times New Roman" w:hAnsi="Times New Roman" w:cs="Times New Roman"/>
          <w:sz w:val="24"/>
          <w:szCs w:val="24"/>
        </w:rPr>
        <w:t>Penggunaan skrining antigen permukaan hepatitis B pada tahun 1975 menyebabkan penurunan infeksi hepatitis B yang ditularkan melalui transfusi, sehingga saat ini hanya terdapat 10% yang menderita hepatitis pasca transfusi.  Vaksinasi hepatitis B yang digunakan secara luas diharapkan mampu lebih menurunkan angka penularan virus hepatitis B, meskipun penyakit akut timbul pada 35% orang yang terinfeksi, tetapi hanya 1-10% yang menjadi kronik.</w:t>
      </w:r>
      <w:r>
        <w:rPr>
          <w:rFonts w:ascii="Times New Roman" w:eastAsia="Times New Roman" w:hAnsi="Times New Roman" w:cs="Times New Roman"/>
          <w:sz w:val="24"/>
          <w:szCs w:val="24"/>
          <w:vertAlign w:val="superscript"/>
        </w:rPr>
        <w:t>28</w:t>
      </w:r>
      <w:r w:rsidRPr="00A541F4">
        <w:rPr>
          <w:rFonts w:ascii="Times New Roman" w:eastAsia="Times New Roman" w:hAnsi="Times New Roman" w:cs="Times New Roman"/>
          <w:sz w:val="24"/>
          <w:szCs w:val="24"/>
        </w:rPr>
        <w:t xml:space="preserve">  </w:t>
      </w:r>
    </w:p>
    <w:p w:rsidR="00C13A6D" w:rsidRPr="00A541F4" w:rsidRDefault="00C13A6D" w:rsidP="001A63F3">
      <w:pPr>
        <w:pStyle w:val="ListParagraph"/>
        <w:numPr>
          <w:ilvl w:val="0"/>
          <w:numId w:val="13"/>
        </w:numPr>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A541F4">
        <w:rPr>
          <w:rFonts w:ascii="Times New Roman" w:eastAsia="Times New Roman" w:hAnsi="Times New Roman" w:cs="Times New Roman"/>
          <w:sz w:val="24"/>
          <w:szCs w:val="24"/>
        </w:rPr>
        <w:t>Transmisi virus lain</w:t>
      </w:r>
    </w:p>
    <w:p w:rsidR="00C13A6D" w:rsidRPr="00A541F4" w:rsidRDefault="00C13A6D" w:rsidP="001A63F3">
      <w:pPr>
        <w:pStyle w:val="ListParagraph"/>
        <w:spacing w:before="100" w:beforeAutospacing="1" w:after="100" w:afterAutospacing="1" w:line="480" w:lineRule="auto"/>
        <w:ind w:left="426"/>
        <w:jc w:val="both"/>
        <w:rPr>
          <w:rFonts w:ascii="Times New Roman" w:eastAsia="Times New Roman" w:hAnsi="Times New Roman" w:cs="Times New Roman"/>
          <w:sz w:val="24"/>
          <w:szCs w:val="24"/>
        </w:rPr>
      </w:pPr>
      <w:r w:rsidRPr="00A541F4">
        <w:rPr>
          <w:rFonts w:ascii="Times New Roman" w:eastAsia="Times New Roman" w:hAnsi="Times New Roman" w:cs="Times New Roman"/>
          <w:sz w:val="24"/>
          <w:szCs w:val="24"/>
        </w:rPr>
        <w:t xml:space="preserve">Di Amerika Serikat prevalensi hepatitis G di antara darah donor adalah 1-2%. Banyak orang yang secara serologik positif virus hepatitis G juga terinfeksi </w:t>
      </w:r>
      <w:r w:rsidRPr="00A541F4">
        <w:rPr>
          <w:rFonts w:ascii="Times New Roman" w:eastAsia="Times New Roman" w:hAnsi="Times New Roman" w:cs="Times New Roman"/>
          <w:sz w:val="24"/>
          <w:szCs w:val="24"/>
        </w:rPr>
        <w:lastRenderedPageBreak/>
        <w:t>hepatitis C. Meskipun infeksi hepatitis G dapat menimbulkan karier kronik akan tetapi tidak ada bukti yang menyatakan bahwa infeksi hepatitis G dapat menyebabkan hepatitis kronis maupun akut.</w:t>
      </w:r>
      <w:r w:rsidRPr="00A541F4">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vertAlign w:val="superscript"/>
        </w:rPr>
        <w:t>0</w:t>
      </w:r>
      <w:r w:rsidRPr="00A541F4">
        <w:rPr>
          <w:rFonts w:ascii="Times New Roman" w:eastAsia="Times New Roman" w:hAnsi="Times New Roman" w:cs="Times New Roman"/>
          <w:sz w:val="24"/>
          <w:szCs w:val="24"/>
        </w:rPr>
        <w:t xml:space="preserve"> </w:t>
      </w:r>
    </w:p>
    <w:p w:rsidR="00C13A6D" w:rsidRPr="00A541F4" w:rsidRDefault="00C13A6D" w:rsidP="001A63F3">
      <w:pPr>
        <w:pStyle w:val="ListParagraph"/>
        <w:spacing w:before="100" w:beforeAutospacing="1" w:after="100" w:afterAutospacing="1" w:line="480" w:lineRule="auto"/>
        <w:ind w:left="426"/>
        <w:jc w:val="both"/>
        <w:rPr>
          <w:rFonts w:ascii="Times New Roman" w:eastAsia="Times New Roman" w:hAnsi="Times New Roman" w:cs="Times New Roman"/>
          <w:sz w:val="24"/>
          <w:szCs w:val="24"/>
        </w:rPr>
      </w:pPr>
      <w:r w:rsidRPr="00A541F4">
        <w:rPr>
          <w:rFonts w:ascii="Times New Roman" w:eastAsia="Times New Roman" w:hAnsi="Times New Roman" w:cs="Times New Roman"/>
          <w:sz w:val="24"/>
          <w:szCs w:val="24"/>
        </w:rPr>
        <w:t>Di Irlandia didapatkan angka 30%, tetapi hanya sebagian kecil dari yang seropositif menularkan virus melalui transfusi.</w:t>
      </w:r>
      <w:r w:rsidRPr="00A541F4">
        <w:rPr>
          <w:rFonts w:ascii="Times New Roman" w:eastAsia="Times New Roman" w:hAnsi="Times New Roman" w:cs="Times New Roman"/>
          <w:sz w:val="24"/>
          <w:szCs w:val="24"/>
          <w:vertAlign w:val="superscript"/>
        </w:rPr>
        <w:t>21</w:t>
      </w:r>
      <w:r w:rsidRPr="00A541F4">
        <w:rPr>
          <w:rFonts w:ascii="Times New Roman" w:eastAsia="Times New Roman" w:hAnsi="Times New Roman" w:cs="Times New Roman"/>
          <w:sz w:val="24"/>
          <w:szCs w:val="24"/>
        </w:rPr>
        <w:t xml:space="preserve"> Komponen darah segar mempunyai risiko infeksi</w:t>
      </w:r>
      <w:r>
        <w:rPr>
          <w:rFonts w:ascii="Times New Roman" w:eastAsia="Times New Roman" w:hAnsi="Times New Roman" w:cs="Times New Roman"/>
          <w:sz w:val="24"/>
          <w:szCs w:val="24"/>
        </w:rPr>
        <w:t xml:space="preserve"> penularan virus</w:t>
      </w:r>
      <w:r w:rsidRPr="00A541F4">
        <w:rPr>
          <w:rFonts w:ascii="Times New Roman" w:eastAsia="Times New Roman" w:hAnsi="Times New Roman" w:cs="Times New Roman"/>
          <w:sz w:val="24"/>
          <w:szCs w:val="24"/>
        </w:rPr>
        <w:t xml:space="preserve"> CMV yang lebih tinggi daripada produk darah yang disimpan beberapa hari.</w:t>
      </w:r>
      <w:r w:rsidRPr="00A541F4">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vertAlign w:val="superscript"/>
        </w:rPr>
        <w:t>0</w:t>
      </w:r>
      <w:r w:rsidRPr="00A541F4">
        <w:rPr>
          <w:rFonts w:ascii="Times New Roman" w:eastAsia="Times New Roman" w:hAnsi="Times New Roman" w:cs="Times New Roman"/>
          <w:sz w:val="24"/>
          <w:szCs w:val="24"/>
        </w:rPr>
        <w:t xml:space="preserve"> </w:t>
      </w:r>
    </w:p>
    <w:p w:rsidR="00C13A6D" w:rsidRPr="00C9696F" w:rsidRDefault="00C13A6D" w:rsidP="001A63F3">
      <w:pPr>
        <w:pStyle w:val="ListParagraph"/>
        <w:spacing w:before="100" w:beforeAutospacing="1" w:after="100" w:afterAutospacing="1" w:line="480" w:lineRule="auto"/>
        <w:ind w:left="426"/>
        <w:jc w:val="both"/>
        <w:rPr>
          <w:rFonts w:ascii="Times New Roman" w:eastAsia="Times New Roman" w:hAnsi="Times New Roman" w:cs="Times New Roman"/>
          <w:sz w:val="24"/>
          <w:szCs w:val="24"/>
          <w:vertAlign w:val="superscript"/>
        </w:rPr>
      </w:pPr>
      <w:r w:rsidRPr="00A541F4">
        <w:rPr>
          <w:rFonts w:ascii="Times New Roman" w:eastAsia="Times New Roman" w:hAnsi="Times New Roman" w:cs="Times New Roman"/>
          <w:sz w:val="24"/>
          <w:szCs w:val="24"/>
        </w:rPr>
        <w:t>HTLV-I dapat menyebabkan penyakit neurologis dan leukemia sel T pada dewasa, biasanya penyakit timbul beberapa tahun setelah infeksi dan hanya sedikit yang pada akhirnya menderita penyakit tersebut. HTLV-I dapat ditularkan melalui transfusi komponen sel darah. Prevalensi tertinggi ada di Jepang dan Kepulauan Karibia</w:t>
      </w:r>
      <w:r>
        <w:rPr>
          <w:rFonts w:ascii="Times New Roman" w:eastAsia="Times New Roman" w:hAnsi="Times New Roman" w:cs="Times New Roman"/>
          <w:sz w:val="24"/>
          <w:szCs w:val="24"/>
        </w:rPr>
        <w:t>.</w:t>
      </w:r>
      <w:r w:rsidR="007307E7">
        <w:rPr>
          <w:rFonts w:ascii="Times New Roman" w:eastAsia="Times New Roman" w:hAnsi="Times New Roman" w:cs="Times New Roman"/>
          <w:sz w:val="24"/>
          <w:szCs w:val="24"/>
          <w:vertAlign w:val="superscript"/>
        </w:rPr>
        <w:t>20</w:t>
      </w:r>
    </w:p>
    <w:p w:rsidR="00C13A6D" w:rsidRPr="00A541F4" w:rsidRDefault="00C13A6D" w:rsidP="001A63F3">
      <w:pPr>
        <w:pStyle w:val="ListParagraph"/>
        <w:numPr>
          <w:ilvl w:val="0"/>
          <w:numId w:val="13"/>
        </w:numPr>
        <w:spacing w:before="100" w:beforeAutospacing="1" w:after="100" w:afterAutospacing="1" w:line="480" w:lineRule="auto"/>
        <w:jc w:val="both"/>
        <w:rPr>
          <w:rFonts w:ascii="Times New Roman" w:eastAsia="Times New Roman" w:hAnsi="Times New Roman" w:cs="Times New Roman"/>
          <w:sz w:val="24"/>
          <w:szCs w:val="24"/>
        </w:rPr>
      </w:pPr>
      <w:r w:rsidRPr="00A541F4">
        <w:rPr>
          <w:rFonts w:ascii="Times New Roman" w:eastAsia="Times New Roman" w:hAnsi="Times New Roman" w:cs="Times New Roman"/>
          <w:sz w:val="24"/>
          <w:szCs w:val="24"/>
        </w:rPr>
        <w:t>Kontaminasi bakteri</w:t>
      </w:r>
    </w:p>
    <w:p w:rsidR="008120D7" w:rsidRPr="00891051" w:rsidRDefault="00C13A6D" w:rsidP="00891051">
      <w:pPr>
        <w:pStyle w:val="ListParagraph"/>
        <w:spacing w:before="100" w:beforeAutospacing="1" w:after="100" w:afterAutospacing="1" w:line="480" w:lineRule="auto"/>
        <w:ind w:left="426"/>
        <w:jc w:val="both"/>
        <w:rPr>
          <w:rFonts w:ascii="Times New Roman" w:eastAsia="Times New Roman" w:hAnsi="Times New Roman" w:cs="Times New Roman"/>
          <w:sz w:val="24"/>
          <w:szCs w:val="24"/>
          <w:vertAlign w:val="superscript"/>
        </w:rPr>
      </w:pPr>
      <w:r w:rsidRPr="00A541F4">
        <w:rPr>
          <w:rFonts w:ascii="Times New Roman" w:eastAsia="Times New Roman" w:hAnsi="Times New Roman" w:cs="Times New Roman"/>
          <w:sz w:val="24"/>
          <w:szCs w:val="24"/>
        </w:rPr>
        <w:t>Kontaminasi bakteri mempengaruhi 0,4% konsentrat sel darah merah dan 1-2% konsentrat trombosit.</w:t>
      </w:r>
      <w:r w:rsidRPr="00A541F4">
        <w:rPr>
          <w:rFonts w:ascii="Times New Roman" w:eastAsia="Times New Roman" w:hAnsi="Times New Roman" w:cs="Times New Roman"/>
          <w:sz w:val="24"/>
          <w:szCs w:val="24"/>
          <w:vertAlign w:val="superscript"/>
        </w:rPr>
        <w:t>1</w:t>
      </w:r>
      <w:r w:rsidR="00352D48">
        <w:rPr>
          <w:rFonts w:ascii="Times New Roman" w:eastAsia="Times New Roman" w:hAnsi="Times New Roman" w:cs="Times New Roman"/>
          <w:sz w:val="24"/>
          <w:szCs w:val="24"/>
          <w:vertAlign w:val="superscript"/>
        </w:rPr>
        <w:t>8</w:t>
      </w:r>
      <w:r w:rsidRPr="00A541F4">
        <w:rPr>
          <w:rFonts w:ascii="Times New Roman" w:eastAsia="Times New Roman" w:hAnsi="Times New Roman" w:cs="Times New Roman"/>
          <w:sz w:val="24"/>
          <w:szCs w:val="24"/>
        </w:rPr>
        <w:t xml:space="preserve"> Kontaminasi bakteri pada darah donor dapat timbul sebagai hasil paparan terhadap bakteri kulit pada saat pengambilan darah, </w:t>
      </w:r>
      <w:r w:rsidR="00352D48">
        <w:rPr>
          <w:rFonts w:ascii="Times New Roman" w:eastAsia="Times New Roman" w:hAnsi="Times New Roman" w:cs="Times New Roman"/>
          <w:sz w:val="24"/>
          <w:szCs w:val="24"/>
        </w:rPr>
        <w:t xml:space="preserve"> </w:t>
      </w:r>
      <w:r w:rsidRPr="00A541F4">
        <w:rPr>
          <w:rFonts w:ascii="Times New Roman" w:eastAsia="Times New Roman" w:hAnsi="Times New Roman" w:cs="Times New Roman"/>
          <w:sz w:val="24"/>
          <w:szCs w:val="24"/>
        </w:rPr>
        <w:t>kontaminasi alat dan manipulasi</w:t>
      </w:r>
      <w:r w:rsidR="00352D48">
        <w:rPr>
          <w:rFonts w:ascii="Times New Roman" w:eastAsia="Times New Roman" w:hAnsi="Times New Roman" w:cs="Times New Roman"/>
          <w:sz w:val="24"/>
          <w:szCs w:val="24"/>
        </w:rPr>
        <w:t xml:space="preserve"> darah oleh staf bank darah/</w:t>
      </w:r>
      <w:r w:rsidRPr="00A541F4">
        <w:rPr>
          <w:rFonts w:ascii="Times New Roman" w:eastAsia="Times New Roman" w:hAnsi="Times New Roman" w:cs="Times New Roman"/>
          <w:sz w:val="24"/>
          <w:szCs w:val="24"/>
        </w:rPr>
        <w:t>staf rumah sakit pada saat pelaksanaan transfusi atau bakteremia pada donor saat</w:t>
      </w:r>
      <w:r w:rsidR="00352D48">
        <w:rPr>
          <w:rFonts w:ascii="Times New Roman" w:eastAsia="Times New Roman" w:hAnsi="Times New Roman" w:cs="Times New Roman"/>
          <w:sz w:val="24"/>
          <w:szCs w:val="24"/>
        </w:rPr>
        <w:t xml:space="preserve"> dilakukan</w:t>
      </w:r>
      <w:r w:rsidRPr="00A541F4">
        <w:rPr>
          <w:rFonts w:ascii="Times New Roman" w:eastAsia="Times New Roman" w:hAnsi="Times New Roman" w:cs="Times New Roman"/>
          <w:sz w:val="24"/>
          <w:szCs w:val="24"/>
        </w:rPr>
        <w:t xml:space="preserve"> pengambilan darah </w:t>
      </w:r>
      <w:r w:rsidR="00352D48">
        <w:rPr>
          <w:rFonts w:ascii="Times New Roman" w:eastAsia="Times New Roman" w:hAnsi="Times New Roman" w:cs="Times New Roman"/>
          <w:sz w:val="24"/>
          <w:szCs w:val="24"/>
        </w:rPr>
        <w:t>tanpa diketahui.</w:t>
      </w:r>
      <w:r w:rsidR="00352D48">
        <w:rPr>
          <w:rFonts w:ascii="Times New Roman" w:eastAsia="Times New Roman" w:hAnsi="Times New Roman" w:cs="Times New Roman"/>
          <w:sz w:val="24"/>
          <w:szCs w:val="24"/>
          <w:vertAlign w:val="superscript"/>
        </w:rPr>
        <w:t>3</w:t>
      </w:r>
      <w:r w:rsidR="00444D4F">
        <w:rPr>
          <w:rFonts w:ascii="Times New Roman" w:eastAsia="Times New Roman" w:hAnsi="Times New Roman" w:cs="Times New Roman"/>
          <w:sz w:val="24"/>
          <w:szCs w:val="24"/>
          <w:vertAlign w:val="superscript"/>
        </w:rPr>
        <w:t xml:space="preserve">1 </w:t>
      </w:r>
      <w:r w:rsidRPr="00A541F4">
        <w:rPr>
          <w:rFonts w:ascii="Times New Roman" w:eastAsia="Times New Roman" w:hAnsi="Times New Roman" w:cs="Times New Roman"/>
          <w:sz w:val="24"/>
          <w:szCs w:val="24"/>
        </w:rPr>
        <w:t>Risiko kematian akibat sepsis bakteri timbul pada 1:9 juta unit transfusi sel darah merah. Di Amerika Serikat selama tahun 1986-1991, kontaminasi bakteri p</w:t>
      </w:r>
      <w:r>
        <w:rPr>
          <w:rFonts w:ascii="Times New Roman" w:eastAsia="Times New Roman" w:hAnsi="Times New Roman" w:cs="Times New Roman"/>
          <w:sz w:val="24"/>
          <w:szCs w:val="24"/>
        </w:rPr>
        <w:t xml:space="preserve">ada komponen darah sebanyak 16%, </w:t>
      </w:r>
      <w:r w:rsidRPr="00A541F4">
        <w:rPr>
          <w:rFonts w:ascii="Times New Roman" w:eastAsia="Times New Roman" w:hAnsi="Times New Roman" w:cs="Times New Roman"/>
          <w:sz w:val="24"/>
          <w:szCs w:val="24"/>
        </w:rPr>
        <w:t xml:space="preserve"> 28% di antaranya berhubungan dengan transfusi sel darah merah. Risiko kontaminasi bakteri tidak berkurang dengan penggunaan transfusi darah autolog.</w:t>
      </w:r>
      <w:r>
        <w:rPr>
          <w:rFonts w:ascii="Times New Roman" w:eastAsia="Times New Roman" w:hAnsi="Times New Roman" w:cs="Times New Roman"/>
          <w:sz w:val="24"/>
          <w:szCs w:val="24"/>
          <w:vertAlign w:val="superscript"/>
        </w:rPr>
        <w:t>30</w:t>
      </w:r>
    </w:p>
    <w:p w:rsidR="00C13A6D" w:rsidRPr="00A541F4" w:rsidRDefault="00C13A6D" w:rsidP="001A63F3">
      <w:pPr>
        <w:pStyle w:val="ListParagraph"/>
        <w:numPr>
          <w:ilvl w:val="0"/>
          <w:numId w:val="13"/>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7365D" w:themeColor="text2" w:themeShade="BF"/>
          <w:sz w:val="24"/>
          <w:szCs w:val="24"/>
        </w:rPr>
        <w:lastRenderedPageBreak/>
        <w:t xml:space="preserve"> </w:t>
      </w:r>
      <w:r w:rsidRPr="00A541F4">
        <w:rPr>
          <w:rFonts w:ascii="Times New Roman" w:eastAsia="Times New Roman" w:hAnsi="Times New Roman" w:cs="Times New Roman"/>
          <w:sz w:val="24"/>
          <w:szCs w:val="24"/>
        </w:rPr>
        <w:t>Kontaminasi parasit</w:t>
      </w:r>
    </w:p>
    <w:p w:rsidR="00C13A6D" w:rsidRPr="00C9696F" w:rsidRDefault="00C13A6D" w:rsidP="001A63F3">
      <w:pPr>
        <w:pStyle w:val="ListParagraph"/>
        <w:spacing w:before="100" w:beforeAutospacing="1" w:after="100" w:afterAutospacing="1" w:line="480" w:lineRule="auto"/>
        <w:ind w:left="426"/>
        <w:jc w:val="both"/>
        <w:rPr>
          <w:rFonts w:ascii="Times New Roman" w:eastAsia="Times New Roman" w:hAnsi="Times New Roman" w:cs="Times New Roman"/>
          <w:sz w:val="24"/>
          <w:szCs w:val="24"/>
          <w:vertAlign w:val="superscript"/>
        </w:rPr>
      </w:pPr>
      <w:r w:rsidRPr="00A541F4">
        <w:rPr>
          <w:rFonts w:ascii="Times New Roman" w:eastAsia="Times New Roman" w:hAnsi="Times New Roman" w:cs="Times New Roman"/>
          <w:sz w:val="24"/>
          <w:szCs w:val="24"/>
        </w:rPr>
        <w:t xml:space="preserve">Kontaminasi parasit dapat timbul hanya jika donor menderita parasitemia pada saat pengumpulan darah. </w:t>
      </w:r>
      <w:r w:rsidR="0092671F">
        <w:rPr>
          <w:rFonts w:ascii="Times New Roman" w:eastAsia="Times New Roman" w:hAnsi="Times New Roman" w:cs="Times New Roman"/>
          <w:sz w:val="24"/>
          <w:szCs w:val="24"/>
        </w:rPr>
        <w:t xml:space="preserve"> </w:t>
      </w:r>
      <w:r w:rsidRPr="00A541F4">
        <w:rPr>
          <w:rFonts w:ascii="Times New Roman" w:eastAsia="Times New Roman" w:hAnsi="Times New Roman" w:cs="Times New Roman"/>
          <w:sz w:val="24"/>
          <w:szCs w:val="24"/>
        </w:rPr>
        <w:t>Kriteria seleksi donor berdasarkan riwayat bepergian terakhir, tempat tinggal terdahulu, dan daerah endemik, sangat mengurangi kemungkinan pengumpulan darah dari orang yang mungkin menularkan malaria, penyakit Chagas atau leismaniasis. Risiko penularan malaria di Kanada diperkirakan 1:400.000 unit konsentrat sel darah merah, di Amerika Serikat 1:4 juta unit darah, sedangkan di Irlandia saat ini tidak ada laporan mengenai penularan malaria melalui transfusi darah.</w:t>
      </w:r>
      <w:r w:rsidR="00352D48">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vertAlign w:val="superscript"/>
        </w:rPr>
        <w:t>,30</w:t>
      </w:r>
    </w:p>
    <w:p w:rsidR="00C13A6D" w:rsidRPr="00A541F4" w:rsidRDefault="00C13A6D" w:rsidP="001A63F3">
      <w:pPr>
        <w:pStyle w:val="ListParagraph"/>
        <w:numPr>
          <w:ilvl w:val="0"/>
          <w:numId w:val="13"/>
        </w:numPr>
        <w:spacing w:before="100" w:beforeAutospacing="1" w:after="100" w:afterAutospacing="1" w:line="480" w:lineRule="auto"/>
        <w:jc w:val="both"/>
        <w:rPr>
          <w:rFonts w:ascii="Times New Roman" w:eastAsia="Times New Roman" w:hAnsi="Times New Roman" w:cs="Times New Roman"/>
          <w:sz w:val="24"/>
          <w:szCs w:val="24"/>
        </w:rPr>
      </w:pPr>
      <w:r w:rsidRPr="00A541F4">
        <w:rPr>
          <w:rFonts w:ascii="Times New Roman" w:eastAsia="Times New Roman" w:hAnsi="Times New Roman" w:cs="Times New Roman"/>
          <w:sz w:val="24"/>
          <w:szCs w:val="24"/>
        </w:rPr>
        <w:t xml:space="preserve"> Penyakit </w:t>
      </w:r>
      <w:r w:rsidRPr="0092671F">
        <w:rPr>
          <w:rFonts w:ascii="Times New Roman" w:eastAsia="Times New Roman" w:hAnsi="Times New Roman" w:cs="Times New Roman"/>
          <w:i/>
          <w:sz w:val="24"/>
          <w:szCs w:val="24"/>
        </w:rPr>
        <w:t>Creutzfeldt-Jacob</w:t>
      </w:r>
    </w:p>
    <w:p w:rsidR="00D73742" w:rsidRPr="006D6544" w:rsidRDefault="00C13A6D" w:rsidP="006D6544">
      <w:pPr>
        <w:pStyle w:val="ListParagraph"/>
        <w:spacing w:before="100" w:beforeAutospacing="1" w:after="100" w:afterAutospacing="1" w:line="480" w:lineRule="auto"/>
        <w:ind w:left="426"/>
        <w:jc w:val="both"/>
        <w:rPr>
          <w:rFonts w:ascii="Times New Roman" w:eastAsia="Times New Roman" w:hAnsi="Times New Roman" w:cs="Times New Roman"/>
          <w:sz w:val="24"/>
          <w:szCs w:val="24"/>
          <w:vertAlign w:val="superscript"/>
        </w:rPr>
      </w:pPr>
      <w:r w:rsidRPr="00A541F4">
        <w:rPr>
          <w:rFonts w:ascii="Times New Roman" w:eastAsia="Times New Roman" w:hAnsi="Times New Roman" w:cs="Times New Roman"/>
          <w:sz w:val="24"/>
          <w:szCs w:val="24"/>
        </w:rPr>
        <w:t xml:space="preserve">Penderita yang berisiko terinfeksi penyakit </w:t>
      </w:r>
      <w:r w:rsidRPr="0092671F">
        <w:rPr>
          <w:rFonts w:ascii="Times New Roman" w:eastAsia="Times New Roman" w:hAnsi="Times New Roman" w:cs="Times New Roman"/>
          <w:i/>
          <w:sz w:val="24"/>
          <w:szCs w:val="24"/>
        </w:rPr>
        <w:t xml:space="preserve">Creutzfeldt-Jacob </w:t>
      </w:r>
      <w:r w:rsidRPr="00A541F4">
        <w:rPr>
          <w:rFonts w:ascii="Times New Roman" w:eastAsia="Times New Roman" w:hAnsi="Times New Roman" w:cs="Times New Roman"/>
          <w:sz w:val="24"/>
          <w:szCs w:val="24"/>
        </w:rPr>
        <w:t xml:space="preserve">seperti penderita dengan riwayat graft durameter atau kornea, injeksi hormon pertumbuhan atau gonadotropin yang berasal dari otak manusia atau ada riwayat keluarga kandung garis keturunan pertama yang menderita penyakit Creutzfeldt-Jacob secara permanen tidak boleh menyumbangkan darah. Hal ini dilakukan meskipun penularan penyakit Creutzfeld-Jacobs melalui transfusi belum pernah dilaporkan. </w:t>
      </w:r>
      <w:r w:rsidR="0092671F">
        <w:rPr>
          <w:rFonts w:ascii="Times New Roman" w:eastAsia="Times New Roman" w:hAnsi="Times New Roman" w:cs="Times New Roman"/>
          <w:sz w:val="24"/>
          <w:szCs w:val="24"/>
        </w:rPr>
        <w:t xml:space="preserve"> </w:t>
      </w:r>
      <w:r w:rsidRPr="00A541F4">
        <w:rPr>
          <w:rFonts w:ascii="Times New Roman" w:eastAsia="Times New Roman" w:hAnsi="Times New Roman" w:cs="Times New Roman"/>
          <w:sz w:val="24"/>
          <w:szCs w:val="24"/>
        </w:rPr>
        <w:t>Riwayat transfusi darah telah dilaporkan pada 16 dari 202 penderita dengan penyakit Creutzfeldt-Jacob, angka ini sama dengan yang terdapat pada kelompok kontrol</w:t>
      </w:r>
      <w:r w:rsidR="00352D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52D48">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vertAlign w:val="superscript"/>
        </w:rPr>
        <w:t>,30</w:t>
      </w:r>
    </w:p>
    <w:p w:rsidR="00693C99" w:rsidRDefault="007E258D" w:rsidP="008120D7">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r>
      <w:r w:rsidR="00F71EF9">
        <w:rPr>
          <w:rFonts w:ascii="Times New Roman" w:hAnsi="Times New Roman" w:cs="Times New Roman"/>
          <w:sz w:val="24"/>
        </w:rPr>
        <w:t>T</w:t>
      </w:r>
      <w:r>
        <w:rPr>
          <w:rFonts w:ascii="Times New Roman" w:hAnsi="Times New Roman" w:cs="Times New Roman"/>
          <w:sz w:val="24"/>
        </w:rPr>
        <w:t xml:space="preserve">ransfusi yang rasional </w:t>
      </w:r>
      <w:r w:rsidR="0038507A">
        <w:rPr>
          <w:rFonts w:ascii="Times New Roman" w:hAnsi="Times New Roman" w:cs="Times New Roman"/>
          <w:sz w:val="24"/>
        </w:rPr>
        <w:t xml:space="preserve">adalah transfusi </w:t>
      </w:r>
      <w:r w:rsidR="00F71EF9">
        <w:rPr>
          <w:rFonts w:ascii="Times New Roman" w:hAnsi="Times New Roman" w:cs="Times New Roman"/>
          <w:sz w:val="24"/>
        </w:rPr>
        <w:t>yang memberikan perbaikan signifikan pada penderita berupa perbaikan hemodinamik dan perfusi jaringan, ditandai secara klinis berupa perfusi menjadi hangat kering merah, nadi dalam batas normal, MAP &gt; 65 mmHg, produksi urin &gt; 0,5 cc/kgbb/jam</w:t>
      </w:r>
      <w:r w:rsidR="00693C99">
        <w:rPr>
          <w:rFonts w:ascii="Times New Roman" w:hAnsi="Times New Roman" w:cs="Times New Roman"/>
          <w:sz w:val="24"/>
        </w:rPr>
        <w:t xml:space="preserve">, </w:t>
      </w:r>
      <w:r w:rsidR="00693C99">
        <w:rPr>
          <w:rFonts w:ascii="Times New Roman" w:hAnsi="Times New Roman" w:cs="Times New Roman"/>
          <w:i/>
          <w:sz w:val="24"/>
        </w:rPr>
        <w:t xml:space="preserve">base excess ± </w:t>
      </w:r>
      <w:r w:rsidR="00693C99">
        <w:rPr>
          <w:rFonts w:ascii="Times New Roman" w:hAnsi="Times New Roman" w:cs="Times New Roman"/>
          <w:sz w:val="24"/>
        </w:rPr>
        <w:t>2</w:t>
      </w:r>
      <w:r w:rsidR="00F71EF9">
        <w:rPr>
          <w:rFonts w:ascii="Times New Roman" w:hAnsi="Times New Roman" w:cs="Times New Roman"/>
          <w:sz w:val="24"/>
        </w:rPr>
        <w:t xml:space="preserve"> dengan </w:t>
      </w:r>
      <w:r w:rsidR="00693C99">
        <w:rPr>
          <w:rFonts w:ascii="Times New Roman" w:hAnsi="Times New Roman" w:cs="Times New Roman"/>
          <w:sz w:val="24"/>
        </w:rPr>
        <w:t>efek samping</w:t>
      </w:r>
      <w:r w:rsidR="00F71EF9">
        <w:rPr>
          <w:rFonts w:ascii="Times New Roman" w:hAnsi="Times New Roman" w:cs="Times New Roman"/>
          <w:sz w:val="24"/>
        </w:rPr>
        <w:t xml:space="preserve"> minimal untuk mencegah </w:t>
      </w:r>
      <w:r w:rsidR="00693C99">
        <w:rPr>
          <w:rFonts w:ascii="Times New Roman" w:hAnsi="Times New Roman" w:cs="Times New Roman"/>
          <w:sz w:val="24"/>
        </w:rPr>
        <w:t xml:space="preserve">reaksi </w:t>
      </w:r>
      <w:r w:rsidR="00F71EF9">
        <w:rPr>
          <w:rFonts w:ascii="Times New Roman" w:hAnsi="Times New Roman" w:cs="Times New Roman"/>
          <w:sz w:val="24"/>
        </w:rPr>
        <w:t xml:space="preserve">transfusi yang dicapai </w:t>
      </w:r>
      <w:r w:rsidR="00F71EF9">
        <w:rPr>
          <w:rFonts w:ascii="Times New Roman" w:hAnsi="Times New Roman" w:cs="Times New Roman"/>
          <w:sz w:val="24"/>
        </w:rPr>
        <w:lastRenderedPageBreak/>
        <w:t>dengan mentransfusikan darah sampai</w:t>
      </w:r>
      <w:r w:rsidR="00693C99">
        <w:rPr>
          <w:rFonts w:ascii="Times New Roman" w:hAnsi="Times New Roman" w:cs="Times New Roman"/>
          <w:sz w:val="24"/>
        </w:rPr>
        <w:t xml:space="preserve"> indikator kritis teratasi</w:t>
      </w:r>
      <w:r w:rsidR="00693C99" w:rsidRPr="00693C99">
        <w:rPr>
          <w:rFonts w:ascii="Times New Roman" w:hAnsi="Times New Roman" w:cs="Times New Roman"/>
          <w:sz w:val="24"/>
        </w:rPr>
        <w:t xml:space="preserve"> </w:t>
      </w:r>
      <w:r w:rsidR="00693C99">
        <w:rPr>
          <w:rFonts w:ascii="Times New Roman" w:hAnsi="Times New Roman" w:cs="Times New Roman"/>
          <w:sz w:val="24"/>
        </w:rPr>
        <w:t>sesuai komorbid atau keadaan khusus penderita.</w:t>
      </w:r>
    </w:p>
    <w:p w:rsidR="008120D7" w:rsidRDefault="008120D7" w:rsidP="008120D7">
      <w:pPr>
        <w:pStyle w:val="ListParagraph"/>
        <w:spacing w:line="480" w:lineRule="auto"/>
        <w:ind w:left="0"/>
        <w:jc w:val="both"/>
        <w:rPr>
          <w:rFonts w:ascii="Times New Roman" w:hAnsi="Times New Roman" w:cs="Times New Roman"/>
          <w:sz w:val="24"/>
        </w:rPr>
      </w:pPr>
    </w:p>
    <w:p w:rsidR="00693C99" w:rsidRDefault="00693C99" w:rsidP="00352D48">
      <w:pPr>
        <w:spacing w:line="480" w:lineRule="auto"/>
        <w:jc w:val="both"/>
        <w:rPr>
          <w:rFonts w:ascii="Times New Roman" w:hAnsi="Times New Roman" w:cs="Times New Roman"/>
          <w:sz w:val="24"/>
        </w:rPr>
      </w:pPr>
    </w:p>
    <w:p w:rsidR="00891051" w:rsidRDefault="00891051" w:rsidP="00352D48">
      <w:pPr>
        <w:spacing w:line="480" w:lineRule="auto"/>
        <w:jc w:val="both"/>
        <w:rPr>
          <w:rFonts w:ascii="Times New Roman" w:hAnsi="Times New Roman" w:cs="Times New Roman"/>
          <w:sz w:val="24"/>
        </w:rPr>
      </w:pPr>
    </w:p>
    <w:p w:rsidR="00891051" w:rsidRDefault="00891051" w:rsidP="00352D48">
      <w:pPr>
        <w:spacing w:line="480" w:lineRule="auto"/>
        <w:jc w:val="both"/>
        <w:rPr>
          <w:rFonts w:ascii="Times New Roman" w:hAnsi="Times New Roman" w:cs="Times New Roman"/>
          <w:sz w:val="24"/>
        </w:rPr>
      </w:pPr>
    </w:p>
    <w:p w:rsidR="00891051" w:rsidRDefault="00891051" w:rsidP="00352D48">
      <w:pPr>
        <w:spacing w:line="480" w:lineRule="auto"/>
        <w:jc w:val="both"/>
        <w:rPr>
          <w:rFonts w:ascii="Times New Roman" w:hAnsi="Times New Roman" w:cs="Times New Roman"/>
          <w:sz w:val="24"/>
        </w:rPr>
      </w:pPr>
    </w:p>
    <w:p w:rsidR="00891051" w:rsidRPr="00352D48" w:rsidRDefault="00891051" w:rsidP="00352D48">
      <w:pPr>
        <w:spacing w:line="480" w:lineRule="auto"/>
        <w:jc w:val="both"/>
        <w:rPr>
          <w:rFonts w:ascii="Times New Roman" w:hAnsi="Times New Roman" w:cs="Times New Roman"/>
          <w:sz w:val="24"/>
        </w:rPr>
      </w:pPr>
    </w:p>
    <w:p w:rsidR="00891051" w:rsidRDefault="00891051" w:rsidP="001A63F3">
      <w:pPr>
        <w:spacing w:line="480" w:lineRule="auto"/>
        <w:jc w:val="center"/>
        <w:rPr>
          <w:rFonts w:ascii="Times New Roman" w:hAnsi="Times New Roman" w:cs="Times New Roman"/>
          <w:b/>
          <w:sz w:val="24"/>
          <w:szCs w:val="24"/>
        </w:rPr>
      </w:pPr>
    </w:p>
    <w:p w:rsidR="00891051" w:rsidRDefault="00891051" w:rsidP="001A63F3">
      <w:pPr>
        <w:spacing w:line="480" w:lineRule="auto"/>
        <w:jc w:val="center"/>
        <w:rPr>
          <w:rFonts w:ascii="Times New Roman" w:hAnsi="Times New Roman" w:cs="Times New Roman"/>
          <w:b/>
          <w:sz w:val="24"/>
          <w:szCs w:val="24"/>
        </w:rPr>
      </w:pPr>
    </w:p>
    <w:p w:rsidR="00891051" w:rsidRDefault="00891051" w:rsidP="001A63F3">
      <w:pPr>
        <w:spacing w:line="480" w:lineRule="auto"/>
        <w:jc w:val="center"/>
        <w:rPr>
          <w:rFonts w:ascii="Times New Roman" w:hAnsi="Times New Roman" w:cs="Times New Roman"/>
          <w:b/>
          <w:sz w:val="24"/>
          <w:szCs w:val="24"/>
        </w:rPr>
      </w:pPr>
    </w:p>
    <w:p w:rsidR="00891051" w:rsidRDefault="00891051" w:rsidP="001A63F3">
      <w:pPr>
        <w:spacing w:line="480" w:lineRule="auto"/>
        <w:jc w:val="center"/>
        <w:rPr>
          <w:rFonts w:ascii="Times New Roman" w:hAnsi="Times New Roman" w:cs="Times New Roman"/>
          <w:b/>
          <w:sz w:val="24"/>
          <w:szCs w:val="24"/>
        </w:rPr>
      </w:pPr>
    </w:p>
    <w:p w:rsidR="00891051" w:rsidRDefault="00891051" w:rsidP="001A63F3">
      <w:pPr>
        <w:spacing w:line="480" w:lineRule="auto"/>
        <w:jc w:val="center"/>
        <w:rPr>
          <w:rFonts w:ascii="Times New Roman" w:hAnsi="Times New Roman" w:cs="Times New Roman"/>
          <w:b/>
          <w:sz w:val="24"/>
          <w:szCs w:val="24"/>
        </w:rPr>
      </w:pPr>
    </w:p>
    <w:p w:rsidR="00891051" w:rsidRDefault="00891051" w:rsidP="001A63F3">
      <w:pPr>
        <w:spacing w:line="480" w:lineRule="auto"/>
        <w:jc w:val="center"/>
        <w:rPr>
          <w:rFonts w:ascii="Times New Roman" w:hAnsi="Times New Roman" w:cs="Times New Roman"/>
          <w:b/>
          <w:sz w:val="24"/>
          <w:szCs w:val="24"/>
        </w:rPr>
      </w:pPr>
    </w:p>
    <w:p w:rsidR="00891051" w:rsidRDefault="00891051" w:rsidP="001A63F3">
      <w:pPr>
        <w:spacing w:line="480" w:lineRule="auto"/>
        <w:jc w:val="center"/>
        <w:rPr>
          <w:rFonts w:ascii="Times New Roman" w:hAnsi="Times New Roman" w:cs="Times New Roman"/>
          <w:b/>
          <w:sz w:val="24"/>
          <w:szCs w:val="24"/>
        </w:rPr>
      </w:pPr>
    </w:p>
    <w:p w:rsidR="00891051" w:rsidRDefault="00891051" w:rsidP="001A63F3">
      <w:pPr>
        <w:spacing w:line="480" w:lineRule="auto"/>
        <w:jc w:val="center"/>
        <w:rPr>
          <w:rFonts w:ascii="Times New Roman" w:hAnsi="Times New Roman" w:cs="Times New Roman"/>
          <w:b/>
          <w:sz w:val="24"/>
          <w:szCs w:val="24"/>
        </w:rPr>
      </w:pPr>
    </w:p>
    <w:p w:rsidR="00891051" w:rsidRDefault="00891051" w:rsidP="006B52D3">
      <w:pPr>
        <w:spacing w:line="480" w:lineRule="auto"/>
        <w:rPr>
          <w:rFonts w:ascii="Times New Roman" w:hAnsi="Times New Roman" w:cs="Times New Roman"/>
          <w:b/>
          <w:sz w:val="24"/>
          <w:szCs w:val="24"/>
        </w:rPr>
      </w:pPr>
    </w:p>
    <w:p w:rsidR="006B52D3" w:rsidRDefault="006B52D3" w:rsidP="006B52D3">
      <w:pPr>
        <w:spacing w:line="480" w:lineRule="auto"/>
        <w:rPr>
          <w:rFonts w:ascii="Times New Roman" w:hAnsi="Times New Roman" w:cs="Times New Roman"/>
          <w:b/>
          <w:sz w:val="24"/>
          <w:szCs w:val="24"/>
        </w:rPr>
      </w:pPr>
    </w:p>
    <w:p w:rsidR="00891051" w:rsidRDefault="00891051" w:rsidP="001A63F3">
      <w:pPr>
        <w:spacing w:line="480" w:lineRule="auto"/>
        <w:jc w:val="center"/>
        <w:rPr>
          <w:rFonts w:ascii="Times New Roman" w:hAnsi="Times New Roman" w:cs="Times New Roman"/>
          <w:b/>
          <w:sz w:val="24"/>
          <w:szCs w:val="24"/>
        </w:rPr>
      </w:pPr>
    </w:p>
    <w:p w:rsidR="00C13A6D" w:rsidRPr="005D2B12" w:rsidRDefault="00C13A6D" w:rsidP="001A63F3">
      <w:pPr>
        <w:spacing w:line="480" w:lineRule="auto"/>
        <w:jc w:val="center"/>
        <w:rPr>
          <w:rFonts w:ascii="Times New Roman" w:hAnsi="Times New Roman" w:cs="Times New Roman"/>
          <w:b/>
          <w:sz w:val="24"/>
          <w:szCs w:val="24"/>
        </w:rPr>
      </w:pPr>
      <w:r w:rsidRPr="005D2B12">
        <w:rPr>
          <w:rFonts w:ascii="Times New Roman" w:hAnsi="Times New Roman" w:cs="Times New Roman"/>
          <w:b/>
          <w:sz w:val="24"/>
          <w:szCs w:val="24"/>
        </w:rPr>
        <w:lastRenderedPageBreak/>
        <w:t>BAB 3</w:t>
      </w:r>
    </w:p>
    <w:p w:rsidR="00C13A6D" w:rsidRDefault="00C13A6D" w:rsidP="001A63F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KERANGKA KONSEPTUAL PENELITIAN</w:t>
      </w:r>
    </w:p>
    <w:p w:rsidR="00C13A6D" w:rsidRPr="005D2B12" w:rsidRDefault="00424E8D" w:rsidP="001A63F3">
      <w:pPr>
        <w:spacing w:line="480" w:lineRule="auto"/>
        <w:jc w:val="both"/>
        <w:rPr>
          <w:rFonts w:ascii="Times New Roman" w:hAnsi="Times New Roman" w:cs="Times New Roman"/>
          <w:b/>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24448" behindDoc="0" locked="0" layoutInCell="1" allowOverlap="1" wp14:anchorId="352F6A86" wp14:editId="771676F6">
                <wp:simplePos x="0" y="0"/>
                <wp:positionH relativeFrom="column">
                  <wp:posOffset>1790700</wp:posOffset>
                </wp:positionH>
                <wp:positionV relativeFrom="paragraph">
                  <wp:posOffset>246380</wp:posOffset>
                </wp:positionV>
                <wp:extent cx="2155825" cy="347980"/>
                <wp:effectExtent l="11430" t="5080" r="13970" b="8890"/>
                <wp:wrapNone/>
                <wp:docPr id="1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825" cy="347980"/>
                        </a:xfrm>
                        <a:prstGeom prst="flowChartTerminator">
                          <a:avLst/>
                        </a:prstGeom>
                        <a:solidFill>
                          <a:srgbClr val="FFFFFF"/>
                        </a:solidFill>
                        <a:ln w="9525">
                          <a:solidFill>
                            <a:srgbClr val="000000"/>
                          </a:solidFill>
                          <a:miter lim="800000"/>
                          <a:headEnd/>
                          <a:tailEnd/>
                        </a:ln>
                      </wps:spPr>
                      <wps:txbx>
                        <w:txbxContent>
                          <w:p w:rsidR="00A86E94" w:rsidRPr="00AA378D" w:rsidRDefault="00A86E94" w:rsidP="00C13A6D">
                            <w:pPr>
                              <w:jc w:val="center"/>
                              <w:rPr>
                                <w:b/>
                                <w:sz w:val="20"/>
                              </w:rPr>
                            </w:pPr>
                            <w:r w:rsidRPr="00AA378D">
                              <w:rPr>
                                <w:b/>
                                <w:sz w:val="20"/>
                              </w:rPr>
                              <w:t>PENDERITA MENJALANI OPERASI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2" o:spid="_x0000_s1026" type="#_x0000_t116" style="position:absolute;left:0;text-align:left;margin-left:141pt;margin-top:19.4pt;width:169.75pt;height:27.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">
                <v:textbox>
                  <w:txbxContent>
                    <w:p w:rsidR="00A86E94" w:rsidRPr="00AA378D" w:rsidRDefault="00A86E94" w:rsidP="00C13A6D">
                      <w:pPr>
                        <w:jc w:val="center"/>
                        <w:rPr>
                          <w:b/>
                          <w:sz w:val="20"/>
                        </w:rPr>
                      </w:pPr>
                      <w:r w:rsidRPr="00AA378D">
                        <w:rPr>
                          <w:b/>
                          <w:sz w:val="20"/>
                        </w:rPr>
                        <w:t>PENDERITA MENJALANI OPERASI</w:t>
                      </w:r>
                    </w:p>
                  </w:txbxContent>
                </v:textbox>
              </v:shape>
            </w:pict>
          </mc:Fallback>
        </mc:AlternateContent>
      </w:r>
      <w:r w:rsidR="00C13A6D">
        <w:rPr>
          <w:rFonts w:ascii="Times New Roman" w:hAnsi="Times New Roman" w:cs="Times New Roman"/>
          <w:b/>
          <w:sz w:val="24"/>
          <w:szCs w:val="24"/>
        </w:rPr>
        <w:t xml:space="preserve">3.1  Kerangka Konseptual </w:t>
      </w:r>
    </w:p>
    <w:p w:rsidR="00C13A6D" w:rsidRDefault="00424E8D" w:rsidP="001A63F3">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34688" behindDoc="0" locked="0" layoutInCell="1" allowOverlap="1" wp14:anchorId="33DEA4DE" wp14:editId="7F67A8E5">
                <wp:simplePos x="0" y="0"/>
                <wp:positionH relativeFrom="column">
                  <wp:posOffset>4869815</wp:posOffset>
                </wp:positionH>
                <wp:positionV relativeFrom="paragraph">
                  <wp:posOffset>207645</wp:posOffset>
                </wp:positionV>
                <wp:extent cx="0" cy="91440"/>
                <wp:effectExtent l="13970" t="5715" r="5080" b="7620"/>
                <wp:wrapNone/>
                <wp:docPr id="1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383.45pt;margin-top:16.35pt;width:0;height:7.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30592" behindDoc="0" locked="0" layoutInCell="1" allowOverlap="1" wp14:anchorId="46C747A3" wp14:editId="66140803">
                <wp:simplePos x="0" y="0"/>
                <wp:positionH relativeFrom="column">
                  <wp:posOffset>321945</wp:posOffset>
                </wp:positionH>
                <wp:positionV relativeFrom="paragraph">
                  <wp:posOffset>213360</wp:posOffset>
                </wp:positionV>
                <wp:extent cx="4547870" cy="1270"/>
                <wp:effectExtent l="9525" t="11430" r="5080" b="6350"/>
                <wp:wrapNone/>
                <wp:docPr id="1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787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5.35pt;margin-top:16.8pt;width:358.1pt;height:.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26496" behindDoc="0" locked="0" layoutInCell="1" allowOverlap="1" wp14:anchorId="29844617" wp14:editId="5281A284">
                <wp:simplePos x="0" y="0"/>
                <wp:positionH relativeFrom="column">
                  <wp:posOffset>4070985</wp:posOffset>
                </wp:positionH>
                <wp:positionV relativeFrom="paragraph">
                  <wp:posOffset>306070</wp:posOffset>
                </wp:positionV>
                <wp:extent cx="1172845" cy="414655"/>
                <wp:effectExtent l="5715" t="8890" r="12065" b="5080"/>
                <wp:wrapNone/>
                <wp:docPr id="1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414655"/>
                        </a:xfrm>
                        <a:prstGeom prst="rect">
                          <a:avLst/>
                        </a:prstGeom>
                        <a:solidFill>
                          <a:srgbClr val="FFFFFF"/>
                        </a:solidFill>
                        <a:ln w="9525">
                          <a:solidFill>
                            <a:srgbClr val="000000"/>
                          </a:solidFill>
                          <a:miter lim="800000"/>
                          <a:headEnd/>
                          <a:tailEnd/>
                        </a:ln>
                      </wps:spPr>
                      <wps:txbx>
                        <w:txbxContent>
                          <w:p w:rsidR="00A86E94" w:rsidRPr="006D6E6D" w:rsidRDefault="00A86E94" w:rsidP="00C13A6D">
                            <w:pPr>
                              <w:jc w:val="center"/>
                              <w:rPr>
                                <w:sz w:val="20"/>
                              </w:rPr>
                            </w:pPr>
                            <w:r w:rsidRPr="006D6E6D">
                              <w:rPr>
                                <w:sz w:val="20"/>
                              </w:rPr>
                              <w:t>EBL &gt; 2000 CC class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320.55pt;margin-top:24.1pt;width:92.35pt;height:3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">
                <v:textbox>
                  <w:txbxContent>
                    <w:p w:rsidR="00A86E94" w:rsidRPr="006D6E6D" w:rsidRDefault="00A86E94" w:rsidP="00C13A6D">
                      <w:pPr>
                        <w:jc w:val="center"/>
                        <w:rPr>
                          <w:sz w:val="20"/>
                        </w:rPr>
                      </w:pPr>
                      <w:r w:rsidRPr="006D6E6D">
                        <w:rPr>
                          <w:sz w:val="20"/>
                        </w:rPr>
                        <w:t>EBL &gt; 2000 CC class 4</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28544" behindDoc="0" locked="0" layoutInCell="1" allowOverlap="1" wp14:anchorId="52448AB4" wp14:editId="2A89F2AF">
                <wp:simplePos x="0" y="0"/>
                <wp:positionH relativeFrom="column">
                  <wp:posOffset>2635250</wp:posOffset>
                </wp:positionH>
                <wp:positionV relativeFrom="paragraph">
                  <wp:posOffset>314960</wp:posOffset>
                </wp:positionV>
                <wp:extent cx="1319530" cy="413385"/>
                <wp:effectExtent l="8255" t="8255" r="5715" b="6985"/>
                <wp:wrapNone/>
                <wp:docPr id="10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413385"/>
                        </a:xfrm>
                        <a:prstGeom prst="rect">
                          <a:avLst/>
                        </a:prstGeom>
                        <a:solidFill>
                          <a:srgbClr val="FFFFFF"/>
                        </a:solidFill>
                        <a:ln w="9525">
                          <a:solidFill>
                            <a:srgbClr val="000000"/>
                          </a:solidFill>
                          <a:miter lim="800000"/>
                          <a:headEnd/>
                          <a:tailEnd/>
                        </a:ln>
                      </wps:spPr>
                      <wps:txbx>
                        <w:txbxContent>
                          <w:p w:rsidR="00A86E94" w:rsidRPr="006D6E6D" w:rsidRDefault="00A86E94" w:rsidP="00C13A6D">
                            <w:pPr>
                              <w:jc w:val="center"/>
                              <w:rPr>
                                <w:sz w:val="20"/>
                              </w:rPr>
                            </w:pPr>
                            <w:r w:rsidRPr="006D6E6D">
                              <w:rPr>
                                <w:sz w:val="20"/>
                              </w:rPr>
                              <w:t>EBL 1500 – 2000 CC class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207.5pt;margin-top:24.8pt;width:103.9pt;height:3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">
                <v:textbox>
                  <w:txbxContent>
                    <w:p w:rsidR="00A86E94" w:rsidRPr="006D6E6D" w:rsidRDefault="00A86E94" w:rsidP="00C13A6D">
                      <w:pPr>
                        <w:jc w:val="center"/>
                        <w:rPr>
                          <w:sz w:val="20"/>
                        </w:rPr>
                      </w:pPr>
                      <w:r w:rsidRPr="006D6E6D">
                        <w:rPr>
                          <w:sz w:val="20"/>
                        </w:rPr>
                        <w:t>EBL 1500 – 2000 CC class 3</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33664" behindDoc="0" locked="0" layoutInCell="1" allowOverlap="1" wp14:anchorId="092FEE82" wp14:editId="0EDD96EB">
                <wp:simplePos x="0" y="0"/>
                <wp:positionH relativeFrom="column">
                  <wp:posOffset>3214370</wp:posOffset>
                </wp:positionH>
                <wp:positionV relativeFrom="paragraph">
                  <wp:posOffset>222250</wp:posOffset>
                </wp:positionV>
                <wp:extent cx="0" cy="84455"/>
                <wp:effectExtent l="6350" t="10795" r="12700" b="9525"/>
                <wp:wrapNone/>
                <wp:docPr id="10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53.1pt;margin-top:17.5pt;width:0;height:6.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27520" behindDoc="0" locked="0" layoutInCell="1" allowOverlap="1" wp14:anchorId="65F376DB" wp14:editId="4823A652">
                <wp:simplePos x="0" y="0"/>
                <wp:positionH relativeFrom="column">
                  <wp:posOffset>1283335</wp:posOffset>
                </wp:positionH>
                <wp:positionV relativeFrom="paragraph">
                  <wp:posOffset>316230</wp:posOffset>
                </wp:positionV>
                <wp:extent cx="1292860" cy="392430"/>
                <wp:effectExtent l="8890" t="9525" r="12700" b="7620"/>
                <wp:wrapNone/>
                <wp:docPr id="1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392430"/>
                        </a:xfrm>
                        <a:prstGeom prst="rect">
                          <a:avLst/>
                        </a:prstGeom>
                        <a:solidFill>
                          <a:srgbClr val="FFFFFF"/>
                        </a:solidFill>
                        <a:ln w="9525">
                          <a:solidFill>
                            <a:srgbClr val="000000"/>
                          </a:solidFill>
                          <a:miter lim="800000"/>
                          <a:headEnd/>
                          <a:tailEnd/>
                        </a:ln>
                      </wps:spPr>
                      <wps:txbx>
                        <w:txbxContent>
                          <w:p w:rsidR="00A86E94" w:rsidRPr="005A685D" w:rsidRDefault="00A86E94" w:rsidP="00C13A6D">
                            <w:pPr>
                              <w:jc w:val="center"/>
                              <w:rPr>
                                <w:sz w:val="18"/>
                              </w:rPr>
                            </w:pPr>
                            <w:r w:rsidRPr="005A685D">
                              <w:rPr>
                                <w:sz w:val="18"/>
                              </w:rPr>
                              <w:t>EBL  750 – 1500 CC class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101.05pt;margin-top:24.9pt;width:101.8pt;height:30.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">
                <v:textbox>
                  <w:txbxContent>
                    <w:p w:rsidR="00A86E94" w:rsidRPr="005A685D" w:rsidRDefault="00A86E94" w:rsidP="00C13A6D">
                      <w:pPr>
                        <w:jc w:val="center"/>
                        <w:rPr>
                          <w:sz w:val="18"/>
                        </w:rPr>
                      </w:pPr>
                      <w:r w:rsidRPr="005A685D">
                        <w:rPr>
                          <w:sz w:val="18"/>
                        </w:rPr>
                        <w:t>EBL  750 – 1500 CC class 2</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25472" behindDoc="0" locked="0" layoutInCell="1" allowOverlap="1" wp14:anchorId="1AB06DCF" wp14:editId="7D7165C1">
                <wp:simplePos x="0" y="0"/>
                <wp:positionH relativeFrom="column">
                  <wp:posOffset>107315</wp:posOffset>
                </wp:positionH>
                <wp:positionV relativeFrom="paragraph">
                  <wp:posOffset>306070</wp:posOffset>
                </wp:positionV>
                <wp:extent cx="1035685" cy="358775"/>
                <wp:effectExtent l="13970" t="8890" r="7620" b="13335"/>
                <wp:wrapNone/>
                <wp:docPr id="1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358775"/>
                        </a:xfrm>
                        <a:prstGeom prst="rect">
                          <a:avLst/>
                        </a:prstGeom>
                        <a:solidFill>
                          <a:srgbClr val="FFFFFF"/>
                        </a:solidFill>
                        <a:ln w="9525">
                          <a:solidFill>
                            <a:srgbClr val="000000"/>
                          </a:solidFill>
                          <a:miter lim="800000"/>
                          <a:headEnd/>
                          <a:tailEnd/>
                        </a:ln>
                      </wps:spPr>
                      <wps:txbx>
                        <w:txbxContent>
                          <w:p w:rsidR="00A86E94" w:rsidRPr="008E2CD2" w:rsidRDefault="00A86E94" w:rsidP="00E904FD">
                            <w:pPr>
                              <w:spacing w:line="240" w:lineRule="auto"/>
                              <w:jc w:val="center"/>
                              <w:rPr>
                                <w:sz w:val="18"/>
                              </w:rPr>
                            </w:pPr>
                            <w:r w:rsidRPr="008E2CD2">
                              <w:rPr>
                                <w:sz w:val="18"/>
                              </w:rPr>
                              <w:t>EBL &lt; 750 CC</w:t>
                            </w:r>
                            <w:r>
                              <w:rPr>
                                <w:sz w:val="18"/>
                              </w:rPr>
                              <w:t xml:space="preserve"> </w:t>
                            </w:r>
                            <w:r w:rsidRPr="008E2CD2">
                              <w:rPr>
                                <w:sz w:val="18"/>
                              </w:rPr>
                              <w:t xml:space="preserve"> class 1</w:t>
                            </w:r>
                          </w:p>
                          <w:p w:rsidR="00A86E94" w:rsidRDefault="00A86E94" w:rsidP="00C13A6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8.45pt;margin-top:24.1pt;width:81.55pt;height:28.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">
                <v:textbox>
                  <w:txbxContent>
                    <w:p w:rsidR="00A86E94" w:rsidRPr="008E2CD2" w:rsidRDefault="00A86E94" w:rsidP="00E904FD">
                      <w:pPr>
                        <w:spacing w:line="240" w:lineRule="auto"/>
                        <w:jc w:val="center"/>
                        <w:rPr>
                          <w:sz w:val="18"/>
                        </w:rPr>
                      </w:pPr>
                      <w:r w:rsidRPr="008E2CD2">
                        <w:rPr>
                          <w:sz w:val="18"/>
                        </w:rPr>
                        <w:t>EBL &lt; 750 CC</w:t>
                      </w:r>
                      <w:r>
                        <w:rPr>
                          <w:sz w:val="18"/>
                        </w:rPr>
                        <w:t xml:space="preserve"> </w:t>
                      </w:r>
                      <w:r w:rsidRPr="008E2CD2">
                        <w:rPr>
                          <w:sz w:val="18"/>
                        </w:rPr>
                        <w:t xml:space="preserve"> class 1</w:t>
                      </w:r>
                    </w:p>
                    <w:p w:rsidR="00A86E94" w:rsidRDefault="00A86E94" w:rsidP="00C13A6D">
                      <w:pPr>
                        <w:jc w:val="center"/>
                      </w:pP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31616" behindDoc="0" locked="0" layoutInCell="1" allowOverlap="1" wp14:anchorId="025988DD" wp14:editId="3FE44167">
                <wp:simplePos x="0" y="0"/>
                <wp:positionH relativeFrom="column">
                  <wp:posOffset>319405</wp:posOffset>
                </wp:positionH>
                <wp:positionV relativeFrom="paragraph">
                  <wp:posOffset>214630</wp:posOffset>
                </wp:positionV>
                <wp:extent cx="2540" cy="84455"/>
                <wp:effectExtent l="6985" t="12700" r="9525" b="7620"/>
                <wp:wrapNone/>
                <wp:docPr id="10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84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5.15pt;margin-top:16.9pt;width:.2pt;height:6.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32640" behindDoc="0" locked="0" layoutInCell="1" allowOverlap="1" wp14:anchorId="32ADF253" wp14:editId="563625D4">
                <wp:simplePos x="0" y="0"/>
                <wp:positionH relativeFrom="column">
                  <wp:posOffset>1959610</wp:posOffset>
                </wp:positionH>
                <wp:positionV relativeFrom="paragraph">
                  <wp:posOffset>207645</wp:posOffset>
                </wp:positionV>
                <wp:extent cx="635" cy="91440"/>
                <wp:effectExtent l="8890" t="5715" r="9525" b="7620"/>
                <wp:wrapNone/>
                <wp:docPr id="10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54.3pt;margin-top:16.35pt;width:.05pt;height:7.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LJIgIAAD4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29568" behindDoc="0" locked="0" layoutInCell="1" allowOverlap="1" wp14:anchorId="76562163" wp14:editId="614BB7F7">
                <wp:simplePos x="0" y="0"/>
                <wp:positionH relativeFrom="column">
                  <wp:posOffset>2874010</wp:posOffset>
                </wp:positionH>
                <wp:positionV relativeFrom="paragraph">
                  <wp:posOffset>118110</wp:posOffset>
                </wp:positionV>
                <wp:extent cx="0" cy="82550"/>
                <wp:effectExtent l="8890" t="11430" r="10160" b="10795"/>
                <wp:wrapNone/>
                <wp:docPr id="10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26.3pt;margin-top:9.3pt;width:0;height: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"/>
            </w:pict>
          </mc:Fallback>
        </mc:AlternateContent>
      </w:r>
    </w:p>
    <w:p w:rsidR="00C13A6D" w:rsidRDefault="00864AEA" w:rsidP="001A63F3">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1792" behindDoc="0" locked="0" layoutInCell="1" allowOverlap="1" wp14:anchorId="30DD793D" wp14:editId="3B80F253">
                <wp:simplePos x="0" y="0"/>
                <wp:positionH relativeFrom="column">
                  <wp:posOffset>379095</wp:posOffset>
                </wp:positionH>
                <wp:positionV relativeFrom="paragraph">
                  <wp:posOffset>194945</wp:posOffset>
                </wp:positionV>
                <wp:extent cx="1270" cy="815340"/>
                <wp:effectExtent l="76200" t="0" r="74930" b="60960"/>
                <wp:wrapNone/>
                <wp:docPr id="9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815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2" o:spid="_x0000_s1026" type="#_x0000_t32" style="position:absolute;margin-left:29.85pt;margin-top:15.35pt;width:.1pt;height:6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N6OQIAAGE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">
                <v:stroke endarrow="block"/>
              </v:shape>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82816" behindDoc="0" locked="0" layoutInCell="1" allowOverlap="1" wp14:anchorId="5CDD39D6" wp14:editId="2E009EDC">
                <wp:simplePos x="0" y="0"/>
                <wp:positionH relativeFrom="column">
                  <wp:posOffset>4959350</wp:posOffset>
                </wp:positionH>
                <wp:positionV relativeFrom="paragraph">
                  <wp:posOffset>325755</wp:posOffset>
                </wp:positionV>
                <wp:extent cx="0" cy="830580"/>
                <wp:effectExtent l="55880" t="10795" r="58420" b="15875"/>
                <wp:wrapNone/>
                <wp:docPr id="10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0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390.5pt;margin-top:25.65pt;width:0;height:6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5jNQIAAF8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">
                <v:stroke endarrow="block"/>
              </v:shape>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41856" behindDoc="0" locked="0" layoutInCell="1" allowOverlap="1" wp14:anchorId="68DB28C6" wp14:editId="3AB81F61">
                <wp:simplePos x="0" y="0"/>
                <wp:positionH relativeFrom="column">
                  <wp:posOffset>3407410</wp:posOffset>
                </wp:positionH>
                <wp:positionV relativeFrom="paragraph">
                  <wp:posOffset>325755</wp:posOffset>
                </wp:positionV>
                <wp:extent cx="1551305" cy="0"/>
                <wp:effectExtent l="8890" t="10795" r="11430" b="8255"/>
                <wp:wrapNone/>
                <wp:docPr id="10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1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68.3pt;margin-top:25.65pt;width:122.15pt;height:0;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"/>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46976" behindDoc="0" locked="0" layoutInCell="1" allowOverlap="1" wp14:anchorId="449891D9" wp14:editId="2C2001DB">
                <wp:simplePos x="0" y="0"/>
                <wp:positionH relativeFrom="column">
                  <wp:posOffset>2763520</wp:posOffset>
                </wp:positionH>
                <wp:positionV relativeFrom="paragraph">
                  <wp:posOffset>455930</wp:posOffset>
                </wp:positionV>
                <wp:extent cx="2023110" cy="449580"/>
                <wp:effectExtent l="22225" t="7620" r="21590" b="9525"/>
                <wp:wrapNone/>
                <wp:docPr id="9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110" cy="449580"/>
                        </a:xfrm>
                        <a:prstGeom prst="flowChartInputOutput">
                          <a:avLst/>
                        </a:prstGeom>
                        <a:solidFill>
                          <a:srgbClr val="FFFFFF"/>
                        </a:solidFill>
                        <a:ln w="9525">
                          <a:solidFill>
                            <a:srgbClr val="000000"/>
                          </a:solidFill>
                          <a:miter lim="800000"/>
                          <a:headEnd/>
                          <a:tailEnd/>
                        </a:ln>
                      </wps:spPr>
                      <wps:txbx>
                        <w:txbxContent>
                          <w:p w:rsidR="00A86E94" w:rsidRDefault="00A86E94" w:rsidP="00C13A6D">
                            <w:r>
                              <w:t>Hemodinamik tak stabil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AutoShape 26" o:spid="_x0000_s1031" type="#_x0000_t111" style="position:absolute;left:0;text-align:left;margin-left:217.6pt;margin-top:35.9pt;width:159.3pt;height:3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">
                <v:textbox>
                  <w:txbxContent>
                    <w:p w:rsidR="00A86E94" w:rsidRDefault="00A86E94" w:rsidP="00C13A6D">
                      <w:r>
                        <w:t>Hemodinamik tak stabil</w:t>
                      </w:r>
                    </w:p>
                  </w:txbxContent>
                </v:textbox>
              </v:shape>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40832" behindDoc="0" locked="0" layoutInCell="1" allowOverlap="1" wp14:anchorId="62F40819" wp14:editId="46E7833E">
                <wp:simplePos x="0" y="0"/>
                <wp:positionH relativeFrom="column">
                  <wp:posOffset>4958715</wp:posOffset>
                </wp:positionH>
                <wp:positionV relativeFrom="paragraph">
                  <wp:posOffset>254635</wp:posOffset>
                </wp:positionV>
                <wp:extent cx="635" cy="62865"/>
                <wp:effectExtent l="7620" t="6350" r="10795" b="6985"/>
                <wp:wrapNone/>
                <wp:docPr id="9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2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90.45pt;margin-top:20.05pt;width:.05pt;height:4.9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UiJgIAAEc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"/>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39808" behindDoc="0" locked="0" layoutInCell="1" allowOverlap="1" wp14:anchorId="3AA2CB66" wp14:editId="1261D4C9">
                <wp:simplePos x="0" y="0"/>
                <wp:positionH relativeFrom="column">
                  <wp:posOffset>3412490</wp:posOffset>
                </wp:positionH>
                <wp:positionV relativeFrom="paragraph">
                  <wp:posOffset>248920</wp:posOffset>
                </wp:positionV>
                <wp:extent cx="635" cy="68580"/>
                <wp:effectExtent l="13970" t="10160" r="13970" b="6985"/>
                <wp:wrapNone/>
                <wp:docPr id="9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8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68.7pt;margin-top:19.6pt;width:.05pt;height:5.4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"/>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35712" behindDoc="0" locked="0" layoutInCell="1" allowOverlap="1" wp14:anchorId="4E2CD67F" wp14:editId="292D97CF">
                <wp:simplePos x="0" y="0"/>
                <wp:positionH relativeFrom="column">
                  <wp:posOffset>1867535</wp:posOffset>
                </wp:positionH>
                <wp:positionV relativeFrom="paragraph">
                  <wp:posOffset>240030</wp:posOffset>
                </wp:positionV>
                <wp:extent cx="635" cy="92075"/>
                <wp:effectExtent l="12065" t="10795" r="6350" b="11430"/>
                <wp:wrapNone/>
                <wp:docPr id="9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47.05pt;margin-top:18.9pt;width:.05pt;height:7.2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"/>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36736" behindDoc="0" locked="0" layoutInCell="1" allowOverlap="1" wp14:anchorId="5525B996" wp14:editId="234DA415">
                <wp:simplePos x="0" y="0"/>
                <wp:positionH relativeFrom="column">
                  <wp:posOffset>375285</wp:posOffset>
                </wp:positionH>
                <wp:positionV relativeFrom="paragraph">
                  <wp:posOffset>332105</wp:posOffset>
                </wp:positionV>
                <wp:extent cx="1499870" cy="635"/>
                <wp:effectExtent l="5715" t="7620" r="8890" b="10795"/>
                <wp:wrapNone/>
                <wp:docPr id="9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98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9.55pt;margin-top:26.15pt;width:118.1pt;height:.0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"/>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43904" behindDoc="0" locked="0" layoutInCell="1" allowOverlap="1" wp14:anchorId="749C8561" wp14:editId="33B5CC94">
                <wp:simplePos x="0" y="0"/>
                <wp:positionH relativeFrom="column">
                  <wp:posOffset>4370070</wp:posOffset>
                </wp:positionH>
                <wp:positionV relativeFrom="paragraph">
                  <wp:posOffset>3331210</wp:posOffset>
                </wp:positionV>
                <wp:extent cx="0" cy="0"/>
                <wp:effectExtent l="9525" t="6350" r="9525" b="12700"/>
                <wp:wrapNone/>
                <wp:docPr id="9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44.1pt;margin-top:262.3pt;width:0;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KcGQIAADc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"/>
            </w:pict>
          </mc:Fallback>
        </mc:AlternateContent>
      </w:r>
    </w:p>
    <w:p w:rsidR="00C13A6D" w:rsidRDefault="00C65E00" w:rsidP="001A63F3">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37760" behindDoc="0" locked="0" layoutInCell="1" allowOverlap="1" wp14:anchorId="60762AA5" wp14:editId="304EF6D3">
                <wp:simplePos x="0" y="0"/>
                <wp:positionH relativeFrom="column">
                  <wp:posOffset>571500</wp:posOffset>
                </wp:positionH>
                <wp:positionV relativeFrom="paragraph">
                  <wp:posOffset>45085</wp:posOffset>
                </wp:positionV>
                <wp:extent cx="2195195" cy="434340"/>
                <wp:effectExtent l="19050" t="0" r="33655" b="22860"/>
                <wp:wrapNone/>
                <wp:docPr id="9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195" cy="434340"/>
                        </a:xfrm>
                        <a:prstGeom prst="flowChartInputOutput">
                          <a:avLst/>
                        </a:prstGeom>
                        <a:solidFill>
                          <a:srgbClr val="FFFFFF"/>
                        </a:solidFill>
                        <a:ln w="9525">
                          <a:solidFill>
                            <a:srgbClr val="000000"/>
                          </a:solidFill>
                          <a:miter lim="800000"/>
                          <a:headEnd/>
                          <a:tailEnd/>
                        </a:ln>
                      </wps:spPr>
                      <wps:txbx>
                        <w:txbxContent>
                          <w:p w:rsidR="00A86E94" w:rsidRPr="007D78DB" w:rsidRDefault="00A86E94" w:rsidP="007D78DB">
                            <w:pPr>
                              <w:rPr>
                                <w:szCs w:val="18"/>
                              </w:rPr>
                            </w:pPr>
                            <w:r>
                              <w:rPr>
                                <w:szCs w:val="18"/>
                              </w:rPr>
                              <w:t>Hemodinamik stabil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6" o:spid="_x0000_s1032" type="#_x0000_t111" style="position:absolute;margin-left:45pt;margin-top:3.55pt;width:172.85pt;height:34.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">
                <v:textbox>
                  <w:txbxContent>
                    <w:p w:rsidR="00A86E94" w:rsidRPr="007D78DB" w:rsidRDefault="00A86E94" w:rsidP="007D78DB">
                      <w:pPr>
                        <w:rPr>
                          <w:szCs w:val="18"/>
                        </w:rPr>
                      </w:pPr>
                      <w:r>
                        <w:rPr>
                          <w:szCs w:val="18"/>
                        </w:rPr>
                        <w:t>Hemodinamik stabil</w:t>
                      </w:r>
                    </w:p>
                  </w:txbxContent>
                </v:textbox>
              </v:shape>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53120" behindDoc="0" locked="0" layoutInCell="1" allowOverlap="1" wp14:anchorId="605FD24B" wp14:editId="571378B0">
                <wp:simplePos x="0" y="0"/>
                <wp:positionH relativeFrom="column">
                  <wp:posOffset>390525</wp:posOffset>
                </wp:positionH>
                <wp:positionV relativeFrom="paragraph">
                  <wp:posOffset>241300</wp:posOffset>
                </wp:positionV>
                <wp:extent cx="384175" cy="0"/>
                <wp:effectExtent l="11430" t="13335" r="13970" b="5715"/>
                <wp:wrapNone/>
                <wp:docPr id="9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30.75pt;margin-top:19pt;width:30.2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sqHw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"/>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42880" behindDoc="0" locked="0" layoutInCell="1" allowOverlap="1" wp14:anchorId="2109D1EE" wp14:editId="10C750B6">
                <wp:simplePos x="0" y="0"/>
                <wp:positionH relativeFrom="column">
                  <wp:posOffset>4565015</wp:posOffset>
                </wp:positionH>
                <wp:positionV relativeFrom="paragraph">
                  <wp:posOffset>218440</wp:posOffset>
                </wp:positionV>
                <wp:extent cx="393700" cy="0"/>
                <wp:effectExtent l="13970" t="9525" r="11430" b="952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359.45pt;margin-top:17.2pt;width:31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"/>
            </w:pict>
          </mc:Fallback>
        </mc:AlternateContent>
      </w:r>
    </w:p>
    <w:p w:rsidR="00C13A6D" w:rsidRDefault="00864AEA" w:rsidP="001A63F3">
      <w:pPr>
        <w:tabs>
          <w:tab w:val="left" w:pos="1780"/>
        </w:tabs>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92032" behindDoc="0" locked="0" layoutInCell="1" allowOverlap="1" wp14:anchorId="497000E7" wp14:editId="68DF6CE4">
                <wp:simplePos x="0" y="0"/>
                <wp:positionH relativeFrom="column">
                  <wp:posOffset>1009650</wp:posOffset>
                </wp:positionH>
                <wp:positionV relativeFrom="paragraph">
                  <wp:posOffset>336550</wp:posOffset>
                </wp:positionV>
                <wp:extent cx="635" cy="141605"/>
                <wp:effectExtent l="76200" t="0" r="75565" b="48895"/>
                <wp:wrapNone/>
                <wp:docPr id="8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79.5pt;margin-top:26.5pt;width:.05pt;height:1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O/Nw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">
                <v:stroke endarrow="block"/>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38784" behindDoc="0" locked="0" layoutInCell="1" allowOverlap="1" wp14:anchorId="5E6151E6" wp14:editId="568FD40C">
                <wp:simplePos x="0" y="0"/>
                <wp:positionH relativeFrom="column">
                  <wp:posOffset>131445</wp:posOffset>
                </wp:positionH>
                <wp:positionV relativeFrom="paragraph">
                  <wp:posOffset>83820</wp:posOffset>
                </wp:positionV>
                <wp:extent cx="1824990" cy="249555"/>
                <wp:effectExtent l="0" t="0" r="22860" b="17145"/>
                <wp:wrapNone/>
                <wp:docPr id="8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249555"/>
                        </a:xfrm>
                        <a:prstGeom prst="rect">
                          <a:avLst/>
                        </a:prstGeom>
                        <a:solidFill>
                          <a:srgbClr val="FFFFFF"/>
                        </a:solidFill>
                        <a:ln w="9525">
                          <a:solidFill>
                            <a:srgbClr val="000000"/>
                          </a:solidFill>
                          <a:miter lim="800000"/>
                          <a:headEnd/>
                          <a:tailEnd/>
                        </a:ln>
                      </wps:spPr>
                      <wps:txbx>
                        <w:txbxContent>
                          <w:p w:rsidR="00A86E94" w:rsidRPr="005A685D" w:rsidRDefault="00A86E94" w:rsidP="00C13A6D">
                            <w:pPr>
                              <w:rPr>
                                <w:sz w:val="18"/>
                              </w:rPr>
                            </w:pPr>
                            <w:r>
                              <w:rPr>
                                <w:sz w:val="18"/>
                              </w:rPr>
                              <w:t xml:space="preserve">Replacement </w:t>
                            </w:r>
                            <w:r w:rsidRPr="005A685D">
                              <w:rPr>
                                <w:sz w:val="18"/>
                              </w:rPr>
                              <w:t xml:space="preserve"> Kristaloid dan koloid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10.35pt;margin-top:6.6pt;width:143.7pt;height:19.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">
                <v:textbox>
                  <w:txbxContent>
                    <w:p w:rsidR="00A86E94" w:rsidRPr="005A685D" w:rsidRDefault="00A86E94" w:rsidP="00C13A6D">
                      <w:pPr>
                        <w:rPr>
                          <w:sz w:val="18"/>
                        </w:rPr>
                      </w:pPr>
                      <w:r>
                        <w:rPr>
                          <w:sz w:val="18"/>
                        </w:rPr>
                        <w:t xml:space="preserve">Replacement </w:t>
                      </w:r>
                      <w:r w:rsidRPr="005A685D">
                        <w:rPr>
                          <w:sz w:val="18"/>
                        </w:rPr>
                        <w:t xml:space="preserve"> Kristaloid dan koloid</w:t>
                      </w:r>
                    </w:p>
                  </w:txbxContent>
                </v:textbox>
              </v:shape>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93056" behindDoc="0" locked="0" layoutInCell="1" allowOverlap="1" wp14:anchorId="66C6B4FC" wp14:editId="701A2593">
                <wp:simplePos x="0" y="0"/>
                <wp:positionH relativeFrom="column">
                  <wp:posOffset>4225925</wp:posOffset>
                </wp:positionH>
                <wp:positionV relativeFrom="paragraph">
                  <wp:posOffset>448310</wp:posOffset>
                </wp:positionV>
                <wp:extent cx="635" cy="207645"/>
                <wp:effectExtent l="55880" t="12065" r="57785" b="18415"/>
                <wp:wrapNone/>
                <wp:docPr id="8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332.75pt;margin-top:35.3pt;width:.05pt;height:16.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CFOQIAAGA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">
                <v:stroke endarrow="block"/>
              </v:shape>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51072" behindDoc="0" locked="0" layoutInCell="1" allowOverlap="1" wp14:anchorId="3620662C" wp14:editId="13FC83DF">
                <wp:simplePos x="0" y="0"/>
                <wp:positionH relativeFrom="column">
                  <wp:posOffset>3373120</wp:posOffset>
                </wp:positionH>
                <wp:positionV relativeFrom="paragraph">
                  <wp:posOffset>198120</wp:posOffset>
                </wp:positionV>
                <wp:extent cx="1903730" cy="250190"/>
                <wp:effectExtent l="12700" t="9525" r="7620" b="6985"/>
                <wp:wrapNone/>
                <wp:docPr id="8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50190"/>
                        </a:xfrm>
                        <a:prstGeom prst="rect">
                          <a:avLst/>
                        </a:prstGeom>
                        <a:solidFill>
                          <a:srgbClr val="FFFFFF"/>
                        </a:solidFill>
                        <a:ln w="9525">
                          <a:solidFill>
                            <a:srgbClr val="000000"/>
                          </a:solidFill>
                          <a:miter lim="800000"/>
                          <a:headEnd/>
                          <a:tailEnd/>
                        </a:ln>
                      </wps:spPr>
                      <wps:txbx>
                        <w:txbxContent>
                          <w:p w:rsidR="00A86E94" w:rsidRPr="005A685D" w:rsidRDefault="00A86E94" w:rsidP="00C13A6D">
                            <w:pPr>
                              <w:jc w:val="center"/>
                              <w:rPr>
                                <w:sz w:val="18"/>
                              </w:rPr>
                            </w:pPr>
                            <w:r>
                              <w:rPr>
                                <w:sz w:val="18"/>
                              </w:rPr>
                              <w:t>Replacement</w:t>
                            </w:r>
                            <w:r w:rsidRPr="005A685D">
                              <w:rPr>
                                <w:sz w:val="18"/>
                              </w:rPr>
                              <w:t xml:space="preserve"> kristaloid dan koloid</w:t>
                            </w:r>
                          </w:p>
                          <w:p w:rsidR="00A86E94" w:rsidRPr="00AE5B1B" w:rsidRDefault="00A86E94" w:rsidP="00C13A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position:absolute;margin-left:265.6pt;margin-top:15.6pt;width:149.9pt;height:19.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">
                <v:textbox>
                  <w:txbxContent>
                    <w:p w:rsidR="00A86E94" w:rsidRPr="005A685D" w:rsidRDefault="00A86E94" w:rsidP="00C13A6D">
                      <w:pPr>
                        <w:jc w:val="center"/>
                        <w:rPr>
                          <w:sz w:val="18"/>
                        </w:rPr>
                      </w:pPr>
                      <w:r>
                        <w:rPr>
                          <w:sz w:val="18"/>
                        </w:rPr>
                        <w:t>Replacement</w:t>
                      </w:r>
                      <w:r w:rsidRPr="005A685D">
                        <w:rPr>
                          <w:sz w:val="18"/>
                        </w:rPr>
                        <w:t xml:space="preserve"> kristaloid dan koloid</w:t>
                      </w:r>
                    </w:p>
                    <w:p w:rsidR="00A86E94" w:rsidRPr="00AE5B1B" w:rsidRDefault="00A86E94" w:rsidP="00C13A6D"/>
                  </w:txbxContent>
                </v:textbox>
              </v:shape>
            </w:pict>
          </mc:Fallback>
        </mc:AlternateContent>
      </w:r>
      <w:r w:rsidR="00C13A6D">
        <w:rPr>
          <w:rFonts w:ascii="Times New Roman" w:hAnsi="Times New Roman" w:cs="Times New Roman"/>
          <w:sz w:val="24"/>
          <w:szCs w:val="24"/>
        </w:rPr>
        <w:tab/>
      </w:r>
    </w:p>
    <w:p w:rsidR="00C13A6D" w:rsidRDefault="00424E8D" w:rsidP="001A63F3">
      <w:pPr>
        <w:tabs>
          <w:tab w:val="left" w:pos="1780"/>
        </w:tabs>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45952" behindDoc="0" locked="0" layoutInCell="1" allowOverlap="1" wp14:anchorId="595BCC57" wp14:editId="31BB06A4">
                <wp:simplePos x="0" y="0"/>
                <wp:positionH relativeFrom="column">
                  <wp:posOffset>-62230</wp:posOffset>
                </wp:positionH>
                <wp:positionV relativeFrom="paragraph">
                  <wp:posOffset>-635</wp:posOffset>
                </wp:positionV>
                <wp:extent cx="2824480" cy="956945"/>
                <wp:effectExtent l="19050" t="0" r="33020" b="14605"/>
                <wp:wrapNone/>
                <wp:docPr id="8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4480" cy="956945"/>
                        </a:xfrm>
                        <a:prstGeom prst="flowChartInputOutput">
                          <a:avLst/>
                        </a:prstGeom>
                        <a:solidFill>
                          <a:srgbClr val="FFFFFF"/>
                        </a:solidFill>
                        <a:ln w="9525">
                          <a:solidFill>
                            <a:srgbClr val="000000"/>
                          </a:solidFill>
                          <a:miter lim="800000"/>
                          <a:headEnd/>
                          <a:tailEnd/>
                        </a:ln>
                      </wps:spPr>
                      <wps:txbx>
                        <w:txbxContent>
                          <w:p w:rsidR="00A86E94" w:rsidRDefault="00A86E94" w:rsidP="002A0EF1">
                            <w:pPr>
                              <w:spacing w:line="240" w:lineRule="auto"/>
                              <w:rPr>
                                <w:sz w:val="16"/>
                                <w:szCs w:val="18"/>
                              </w:rPr>
                            </w:pPr>
                            <w:r w:rsidRPr="005A685D">
                              <w:rPr>
                                <w:b/>
                                <w:sz w:val="16"/>
                                <w:szCs w:val="18"/>
                              </w:rPr>
                              <w:t xml:space="preserve">Kondisi klinis </w:t>
                            </w:r>
                            <w:r w:rsidRPr="005A685D">
                              <w:rPr>
                                <w:sz w:val="16"/>
                                <w:szCs w:val="18"/>
                              </w:rPr>
                              <w:t xml:space="preserve">      </w:t>
                            </w:r>
                            <w:r>
                              <w:rPr>
                                <w:sz w:val="16"/>
                                <w:szCs w:val="18"/>
                              </w:rPr>
                              <w:t xml:space="preserve">                             hemodinamik stabil,                hiperhidrosis (-)                                  urin </w:t>
                            </w:r>
                            <w:r>
                              <w:rPr>
                                <w:rFonts w:cstheme="minorHAnsi"/>
                                <w:sz w:val="16"/>
                                <w:szCs w:val="18"/>
                              </w:rPr>
                              <w:t>≥</w:t>
                            </w:r>
                            <w:r>
                              <w:rPr>
                                <w:sz w:val="16"/>
                                <w:szCs w:val="18"/>
                              </w:rPr>
                              <w:t xml:space="preserve"> 1 cc/kgbb/jam</w:t>
                            </w:r>
                            <w:r w:rsidRPr="005A685D">
                              <w:rPr>
                                <w:sz w:val="16"/>
                                <w:szCs w:val="18"/>
                              </w:rPr>
                              <w:t xml:space="preserve">     </w:t>
                            </w:r>
                            <w:r>
                              <w:rPr>
                                <w:sz w:val="16"/>
                                <w:szCs w:val="18"/>
                              </w:rPr>
                              <w:t xml:space="preserve">           </w:t>
                            </w:r>
                            <w:r w:rsidRPr="005A685D">
                              <w:rPr>
                                <w:sz w:val="16"/>
                                <w:szCs w:val="18"/>
                              </w:rPr>
                              <w:t xml:space="preserve">                                  </w:t>
                            </w:r>
                            <w:r w:rsidRPr="005A685D">
                              <w:rPr>
                                <w:b/>
                                <w:sz w:val="16"/>
                                <w:szCs w:val="18"/>
                                <w:lang w:val="en-US"/>
                              </w:rPr>
                              <w:t>Laboratori</w:t>
                            </w:r>
                            <w:r w:rsidRPr="005A685D">
                              <w:rPr>
                                <w:b/>
                                <w:sz w:val="16"/>
                                <w:szCs w:val="18"/>
                              </w:rPr>
                              <w:t>um</w:t>
                            </w:r>
                            <w:r w:rsidRPr="005A685D">
                              <w:rPr>
                                <w:b/>
                                <w:sz w:val="16"/>
                                <w:szCs w:val="18"/>
                                <w:lang w:val="en-US"/>
                              </w:rPr>
                              <w:t xml:space="preserve">  </w:t>
                            </w:r>
                            <w:r w:rsidRPr="005A685D">
                              <w:rPr>
                                <w:sz w:val="16"/>
                                <w:szCs w:val="18"/>
                                <w:lang w:val="en-US"/>
                              </w:rPr>
                              <w:t xml:space="preserve">  </w:t>
                            </w:r>
                            <w:r w:rsidRPr="005A685D">
                              <w:rPr>
                                <w:sz w:val="16"/>
                                <w:szCs w:val="18"/>
                              </w:rPr>
                              <w:t xml:space="preserve"> </w:t>
                            </w:r>
                            <w:r w:rsidRPr="005A685D">
                              <w:rPr>
                                <w:sz w:val="16"/>
                                <w:szCs w:val="18"/>
                                <w:lang w:val="en-US"/>
                              </w:rPr>
                              <w:t xml:space="preserve">          </w:t>
                            </w:r>
                            <w:r w:rsidRPr="005A685D">
                              <w:rPr>
                                <w:sz w:val="16"/>
                                <w:szCs w:val="18"/>
                              </w:rPr>
                              <w:t xml:space="preserve">                                  </w:t>
                            </w:r>
                            <w:r w:rsidRPr="005A685D">
                              <w:rPr>
                                <w:sz w:val="16"/>
                                <w:szCs w:val="18"/>
                                <w:lang w:val="en-US"/>
                              </w:rPr>
                              <w:t xml:space="preserve">   </w:t>
                            </w:r>
                            <w:r>
                              <w:rPr>
                                <w:sz w:val="16"/>
                                <w:szCs w:val="18"/>
                              </w:rPr>
                              <w:t xml:space="preserve">         </w:t>
                            </w:r>
                            <w:r w:rsidRPr="005A685D">
                              <w:rPr>
                                <w:sz w:val="16"/>
                                <w:szCs w:val="18"/>
                                <w:lang w:val="en-US"/>
                              </w:rPr>
                              <w:t xml:space="preserve"> </w:t>
                            </w:r>
                            <w:r>
                              <w:rPr>
                                <w:sz w:val="16"/>
                                <w:szCs w:val="18"/>
                              </w:rPr>
                              <w:t xml:space="preserve">DL : Hb danHct tolerable dan optimal                                              AGD : Metabolic acidosis (-), BE </w:t>
                            </w:r>
                            <w:r>
                              <w:rPr>
                                <w:rFonts w:cstheme="minorHAnsi"/>
                                <w:sz w:val="16"/>
                                <w:szCs w:val="18"/>
                              </w:rPr>
                              <w:t>±</w:t>
                            </w:r>
                            <w:r>
                              <w:rPr>
                                <w:sz w:val="16"/>
                                <w:szCs w:val="18"/>
                              </w:rPr>
                              <w:t xml:space="preserv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5" o:spid="_x0000_s1035" type="#_x0000_t111" style="position:absolute;margin-left:-4.9pt;margin-top:-.05pt;width:222.4pt;height:75.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">
                <v:textbox>
                  <w:txbxContent>
                    <w:p w:rsidR="00A86E94" w:rsidRDefault="00A86E94" w:rsidP="002A0EF1">
                      <w:pPr>
                        <w:spacing w:line="240" w:lineRule="auto"/>
                        <w:rPr>
                          <w:sz w:val="16"/>
                          <w:szCs w:val="18"/>
                        </w:rPr>
                      </w:pPr>
                      <w:r w:rsidRPr="005A685D">
                        <w:rPr>
                          <w:b/>
                          <w:sz w:val="16"/>
                          <w:szCs w:val="18"/>
                        </w:rPr>
                        <w:t xml:space="preserve">Kondisi klinis </w:t>
                      </w:r>
                      <w:r w:rsidRPr="005A685D">
                        <w:rPr>
                          <w:sz w:val="16"/>
                          <w:szCs w:val="18"/>
                        </w:rPr>
                        <w:t xml:space="preserve">      </w:t>
                      </w:r>
                      <w:r>
                        <w:rPr>
                          <w:sz w:val="16"/>
                          <w:szCs w:val="18"/>
                        </w:rPr>
                        <w:t xml:space="preserve">                             hemodinamik stabil,                hiperhidrosis (-)                                  urin </w:t>
                      </w:r>
                      <w:r>
                        <w:rPr>
                          <w:rFonts w:cstheme="minorHAnsi"/>
                          <w:sz w:val="16"/>
                          <w:szCs w:val="18"/>
                        </w:rPr>
                        <w:t>≥</w:t>
                      </w:r>
                      <w:r>
                        <w:rPr>
                          <w:sz w:val="16"/>
                          <w:szCs w:val="18"/>
                        </w:rPr>
                        <w:t xml:space="preserve"> 1 cc/kgbb/jam</w:t>
                      </w:r>
                      <w:r w:rsidRPr="005A685D">
                        <w:rPr>
                          <w:sz w:val="16"/>
                          <w:szCs w:val="18"/>
                        </w:rPr>
                        <w:t xml:space="preserve">     </w:t>
                      </w:r>
                      <w:r>
                        <w:rPr>
                          <w:sz w:val="16"/>
                          <w:szCs w:val="18"/>
                        </w:rPr>
                        <w:t xml:space="preserve">           </w:t>
                      </w:r>
                      <w:r w:rsidRPr="005A685D">
                        <w:rPr>
                          <w:sz w:val="16"/>
                          <w:szCs w:val="18"/>
                        </w:rPr>
                        <w:t xml:space="preserve">                                  </w:t>
                      </w:r>
                      <w:r w:rsidRPr="005A685D">
                        <w:rPr>
                          <w:b/>
                          <w:sz w:val="16"/>
                          <w:szCs w:val="18"/>
                          <w:lang w:val="en-US"/>
                        </w:rPr>
                        <w:t>Laboratori</w:t>
                      </w:r>
                      <w:r w:rsidRPr="005A685D">
                        <w:rPr>
                          <w:b/>
                          <w:sz w:val="16"/>
                          <w:szCs w:val="18"/>
                        </w:rPr>
                        <w:t>um</w:t>
                      </w:r>
                      <w:r w:rsidRPr="005A685D">
                        <w:rPr>
                          <w:b/>
                          <w:sz w:val="16"/>
                          <w:szCs w:val="18"/>
                          <w:lang w:val="en-US"/>
                        </w:rPr>
                        <w:t xml:space="preserve">  </w:t>
                      </w:r>
                      <w:r w:rsidRPr="005A685D">
                        <w:rPr>
                          <w:sz w:val="16"/>
                          <w:szCs w:val="18"/>
                          <w:lang w:val="en-US"/>
                        </w:rPr>
                        <w:t xml:space="preserve">  </w:t>
                      </w:r>
                      <w:r w:rsidRPr="005A685D">
                        <w:rPr>
                          <w:sz w:val="16"/>
                          <w:szCs w:val="18"/>
                        </w:rPr>
                        <w:t xml:space="preserve"> </w:t>
                      </w:r>
                      <w:r w:rsidRPr="005A685D">
                        <w:rPr>
                          <w:sz w:val="16"/>
                          <w:szCs w:val="18"/>
                          <w:lang w:val="en-US"/>
                        </w:rPr>
                        <w:t xml:space="preserve">          </w:t>
                      </w:r>
                      <w:r w:rsidRPr="005A685D">
                        <w:rPr>
                          <w:sz w:val="16"/>
                          <w:szCs w:val="18"/>
                        </w:rPr>
                        <w:t xml:space="preserve">                                  </w:t>
                      </w:r>
                      <w:r w:rsidRPr="005A685D">
                        <w:rPr>
                          <w:sz w:val="16"/>
                          <w:szCs w:val="18"/>
                          <w:lang w:val="en-US"/>
                        </w:rPr>
                        <w:t xml:space="preserve">   </w:t>
                      </w:r>
                      <w:r>
                        <w:rPr>
                          <w:sz w:val="16"/>
                          <w:szCs w:val="18"/>
                        </w:rPr>
                        <w:t xml:space="preserve">         </w:t>
                      </w:r>
                      <w:r w:rsidRPr="005A685D">
                        <w:rPr>
                          <w:sz w:val="16"/>
                          <w:szCs w:val="18"/>
                          <w:lang w:val="en-US"/>
                        </w:rPr>
                        <w:t xml:space="preserve"> </w:t>
                      </w:r>
                      <w:r>
                        <w:rPr>
                          <w:sz w:val="16"/>
                          <w:szCs w:val="18"/>
                        </w:rPr>
                        <w:t xml:space="preserve">DL : Hb danHct tolerable dan optimal                                              AGD : Metabolic acidosis (-), BE </w:t>
                      </w:r>
                      <w:r>
                        <w:rPr>
                          <w:rFonts w:cstheme="minorHAnsi"/>
                          <w:sz w:val="16"/>
                          <w:szCs w:val="18"/>
                        </w:rPr>
                        <w:t>±</w:t>
                      </w:r>
                      <w:r>
                        <w:rPr>
                          <w:sz w:val="16"/>
                          <w:szCs w:val="18"/>
                        </w:rPr>
                        <w:t xml:space="preserve"> 2</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56192" behindDoc="0" locked="0" layoutInCell="1" allowOverlap="1" wp14:anchorId="6EFA7DAB" wp14:editId="1AB3FCE3">
                <wp:simplePos x="0" y="0"/>
                <wp:positionH relativeFrom="column">
                  <wp:posOffset>2373630</wp:posOffset>
                </wp:positionH>
                <wp:positionV relativeFrom="paragraph">
                  <wp:posOffset>170815</wp:posOffset>
                </wp:positionV>
                <wp:extent cx="3028950" cy="1258570"/>
                <wp:effectExtent l="13335" t="12065" r="15240" b="5715"/>
                <wp:wrapNone/>
                <wp:docPr id="8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258570"/>
                        </a:xfrm>
                        <a:prstGeom prst="flowChartInputOutput">
                          <a:avLst/>
                        </a:prstGeom>
                        <a:solidFill>
                          <a:srgbClr val="FFFFFF"/>
                        </a:solidFill>
                        <a:ln w="9525">
                          <a:solidFill>
                            <a:srgbClr val="000000"/>
                          </a:solidFill>
                          <a:miter lim="800000"/>
                          <a:headEnd/>
                          <a:tailEnd/>
                        </a:ln>
                      </wps:spPr>
                      <wps:txbx>
                        <w:txbxContent>
                          <w:p w:rsidR="00A86E94" w:rsidRPr="005A685D" w:rsidRDefault="00A86E94" w:rsidP="00C13A6D">
                            <w:pPr>
                              <w:spacing w:line="240" w:lineRule="auto"/>
                              <w:rPr>
                                <w:sz w:val="16"/>
                                <w:szCs w:val="18"/>
                              </w:rPr>
                            </w:pPr>
                            <w:r w:rsidRPr="005A685D">
                              <w:rPr>
                                <w:b/>
                                <w:sz w:val="16"/>
                                <w:szCs w:val="18"/>
                              </w:rPr>
                              <w:t xml:space="preserve">Kondisi klinis </w:t>
                            </w:r>
                            <w:r w:rsidRPr="005A685D">
                              <w:rPr>
                                <w:sz w:val="16"/>
                                <w:szCs w:val="18"/>
                              </w:rPr>
                              <w:t xml:space="preserve">                                                   </w:t>
                            </w:r>
                            <w:r>
                              <w:rPr>
                                <w:sz w:val="16"/>
                                <w:szCs w:val="18"/>
                              </w:rPr>
                              <w:t>hemodinamik tidak stabil</w:t>
                            </w:r>
                            <w:r w:rsidRPr="005A685D">
                              <w:rPr>
                                <w:sz w:val="16"/>
                                <w:szCs w:val="18"/>
                              </w:rPr>
                              <w:t xml:space="preserve">                                                    </w:t>
                            </w:r>
                            <w:r>
                              <w:rPr>
                                <w:sz w:val="16"/>
                                <w:szCs w:val="18"/>
                              </w:rPr>
                              <w:t>hiper</w:t>
                            </w:r>
                            <w:r w:rsidRPr="005A685D">
                              <w:rPr>
                                <w:sz w:val="16"/>
                                <w:szCs w:val="18"/>
                              </w:rPr>
                              <w:t xml:space="preserve">hidrosis (+)                                             </w:t>
                            </w:r>
                            <w:r>
                              <w:rPr>
                                <w:sz w:val="16"/>
                                <w:szCs w:val="18"/>
                              </w:rPr>
                              <w:t xml:space="preserve">      urin  &lt; 0,5 cc/kgbb/jam  sampai </w:t>
                            </w:r>
                            <w:r w:rsidRPr="005A685D">
                              <w:rPr>
                                <w:sz w:val="16"/>
                                <w:szCs w:val="18"/>
                              </w:rPr>
                              <w:t xml:space="preserve"> anuria                       </w:t>
                            </w:r>
                            <w:r w:rsidRPr="005A685D">
                              <w:rPr>
                                <w:sz w:val="16"/>
                                <w:szCs w:val="18"/>
                                <w:lang w:val="en-US"/>
                              </w:rPr>
                              <w:t xml:space="preserve"> </w:t>
                            </w:r>
                            <w:r w:rsidRPr="005A685D">
                              <w:rPr>
                                <w:b/>
                                <w:sz w:val="16"/>
                                <w:szCs w:val="18"/>
                                <w:lang w:val="en-US"/>
                              </w:rPr>
                              <w:t>Laboratori</w:t>
                            </w:r>
                            <w:r w:rsidRPr="005A685D">
                              <w:rPr>
                                <w:b/>
                                <w:sz w:val="16"/>
                                <w:szCs w:val="18"/>
                              </w:rPr>
                              <w:t>um</w:t>
                            </w:r>
                            <w:r w:rsidRPr="005A685D">
                              <w:rPr>
                                <w:b/>
                                <w:sz w:val="16"/>
                                <w:szCs w:val="18"/>
                                <w:lang w:val="en-US"/>
                              </w:rPr>
                              <w:t xml:space="preserve">  </w:t>
                            </w:r>
                            <w:r w:rsidRPr="005A685D">
                              <w:rPr>
                                <w:sz w:val="16"/>
                                <w:szCs w:val="18"/>
                                <w:lang w:val="en-US"/>
                              </w:rPr>
                              <w:t xml:space="preserve">  </w:t>
                            </w:r>
                            <w:r w:rsidRPr="005A685D">
                              <w:rPr>
                                <w:sz w:val="16"/>
                                <w:szCs w:val="18"/>
                              </w:rPr>
                              <w:t xml:space="preserve"> </w:t>
                            </w:r>
                            <w:r w:rsidRPr="005A685D">
                              <w:rPr>
                                <w:sz w:val="16"/>
                                <w:szCs w:val="18"/>
                                <w:lang w:val="en-US"/>
                              </w:rPr>
                              <w:t xml:space="preserve">          </w:t>
                            </w:r>
                            <w:r w:rsidRPr="005A685D">
                              <w:rPr>
                                <w:sz w:val="16"/>
                                <w:szCs w:val="18"/>
                              </w:rPr>
                              <w:t xml:space="preserve">                                      </w:t>
                            </w:r>
                            <w:r w:rsidRPr="005A685D">
                              <w:rPr>
                                <w:sz w:val="16"/>
                                <w:szCs w:val="18"/>
                                <w:lang w:val="en-US"/>
                              </w:rPr>
                              <w:t xml:space="preserve">    </w:t>
                            </w:r>
                            <w:r>
                              <w:rPr>
                                <w:sz w:val="16"/>
                                <w:szCs w:val="18"/>
                              </w:rPr>
                              <w:t>DL : Hb, Hct &lt; tolerable</w:t>
                            </w:r>
                            <w:r w:rsidRPr="005A685D">
                              <w:rPr>
                                <w:sz w:val="16"/>
                                <w:szCs w:val="18"/>
                              </w:rPr>
                              <w:t xml:space="preserve">  </w:t>
                            </w:r>
                            <w:r>
                              <w:rPr>
                                <w:sz w:val="16"/>
                                <w:szCs w:val="18"/>
                              </w:rPr>
                              <w:t>dan Hb, Hct &lt; optimal pd px khusus</w:t>
                            </w:r>
                            <w:r w:rsidRPr="005A685D">
                              <w:rPr>
                                <w:sz w:val="16"/>
                                <w:szCs w:val="18"/>
                              </w:rPr>
                              <w:t xml:space="preserve"> </w:t>
                            </w:r>
                            <w:r>
                              <w:rPr>
                                <w:sz w:val="16"/>
                                <w:szCs w:val="18"/>
                              </w:rPr>
                              <w:t xml:space="preserve">                                                 AGD :</w:t>
                            </w:r>
                            <w:r w:rsidRPr="005A685D">
                              <w:rPr>
                                <w:sz w:val="16"/>
                                <w:szCs w:val="18"/>
                              </w:rPr>
                              <w:t xml:space="preserve"> metabolic acidosis (+), </w:t>
                            </w:r>
                            <w:r>
                              <w:rPr>
                                <w:sz w:val="16"/>
                                <w:szCs w:val="18"/>
                              </w:rPr>
                              <w:t xml:space="preserve">                              </w:t>
                            </w:r>
                            <w:r w:rsidRPr="005A685D">
                              <w:rPr>
                                <w:sz w:val="16"/>
                                <w:szCs w:val="18"/>
                              </w:rPr>
                              <w:t>BE lebih negatif dari -2</w:t>
                            </w:r>
                          </w:p>
                          <w:p w:rsidR="00A86E94" w:rsidRPr="00CA6090" w:rsidRDefault="00A86E94" w:rsidP="00C13A6D">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6" o:spid="_x0000_s1036" type="#_x0000_t111" style="position:absolute;margin-left:186.9pt;margin-top:13.45pt;width:238.5pt;height:9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">
                <v:textbox>
                  <w:txbxContent>
                    <w:p w:rsidR="00A86E94" w:rsidRPr="005A685D" w:rsidRDefault="00A86E94" w:rsidP="00C13A6D">
                      <w:pPr>
                        <w:spacing w:line="240" w:lineRule="auto"/>
                        <w:rPr>
                          <w:sz w:val="16"/>
                          <w:szCs w:val="18"/>
                        </w:rPr>
                      </w:pPr>
                      <w:r w:rsidRPr="005A685D">
                        <w:rPr>
                          <w:b/>
                          <w:sz w:val="16"/>
                          <w:szCs w:val="18"/>
                        </w:rPr>
                        <w:t xml:space="preserve">Kondisi klinis </w:t>
                      </w:r>
                      <w:r w:rsidRPr="005A685D">
                        <w:rPr>
                          <w:sz w:val="16"/>
                          <w:szCs w:val="18"/>
                        </w:rPr>
                        <w:t xml:space="preserve">                                                   </w:t>
                      </w:r>
                      <w:r>
                        <w:rPr>
                          <w:sz w:val="16"/>
                          <w:szCs w:val="18"/>
                        </w:rPr>
                        <w:t>hemodinamik tidak stabil</w:t>
                      </w:r>
                      <w:r w:rsidRPr="005A685D">
                        <w:rPr>
                          <w:sz w:val="16"/>
                          <w:szCs w:val="18"/>
                        </w:rPr>
                        <w:t xml:space="preserve">                                                    </w:t>
                      </w:r>
                      <w:r>
                        <w:rPr>
                          <w:sz w:val="16"/>
                          <w:szCs w:val="18"/>
                        </w:rPr>
                        <w:t>hiper</w:t>
                      </w:r>
                      <w:r w:rsidRPr="005A685D">
                        <w:rPr>
                          <w:sz w:val="16"/>
                          <w:szCs w:val="18"/>
                        </w:rPr>
                        <w:t xml:space="preserve">hidrosis (+)                                             </w:t>
                      </w:r>
                      <w:r>
                        <w:rPr>
                          <w:sz w:val="16"/>
                          <w:szCs w:val="18"/>
                        </w:rPr>
                        <w:t xml:space="preserve">      urin  &lt; 0,5 cc/kgbb/jam  sampai </w:t>
                      </w:r>
                      <w:r w:rsidRPr="005A685D">
                        <w:rPr>
                          <w:sz w:val="16"/>
                          <w:szCs w:val="18"/>
                        </w:rPr>
                        <w:t xml:space="preserve"> anuria                       </w:t>
                      </w:r>
                      <w:r w:rsidRPr="005A685D">
                        <w:rPr>
                          <w:sz w:val="16"/>
                          <w:szCs w:val="18"/>
                          <w:lang w:val="en-US"/>
                        </w:rPr>
                        <w:t xml:space="preserve"> </w:t>
                      </w:r>
                      <w:r w:rsidRPr="005A685D">
                        <w:rPr>
                          <w:b/>
                          <w:sz w:val="16"/>
                          <w:szCs w:val="18"/>
                          <w:lang w:val="en-US"/>
                        </w:rPr>
                        <w:t>Laboratori</w:t>
                      </w:r>
                      <w:r w:rsidRPr="005A685D">
                        <w:rPr>
                          <w:b/>
                          <w:sz w:val="16"/>
                          <w:szCs w:val="18"/>
                        </w:rPr>
                        <w:t>um</w:t>
                      </w:r>
                      <w:r w:rsidRPr="005A685D">
                        <w:rPr>
                          <w:b/>
                          <w:sz w:val="16"/>
                          <w:szCs w:val="18"/>
                          <w:lang w:val="en-US"/>
                        </w:rPr>
                        <w:t xml:space="preserve">  </w:t>
                      </w:r>
                      <w:r w:rsidRPr="005A685D">
                        <w:rPr>
                          <w:sz w:val="16"/>
                          <w:szCs w:val="18"/>
                          <w:lang w:val="en-US"/>
                        </w:rPr>
                        <w:t xml:space="preserve">  </w:t>
                      </w:r>
                      <w:r w:rsidRPr="005A685D">
                        <w:rPr>
                          <w:sz w:val="16"/>
                          <w:szCs w:val="18"/>
                        </w:rPr>
                        <w:t xml:space="preserve"> </w:t>
                      </w:r>
                      <w:r w:rsidRPr="005A685D">
                        <w:rPr>
                          <w:sz w:val="16"/>
                          <w:szCs w:val="18"/>
                          <w:lang w:val="en-US"/>
                        </w:rPr>
                        <w:t xml:space="preserve">          </w:t>
                      </w:r>
                      <w:r w:rsidRPr="005A685D">
                        <w:rPr>
                          <w:sz w:val="16"/>
                          <w:szCs w:val="18"/>
                        </w:rPr>
                        <w:t xml:space="preserve">                                      </w:t>
                      </w:r>
                      <w:r w:rsidRPr="005A685D">
                        <w:rPr>
                          <w:sz w:val="16"/>
                          <w:szCs w:val="18"/>
                          <w:lang w:val="en-US"/>
                        </w:rPr>
                        <w:t xml:space="preserve">    </w:t>
                      </w:r>
                      <w:r>
                        <w:rPr>
                          <w:sz w:val="16"/>
                          <w:szCs w:val="18"/>
                        </w:rPr>
                        <w:t>DL : Hb, Hct &lt; tolerable</w:t>
                      </w:r>
                      <w:r w:rsidRPr="005A685D">
                        <w:rPr>
                          <w:sz w:val="16"/>
                          <w:szCs w:val="18"/>
                        </w:rPr>
                        <w:t xml:space="preserve">  </w:t>
                      </w:r>
                      <w:r>
                        <w:rPr>
                          <w:sz w:val="16"/>
                          <w:szCs w:val="18"/>
                        </w:rPr>
                        <w:t>dan Hb, Hct &lt; optimal pd px khusus</w:t>
                      </w:r>
                      <w:r w:rsidRPr="005A685D">
                        <w:rPr>
                          <w:sz w:val="16"/>
                          <w:szCs w:val="18"/>
                        </w:rPr>
                        <w:t xml:space="preserve"> </w:t>
                      </w:r>
                      <w:r>
                        <w:rPr>
                          <w:sz w:val="16"/>
                          <w:szCs w:val="18"/>
                        </w:rPr>
                        <w:t xml:space="preserve">                                                 AGD :</w:t>
                      </w:r>
                      <w:r w:rsidRPr="005A685D">
                        <w:rPr>
                          <w:sz w:val="16"/>
                          <w:szCs w:val="18"/>
                        </w:rPr>
                        <w:t xml:space="preserve"> metabolic acidosis (+), </w:t>
                      </w:r>
                      <w:r>
                        <w:rPr>
                          <w:sz w:val="16"/>
                          <w:szCs w:val="18"/>
                        </w:rPr>
                        <w:t xml:space="preserve">                              </w:t>
                      </w:r>
                      <w:r w:rsidRPr="005A685D">
                        <w:rPr>
                          <w:sz w:val="16"/>
                          <w:szCs w:val="18"/>
                        </w:rPr>
                        <w:t>BE lebih negatif dari -2</w:t>
                      </w:r>
                    </w:p>
                    <w:p w:rsidR="00A86E94" w:rsidRPr="00CA6090" w:rsidRDefault="00A86E94" w:rsidP="00C13A6D">
                      <w:pPr>
                        <w:rPr>
                          <w:sz w:val="20"/>
                        </w:rPr>
                      </w:pPr>
                    </w:p>
                  </w:txbxContent>
                </v:textbox>
              </v:shape>
            </w:pict>
          </mc:Fallback>
        </mc:AlternateContent>
      </w:r>
    </w:p>
    <w:p w:rsidR="00C13A6D" w:rsidRDefault="00864AEA" w:rsidP="001A63F3">
      <w:pPr>
        <w:tabs>
          <w:tab w:val="left" w:pos="1780"/>
        </w:tabs>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6912" behindDoc="0" locked="0" layoutInCell="1" allowOverlap="1" wp14:anchorId="05F95C5F" wp14:editId="4A595C10">
                <wp:simplePos x="0" y="0"/>
                <wp:positionH relativeFrom="column">
                  <wp:posOffset>1243965</wp:posOffset>
                </wp:positionH>
                <wp:positionV relativeFrom="paragraph">
                  <wp:posOffset>471170</wp:posOffset>
                </wp:positionV>
                <wp:extent cx="635" cy="186055"/>
                <wp:effectExtent l="76200" t="0" r="75565" b="61595"/>
                <wp:wrapNone/>
                <wp:docPr id="8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97.95pt;margin-top:37.1pt;width:.05pt;height:1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">
                <v:stroke endarrow="block"/>
              </v:shape>
            </w:pict>
          </mc:Fallback>
        </mc:AlternateContent>
      </w:r>
    </w:p>
    <w:p w:rsidR="00C13A6D" w:rsidRDefault="00424E8D" w:rsidP="001A63F3">
      <w:pPr>
        <w:tabs>
          <w:tab w:val="left" w:pos="1780"/>
        </w:tabs>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48000" behindDoc="0" locked="0" layoutInCell="1" allowOverlap="1" wp14:anchorId="612DAA73" wp14:editId="2FF0F969">
                <wp:simplePos x="0" y="0"/>
                <wp:positionH relativeFrom="column">
                  <wp:posOffset>266700</wp:posOffset>
                </wp:positionH>
                <wp:positionV relativeFrom="paragraph">
                  <wp:posOffset>169545</wp:posOffset>
                </wp:positionV>
                <wp:extent cx="1920240" cy="769620"/>
                <wp:effectExtent l="57150" t="38100" r="60960" b="49530"/>
                <wp:wrapNone/>
                <wp:docPr id="8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769620"/>
                        </a:xfrm>
                        <a:prstGeom prst="flowChartDecision">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86E94" w:rsidRPr="002A0EF1" w:rsidRDefault="00A86E94" w:rsidP="00C13A6D">
                            <w:pPr>
                              <w:jc w:val="center"/>
                              <w:rPr>
                                <w:b/>
                                <w:sz w:val="18"/>
                              </w:rPr>
                            </w:pPr>
                            <w:r w:rsidRPr="002A0EF1">
                              <w:rPr>
                                <w:b/>
                                <w:sz w:val="18"/>
                              </w:rPr>
                              <w:t>TIDAK TRANSFUSI</w:t>
                            </w:r>
                          </w:p>
                          <w:p w:rsidR="00A86E94" w:rsidRPr="00AE5B1B" w:rsidRDefault="00A86E94" w:rsidP="00C13A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28" o:spid="_x0000_s1037" type="#_x0000_t110" style="position:absolute;margin-left:21pt;margin-top:13.35pt;width:151.2pt;height:60.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" fillcolor="#4bacc6 [3208]" strokecolor="#f2f2f2 [3041]" strokeweight="3pt">
                <v:shadow on="t" color="#205867 [1608]" opacity=".5" offset="1pt"/>
                <v:textbox>
                  <w:txbxContent>
                    <w:p w:rsidR="00A86E94" w:rsidRPr="002A0EF1" w:rsidRDefault="00A86E94" w:rsidP="00C13A6D">
                      <w:pPr>
                        <w:jc w:val="center"/>
                        <w:rPr>
                          <w:b/>
                          <w:sz w:val="18"/>
                        </w:rPr>
                      </w:pPr>
                      <w:r w:rsidRPr="002A0EF1">
                        <w:rPr>
                          <w:b/>
                          <w:sz w:val="18"/>
                        </w:rPr>
                        <w:t>TIDAK TRANSFUSI</w:t>
                      </w:r>
                    </w:p>
                    <w:p w:rsidR="00A86E94" w:rsidRPr="00AE5B1B" w:rsidRDefault="00A86E94" w:rsidP="00C13A6D"/>
                  </w:txbxContent>
                </v:textbox>
              </v:shape>
            </w:pict>
          </mc:Fallback>
        </mc:AlternateContent>
      </w:r>
    </w:p>
    <w:p w:rsidR="00C13A6D" w:rsidRDefault="00864AEA" w:rsidP="001A63F3">
      <w:pPr>
        <w:tabs>
          <w:tab w:val="left" w:pos="1780"/>
        </w:tabs>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58240" behindDoc="0" locked="0" layoutInCell="1" allowOverlap="1" wp14:anchorId="4A9CFFBE" wp14:editId="040C0A9F">
                <wp:simplePos x="0" y="0"/>
                <wp:positionH relativeFrom="column">
                  <wp:posOffset>1613535</wp:posOffset>
                </wp:positionH>
                <wp:positionV relativeFrom="paragraph">
                  <wp:posOffset>276225</wp:posOffset>
                </wp:positionV>
                <wp:extent cx="1019175" cy="357505"/>
                <wp:effectExtent l="19050" t="19050" r="47625" b="61595"/>
                <wp:wrapNone/>
                <wp:docPr id="7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57505"/>
                        </a:xfrm>
                        <a:prstGeom prst="flowChartTerminator">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86E94" w:rsidRPr="002A374D" w:rsidRDefault="00A86E94" w:rsidP="00C13A6D">
                            <w:pPr>
                              <w:jc w:val="center"/>
                              <w:rPr>
                                <w:b/>
                                <w:sz w:val="18"/>
                                <w:szCs w:val="20"/>
                              </w:rPr>
                            </w:pPr>
                            <w:r w:rsidRPr="002A374D">
                              <w:rPr>
                                <w:b/>
                                <w:sz w:val="18"/>
                                <w:szCs w:val="20"/>
                              </w:rPr>
                              <w:t xml:space="preserve">Tidak rasional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8" o:spid="_x0000_s1038" type="#_x0000_t116" style="position:absolute;margin-left:127.05pt;margin-top:21.75pt;width:80.25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" fillcolor="#4bacc6 [3208]" strokecolor="#f2f2f2 [3041]" strokeweight="3pt">
                <v:shadow on="t" color="#205867 [1608]" opacity=".5" offset="1pt"/>
                <v:textbox>
                  <w:txbxContent>
                    <w:p w:rsidR="00A86E94" w:rsidRPr="002A374D" w:rsidRDefault="00A86E94" w:rsidP="00C13A6D">
                      <w:pPr>
                        <w:jc w:val="center"/>
                        <w:rPr>
                          <w:b/>
                          <w:sz w:val="18"/>
                          <w:szCs w:val="20"/>
                        </w:rPr>
                      </w:pPr>
                      <w:r w:rsidRPr="002A374D">
                        <w:rPr>
                          <w:b/>
                          <w:sz w:val="18"/>
                          <w:szCs w:val="20"/>
                        </w:rPr>
                        <w:t xml:space="preserve">Tidak rasional </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49024" behindDoc="0" locked="0" layoutInCell="1" allowOverlap="1" wp14:anchorId="5D002D22" wp14:editId="6AD0541B">
                <wp:simplePos x="0" y="0"/>
                <wp:positionH relativeFrom="column">
                  <wp:posOffset>2240280</wp:posOffset>
                </wp:positionH>
                <wp:positionV relativeFrom="paragraph">
                  <wp:posOffset>121285</wp:posOffset>
                </wp:positionV>
                <wp:extent cx="0" cy="158115"/>
                <wp:effectExtent l="0" t="0" r="19050" b="13335"/>
                <wp:wrapNone/>
                <wp:docPr id="7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76.4pt;margin-top:9.55pt;width:0;height:1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QPHgIAADw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57216" behindDoc="0" locked="0" layoutInCell="1" allowOverlap="1" wp14:anchorId="55377915" wp14:editId="4C2CFC69">
                <wp:simplePos x="0" y="0"/>
                <wp:positionH relativeFrom="column">
                  <wp:posOffset>-66040</wp:posOffset>
                </wp:positionH>
                <wp:positionV relativeFrom="paragraph">
                  <wp:posOffset>254635</wp:posOffset>
                </wp:positionV>
                <wp:extent cx="676275" cy="381000"/>
                <wp:effectExtent l="19050" t="19050" r="47625" b="57150"/>
                <wp:wrapNone/>
                <wp:docPr id="7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81000"/>
                        </a:xfrm>
                        <a:prstGeom prst="flowChartTerminator">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86E94" w:rsidRPr="002A374D" w:rsidRDefault="00A86E94" w:rsidP="00C13A6D">
                            <w:pPr>
                              <w:jc w:val="center"/>
                              <w:rPr>
                                <w:b/>
                                <w:sz w:val="18"/>
                              </w:rPr>
                            </w:pPr>
                            <w:r w:rsidRPr="002A374D">
                              <w:rPr>
                                <w:b/>
                                <w:sz w:val="18"/>
                              </w:rPr>
                              <w:t xml:space="preserve">rasional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7" o:spid="_x0000_s1039" type="#_x0000_t116" style="position:absolute;margin-left:-5.2pt;margin-top:20.05pt;width:53.25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" fillcolor="#4bacc6 [3208]" strokecolor="#f2f2f2 [3041]" strokeweight="3pt">
                <v:shadow on="t" color="#205867 [1608]" opacity=".5" offset="1pt"/>
                <v:textbox>
                  <w:txbxContent>
                    <w:p w:rsidR="00A86E94" w:rsidRPr="002A374D" w:rsidRDefault="00A86E94" w:rsidP="00C13A6D">
                      <w:pPr>
                        <w:jc w:val="center"/>
                        <w:rPr>
                          <w:b/>
                          <w:sz w:val="18"/>
                        </w:rPr>
                      </w:pPr>
                      <w:r w:rsidRPr="002A374D">
                        <w:rPr>
                          <w:b/>
                          <w:sz w:val="18"/>
                        </w:rPr>
                        <w:t xml:space="preserve">rasional </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50048" behindDoc="0" locked="0" layoutInCell="1" allowOverlap="1" wp14:anchorId="74DC238E" wp14:editId="3C4CEF81">
                <wp:simplePos x="0" y="0"/>
                <wp:positionH relativeFrom="column">
                  <wp:posOffset>264160</wp:posOffset>
                </wp:positionH>
                <wp:positionV relativeFrom="paragraph">
                  <wp:posOffset>100965</wp:posOffset>
                </wp:positionV>
                <wp:extent cx="0" cy="152400"/>
                <wp:effectExtent l="0" t="0" r="19050" b="19050"/>
                <wp:wrapNone/>
                <wp:docPr id="7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0.8pt;margin-top:7.95pt;width:0;height: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MY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"/>
            </w:pict>
          </mc:Fallback>
        </mc:AlternateContent>
      </w:r>
      <w:r w:rsidR="006B52D3">
        <w:rPr>
          <w:rFonts w:ascii="Times New Roman" w:hAnsi="Times New Roman" w:cs="Times New Roman"/>
          <w:noProof/>
          <w:sz w:val="24"/>
          <w:szCs w:val="24"/>
          <w:lang w:val="en-US" w:eastAsia="en-US"/>
        </w:rPr>
        <mc:AlternateContent>
          <mc:Choice Requires="wps">
            <w:drawing>
              <wp:anchor distT="0" distB="0" distL="114300" distR="114300" simplePos="0" relativeHeight="251668480" behindDoc="0" locked="0" layoutInCell="1" allowOverlap="1" wp14:anchorId="6E8CF782" wp14:editId="310039A7">
                <wp:simplePos x="0" y="0"/>
                <wp:positionH relativeFrom="column">
                  <wp:posOffset>4719955</wp:posOffset>
                </wp:positionH>
                <wp:positionV relativeFrom="paragraph">
                  <wp:posOffset>462915</wp:posOffset>
                </wp:positionV>
                <wp:extent cx="0" cy="115570"/>
                <wp:effectExtent l="0" t="0" r="19050" b="17780"/>
                <wp:wrapNone/>
                <wp:docPr id="8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9" o:spid="_x0000_s1026" type="#_x0000_t32" style="position:absolute;margin-left:371.65pt;margin-top:36.45pt;width:0;height: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7vHwIAADw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"/>
            </w:pict>
          </mc:Fallback>
        </mc:AlternateContent>
      </w:r>
      <w:r w:rsidR="006B52D3">
        <w:rPr>
          <w:rFonts w:ascii="Times New Roman" w:hAnsi="Times New Roman" w:cs="Times New Roman"/>
          <w:noProof/>
          <w:sz w:val="24"/>
          <w:szCs w:val="24"/>
          <w:lang w:val="en-US" w:eastAsia="en-US"/>
        </w:rPr>
        <mc:AlternateContent>
          <mc:Choice Requires="wps">
            <w:drawing>
              <wp:anchor distT="0" distB="0" distL="114300" distR="114300" simplePos="0" relativeHeight="251667456" behindDoc="0" locked="0" layoutInCell="1" allowOverlap="1" wp14:anchorId="70B08612" wp14:editId="3F14488A">
                <wp:simplePos x="0" y="0"/>
                <wp:positionH relativeFrom="column">
                  <wp:posOffset>2967355</wp:posOffset>
                </wp:positionH>
                <wp:positionV relativeFrom="paragraph">
                  <wp:posOffset>462915</wp:posOffset>
                </wp:positionV>
                <wp:extent cx="635" cy="81915"/>
                <wp:effectExtent l="0" t="0" r="37465" b="13335"/>
                <wp:wrapNone/>
                <wp:docPr id="8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33.65pt;margin-top:36.45pt;width:.05pt;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"/>
            </w:pict>
          </mc:Fallback>
        </mc:AlternateContent>
      </w:r>
      <w:r w:rsidR="006B52D3">
        <w:rPr>
          <w:rFonts w:ascii="Times New Roman" w:hAnsi="Times New Roman" w:cs="Times New Roman"/>
          <w:noProof/>
          <w:sz w:val="24"/>
          <w:szCs w:val="24"/>
          <w:lang w:val="en-US" w:eastAsia="en-US"/>
        </w:rPr>
        <mc:AlternateContent>
          <mc:Choice Requires="wps">
            <w:drawing>
              <wp:anchor distT="0" distB="0" distL="114300" distR="114300" simplePos="0" relativeHeight="251666432" behindDoc="0" locked="0" layoutInCell="1" allowOverlap="1" wp14:anchorId="082FB479" wp14:editId="292B2D5F">
                <wp:simplePos x="0" y="0"/>
                <wp:positionH relativeFrom="column">
                  <wp:posOffset>3014345</wp:posOffset>
                </wp:positionH>
                <wp:positionV relativeFrom="paragraph">
                  <wp:posOffset>170180</wp:posOffset>
                </wp:positionV>
                <wp:extent cx="1653540" cy="556260"/>
                <wp:effectExtent l="76200" t="38100" r="80010" b="53340"/>
                <wp:wrapNone/>
                <wp:docPr id="7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556260"/>
                        </a:xfrm>
                        <a:prstGeom prst="flowChartDecision">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86E94" w:rsidRPr="00B42059" w:rsidRDefault="00A86E94" w:rsidP="00C13A6D">
                            <w:pPr>
                              <w:jc w:val="center"/>
                              <w:rPr>
                                <w:b/>
                                <w:sz w:val="20"/>
                              </w:rPr>
                            </w:pPr>
                            <w:r w:rsidRPr="00B42059">
                              <w:rPr>
                                <w:b/>
                                <w:sz w:val="20"/>
                              </w:rPr>
                              <w:t>TRANSFUSI</w:t>
                            </w:r>
                          </w:p>
                          <w:p w:rsidR="00A86E94" w:rsidRPr="00AE5B1B" w:rsidRDefault="00A86E94" w:rsidP="00C13A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7" o:spid="_x0000_s1040" type="#_x0000_t110" style="position:absolute;margin-left:237.35pt;margin-top:13.4pt;width:130.2pt;height:4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" fillcolor="#4bacc6 [3208]" strokecolor="#f2f2f2 [3041]" strokeweight="3pt">
                <v:shadow on="t" color="#205867 [1608]" opacity=".5" offset="1pt"/>
                <v:textbox>
                  <w:txbxContent>
                    <w:p w:rsidR="00A86E94" w:rsidRPr="00B42059" w:rsidRDefault="00A86E94" w:rsidP="00C13A6D">
                      <w:pPr>
                        <w:jc w:val="center"/>
                        <w:rPr>
                          <w:b/>
                          <w:sz w:val="20"/>
                        </w:rPr>
                      </w:pPr>
                      <w:r w:rsidRPr="00B42059">
                        <w:rPr>
                          <w:b/>
                          <w:sz w:val="20"/>
                        </w:rPr>
                        <w:t>TRANSFUSI</w:t>
                      </w:r>
                    </w:p>
                    <w:p w:rsidR="00A86E94" w:rsidRPr="00AE5B1B" w:rsidRDefault="00A86E94" w:rsidP="00C13A6D"/>
                  </w:txbxContent>
                </v:textbox>
              </v:shape>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84864" behindDoc="0" locked="0" layoutInCell="1" allowOverlap="1" wp14:anchorId="78785DD0" wp14:editId="3CB3FFA1">
                <wp:simplePos x="0" y="0"/>
                <wp:positionH relativeFrom="column">
                  <wp:posOffset>3836035</wp:posOffset>
                </wp:positionH>
                <wp:positionV relativeFrom="paragraph">
                  <wp:posOffset>6985</wp:posOffset>
                </wp:positionV>
                <wp:extent cx="635" cy="165735"/>
                <wp:effectExtent l="56515" t="13970" r="57150" b="20320"/>
                <wp:wrapNone/>
                <wp:docPr id="7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302.05pt;margin-top:.55pt;width:.05pt;height:1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FQNg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">
                <v:stroke endarrow="block"/>
              </v:shape>
            </w:pict>
          </mc:Fallback>
        </mc:AlternateContent>
      </w:r>
    </w:p>
    <w:p w:rsidR="00C13A6D" w:rsidRDefault="00864AEA" w:rsidP="001A63F3">
      <w:pPr>
        <w:tabs>
          <w:tab w:val="left" w:pos="1780"/>
        </w:tabs>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3840" behindDoc="0" locked="0" layoutInCell="1" allowOverlap="1" wp14:anchorId="6062A21F" wp14:editId="42F268E9">
                <wp:simplePos x="0" y="0"/>
                <wp:positionH relativeFrom="column">
                  <wp:posOffset>1234440</wp:posOffset>
                </wp:positionH>
                <wp:positionV relativeFrom="paragraph">
                  <wp:posOffset>60960</wp:posOffset>
                </wp:positionV>
                <wp:extent cx="0" cy="243840"/>
                <wp:effectExtent l="76200" t="0" r="57150" b="60960"/>
                <wp:wrapNone/>
                <wp:docPr id="7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97.2pt;margin-top:4.8pt;width:0;height:1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D1NQIAAF4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">
                <v:stroke endarrow="block"/>
              </v:shape>
            </w:pict>
          </mc:Fallback>
        </mc:AlternateContent>
      </w:r>
      <w:r w:rsidR="006B52D3">
        <w:rPr>
          <w:rFonts w:ascii="Times New Roman" w:hAnsi="Times New Roman" w:cs="Times New Roman"/>
          <w:noProof/>
          <w:sz w:val="24"/>
          <w:szCs w:val="24"/>
          <w:lang w:val="en-US" w:eastAsia="en-US"/>
        </w:rPr>
        <mc:AlternateContent>
          <mc:Choice Requires="wps">
            <w:drawing>
              <wp:anchor distT="0" distB="0" distL="114300" distR="114300" simplePos="0" relativeHeight="251670528" behindDoc="0" locked="0" layoutInCell="1" allowOverlap="1" wp14:anchorId="68AF90D4" wp14:editId="3253FB38">
                <wp:simplePos x="0" y="0"/>
                <wp:positionH relativeFrom="column">
                  <wp:posOffset>4163451</wp:posOffset>
                </wp:positionH>
                <wp:positionV relativeFrom="paragraph">
                  <wp:posOffset>97888</wp:posOffset>
                </wp:positionV>
                <wp:extent cx="990307" cy="344805"/>
                <wp:effectExtent l="19050" t="19050" r="38735" b="55245"/>
                <wp:wrapNone/>
                <wp:docPr id="7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307" cy="344805"/>
                        </a:xfrm>
                        <a:prstGeom prst="flowChartTerminator">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86E94" w:rsidRPr="002A374D" w:rsidRDefault="00A86E94" w:rsidP="00C13A6D">
                            <w:pPr>
                              <w:jc w:val="center"/>
                              <w:rPr>
                                <w:b/>
                                <w:sz w:val="18"/>
                                <w:szCs w:val="20"/>
                              </w:rPr>
                            </w:pPr>
                            <w:r w:rsidRPr="002A374D">
                              <w:rPr>
                                <w:b/>
                                <w:sz w:val="18"/>
                                <w:szCs w:val="20"/>
                              </w:rPr>
                              <w:t xml:space="preserve">Tidak rasional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1" o:spid="_x0000_s1041" type="#_x0000_t116" style="position:absolute;margin-left:327.85pt;margin-top:7.7pt;width:78pt;height: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" fillcolor="#4bacc6 [3208]" strokecolor="#f2f2f2 [3041]" strokeweight="3pt">
                <v:shadow on="t" color="#205867 [1608]" opacity=".5" offset="1pt"/>
                <v:textbox>
                  <w:txbxContent>
                    <w:p w:rsidR="00A86E94" w:rsidRPr="002A374D" w:rsidRDefault="00A86E94" w:rsidP="00C13A6D">
                      <w:pPr>
                        <w:jc w:val="center"/>
                        <w:rPr>
                          <w:b/>
                          <w:sz w:val="18"/>
                          <w:szCs w:val="20"/>
                        </w:rPr>
                      </w:pPr>
                      <w:r w:rsidRPr="002A374D">
                        <w:rPr>
                          <w:b/>
                          <w:sz w:val="18"/>
                          <w:szCs w:val="20"/>
                        </w:rPr>
                        <w:t xml:space="preserve">Tidak rasional </w:t>
                      </w:r>
                    </w:p>
                  </w:txbxContent>
                </v:textbox>
              </v:shape>
            </w:pict>
          </mc:Fallback>
        </mc:AlternateContent>
      </w:r>
      <w:r w:rsidR="006B52D3">
        <w:rPr>
          <w:rFonts w:ascii="Times New Roman" w:hAnsi="Times New Roman" w:cs="Times New Roman"/>
          <w:noProof/>
          <w:sz w:val="24"/>
          <w:szCs w:val="24"/>
          <w:lang w:val="en-US" w:eastAsia="en-US"/>
        </w:rPr>
        <mc:AlternateContent>
          <mc:Choice Requires="wps">
            <w:drawing>
              <wp:anchor distT="0" distB="0" distL="114300" distR="114300" simplePos="0" relativeHeight="251671552" behindDoc="0" locked="0" layoutInCell="1" allowOverlap="1" wp14:anchorId="5AD963E4" wp14:editId="60DA05C8">
                <wp:simplePos x="0" y="0"/>
                <wp:positionH relativeFrom="column">
                  <wp:posOffset>2574925</wp:posOffset>
                </wp:positionH>
                <wp:positionV relativeFrom="paragraph">
                  <wp:posOffset>85237</wp:posOffset>
                </wp:positionV>
                <wp:extent cx="899160" cy="339725"/>
                <wp:effectExtent l="19050" t="19050" r="34290" b="60325"/>
                <wp:wrapNone/>
                <wp:docPr id="7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339725"/>
                        </a:xfrm>
                        <a:prstGeom prst="flowChartTerminator">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86E94" w:rsidRPr="002A374D" w:rsidRDefault="00A86E94" w:rsidP="00C13A6D">
                            <w:pPr>
                              <w:jc w:val="center"/>
                              <w:rPr>
                                <w:b/>
                              </w:rPr>
                            </w:pPr>
                            <w:r w:rsidRPr="002A374D">
                              <w:rPr>
                                <w:b/>
                                <w:sz w:val="18"/>
                              </w:rPr>
                              <w:t>rasional</w:t>
                            </w:r>
                            <w:r w:rsidRPr="002A374D">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2" o:spid="_x0000_s1042" type="#_x0000_t116" style="position:absolute;margin-left:202.75pt;margin-top:6.7pt;width:70.8pt;height:2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" fillcolor="#4bacc6 [3208]" strokecolor="#f2f2f2 [3041]" strokeweight="3pt">
                <v:shadow on="t" color="#205867 [1608]" opacity=".5" offset="1pt"/>
                <v:textbox>
                  <w:txbxContent>
                    <w:p w:rsidR="00A86E94" w:rsidRPr="002A374D" w:rsidRDefault="00A86E94" w:rsidP="00C13A6D">
                      <w:pPr>
                        <w:jc w:val="center"/>
                        <w:rPr>
                          <w:b/>
                        </w:rPr>
                      </w:pPr>
                      <w:r w:rsidRPr="002A374D">
                        <w:rPr>
                          <w:b/>
                          <w:sz w:val="18"/>
                        </w:rPr>
                        <w:t>rasional</w:t>
                      </w:r>
                      <w:r w:rsidRPr="002A374D">
                        <w:rPr>
                          <w:b/>
                        </w:rPr>
                        <w:t xml:space="preserve"> </w:t>
                      </w:r>
                    </w:p>
                  </w:txbxContent>
                </v:textbox>
              </v:shape>
            </w:pict>
          </mc:Fallback>
        </mc:AlternateContent>
      </w:r>
      <w:r w:rsidR="006B52D3">
        <w:rPr>
          <w:rFonts w:ascii="Times New Roman" w:hAnsi="Times New Roman" w:cs="Times New Roman"/>
          <w:noProof/>
          <w:sz w:val="24"/>
          <w:szCs w:val="24"/>
          <w:lang w:val="en-US" w:eastAsia="en-US"/>
        </w:rPr>
        <mc:AlternateContent>
          <mc:Choice Requires="wps">
            <w:drawing>
              <wp:anchor distT="0" distB="0" distL="114300" distR="114300" simplePos="0" relativeHeight="251669504" behindDoc="0" locked="0" layoutInCell="1" allowOverlap="1" wp14:anchorId="271CAF56" wp14:editId="127F3C61">
                <wp:simplePos x="0" y="0"/>
                <wp:positionH relativeFrom="column">
                  <wp:posOffset>2988945</wp:posOffset>
                </wp:positionH>
                <wp:positionV relativeFrom="paragraph">
                  <wp:posOffset>463062</wp:posOffset>
                </wp:positionV>
                <wp:extent cx="1653540" cy="257810"/>
                <wp:effectExtent l="0" t="0" r="22860" b="27940"/>
                <wp:wrapNone/>
                <wp:docPr id="7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57810"/>
                        </a:xfrm>
                        <a:prstGeom prst="rect">
                          <a:avLst/>
                        </a:prstGeom>
                        <a:solidFill>
                          <a:srgbClr val="FFFFFF"/>
                        </a:solidFill>
                        <a:ln w="9525">
                          <a:solidFill>
                            <a:srgbClr val="000000"/>
                          </a:solidFill>
                          <a:miter lim="800000"/>
                          <a:headEnd/>
                          <a:tailEnd/>
                        </a:ln>
                      </wps:spPr>
                      <wps:txbx>
                        <w:txbxContent>
                          <w:p w:rsidR="00A86E94" w:rsidRPr="00F148D4" w:rsidRDefault="00A86E94" w:rsidP="00C13A6D">
                            <w:pPr>
                              <w:jc w:val="center"/>
                              <w:rPr>
                                <w:sz w:val="20"/>
                              </w:rPr>
                            </w:pPr>
                            <w:r w:rsidRPr="00F148D4">
                              <w:rPr>
                                <w:sz w:val="20"/>
                              </w:rPr>
                              <w:t>PERDARAHAN BERHENTI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43" type="#_x0000_t202" style="position:absolute;margin-left:235.35pt;margin-top:36.45pt;width:130.2pt;height:2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">
                <v:textbox>
                  <w:txbxContent>
                    <w:p w:rsidR="00A86E94" w:rsidRPr="00F148D4" w:rsidRDefault="00A86E94" w:rsidP="00C13A6D">
                      <w:pPr>
                        <w:jc w:val="center"/>
                        <w:rPr>
                          <w:sz w:val="20"/>
                        </w:rPr>
                      </w:pPr>
                      <w:r w:rsidRPr="00F148D4">
                        <w:rPr>
                          <w:sz w:val="20"/>
                        </w:rPr>
                        <w:t>PERDARAHAN BERHENTI</w:t>
                      </w:r>
                    </w:p>
                  </w:txbxContent>
                </v:textbox>
              </v:shape>
            </w:pict>
          </mc:Fallback>
        </mc:AlternateContent>
      </w:r>
      <w:r w:rsidR="006B52D3">
        <w:rPr>
          <w:rFonts w:ascii="Times New Roman" w:hAnsi="Times New Roman" w:cs="Times New Roman"/>
          <w:noProof/>
          <w:sz w:val="24"/>
          <w:szCs w:val="24"/>
          <w:lang w:val="en-US" w:eastAsia="en-US"/>
        </w:rPr>
        <mc:AlternateContent>
          <mc:Choice Requires="wps">
            <w:drawing>
              <wp:anchor distT="0" distB="0" distL="114300" distR="114300" simplePos="0" relativeHeight="251655168" behindDoc="0" locked="0" layoutInCell="1" allowOverlap="1" wp14:anchorId="363C0950" wp14:editId="383E251E">
                <wp:simplePos x="0" y="0"/>
                <wp:positionH relativeFrom="column">
                  <wp:posOffset>448945</wp:posOffset>
                </wp:positionH>
                <wp:positionV relativeFrom="paragraph">
                  <wp:posOffset>301772</wp:posOffset>
                </wp:positionV>
                <wp:extent cx="1539240" cy="257810"/>
                <wp:effectExtent l="0" t="0" r="22860" b="27940"/>
                <wp:wrapNone/>
                <wp:docPr id="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57810"/>
                        </a:xfrm>
                        <a:prstGeom prst="rect">
                          <a:avLst/>
                        </a:prstGeom>
                        <a:solidFill>
                          <a:srgbClr val="FFFFFF"/>
                        </a:solidFill>
                        <a:ln w="9525">
                          <a:solidFill>
                            <a:srgbClr val="000000"/>
                          </a:solidFill>
                          <a:miter lim="800000"/>
                          <a:headEnd/>
                          <a:tailEnd/>
                        </a:ln>
                      </wps:spPr>
                      <wps:txbx>
                        <w:txbxContent>
                          <w:p w:rsidR="00A86E94" w:rsidRPr="00F148D4" w:rsidRDefault="00A86E94" w:rsidP="00C13A6D">
                            <w:pPr>
                              <w:jc w:val="center"/>
                              <w:rPr>
                                <w:sz w:val="20"/>
                              </w:rPr>
                            </w:pPr>
                            <w:r>
                              <w:rPr>
                                <w:sz w:val="20"/>
                              </w:rPr>
                              <w:t xml:space="preserve">PERDARAHAN </w:t>
                            </w:r>
                            <w:r w:rsidRPr="00F148D4">
                              <w:rPr>
                                <w:sz w:val="20"/>
                              </w:rPr>
                              <w:t>BERHENTI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44" type="#_x0000_t202" style="position:absolute;margin-left:35.35pt;margin-top:23.75pt;width:121.2pt;height:20.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">
                <v:textbox>
                  <w:txbxContent>
                    <w:p w:rsidR="00A86E94" w:rsidRPr="00F148D4" w:rsidRDefault="00A86E94" w:rsidP="00C13A6D">
                      <w:pPr>
                        <w:jc w:val="center"/>
                        <w:rPr>
                          <w:sz w:val="20"/>
                        </w:rPr>
                      </w:pPr>
                      <w:r>
                        <w:rPr>
                          <w:sz w:val="20"/>
                        </w:rPr>
                        <w:t xml:space="preserve">PERDARAHAN </w:t>
                      </w:r>
                      <w:r w:rsidRPr="00F148D4">
                        <w:rPr>
                          <w:sz w:val="20"/>
                        </w:rPr>
                        <w:t>BERHENTI</w:t>
                      </w:r>
                    </w:p>
                  </w:txbxContent>
                </v:textbox>
              </v:shape>
            </w:pict>
          </mc:Fallback>
        </mc:AlternateContent>
      </w:r>
      <w:r w:rsidR="006B52D3">
        <w:rPr>
          <w:rFonts w:ascii="Times New Roman" w:hAnsi="Times New Roman" w:cs="Times New Roman"/>
          <w:noProof/>
          <w:sz w:val="24"/>
          <w:szCs w:val="24"/>
          <w:lang w:val="en-US" w:eastAsia="en-US"/>
        </w:rPr>
        <mc:AlternateContent>
          <mc:Choice Requires="wps">
            <w:drawing>
              <wp:anchor distT="0" distB="0" distL="114300" distR="114300" simplePos="0" relativeHeight="251688960" behindDoc="0" locked="0" layoutInCell="1" allowOverlap="1" wp14:anchorId="4322CEAF" wp14:editId="295FE0CC">
                <wp:simplePos x="0" y="0"/>
                <wp:positionH relativeFrom="column">
                  <wp:posOffset>3836670</wp:posOffset>
                </wp:positionH>
                <wp:positionV relativeFrom="paragraph">
                  <wp:posOffset>216047</wp:posOffset>
                </wp:positionV>
                <wp:extent cx="1270" cy="227965"/>
                <wp:effectExtent l="76200" t="0" r="74930" b="57785"/>
                <wp:wrapNone/>
                <wp:docPr id="6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302.1pt;margin-top:17pt;width:.1pt;height:1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YtNwIAAGEEAAAOAAAAZHJzL2Uyb0RvYy54bWysVE2P2jAQvVfqf7B8h3wUW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">
                <v:stroke endarrow="block"/>
              </v:shape>
            </w:pict>
          </mc:Fallback>
        </mc:AlternateContent>
      </w:r>
    </w:p>
    <w:p w:rsidR="00C13A6D" w:rsidRDefault="006B52D3" w:rsidP="001A63F3">
      <w:pPr>
        <w:tabs>
          <w:tab w:val="left" w:pos="1780"/>
        </w:tabs>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95104" behindDoc="0" locked="0" layoutInCell="1" allowOverlap="1" wp14:anchorId="5E3FC80D" wp14:editId="4FEA81AC">
                <wp:simplePos x="0" y="0"/>
                <wp:positionH relativeFrom="column">
                  <wp:posOffset>3858260</wp:posOffset>
                </wp:positionH>
                <wp:positionV relativeFrom="paragraph">
                  <wp:posOffset>235585</wp:posOffset>
                </wp:positionV>
                <wp:extent cx="0" cy="142875"/>
                <wp:effectExtent l="76200" t="0" r="76200" b="47625"/>
                <wp:wrapNone/>
                <wp:docPr id="6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303.8pt;margin-top:18.55pt;width:0;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">
                <v:stroke endarrow="block"/>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94080" behindDoc="0" locked="0" layoutInCell="1" allowOverlap="1" wp14:anchorId="727D9359" wp14:editId="568AC4CD">
                <wp:simplePos x="0" y="0"/>
                <wp:positionH relativeFrom="column">
                  <wp:posOffset>1249680</wp:posOffset>
                </wp:positionH>
                <wp:positionV relativeFrom="paragraph">
                  <wp:posOffset>83185</wp:posOffset>
                </wp:positionV>
                <wp:extent cx="0" cy="121285"/>
                <wp:effectExtent l="76200" t="0" r="57150" b="50165"/>
                <wp:wrapNone/>
                <wp:docPr id="64"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98.4pt;margin-top:6.55pt;width:0;height: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a3MwIAAF4EAAAOAAAAZHJzL2Uyb0RvYy54bWysVE2P2yAQvVfqf0DcE8euk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">
                <v:stroke endarrow="block"/>
              </v:shape>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60288" behindDoc="0" locked="0" layoutInCell="1" allowOverlap="1" wp14:anchorId="24ACD5E6" wp14:editId="1596A1D6">
                <wp:simplePos x="0" y="0"/>
                <wp:positionH relativeFrom="column">
                  <wp:posOffset>-124460</wp:posOffset>
                </wp:positionH>
                <wp:positionV relativeFrom="paragraph">
                  <wp:posOffset>204470</wp:posOffset>
                </wp:positionV>
                <wp:extent cx="2921635" cy="1080770"/>
                <wp:effectExtent l="20320" t="13335" r="20320" b="10795"/>
                <wp:wrapNone/>
                <wp:docPr id="6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635" cy="1080770"/>
                        </a:xfrm>
                        <a:prstGeom prst="flowChartInputOutput">
                          <a:avLst/>
                        </a:prstGeom>
                        <a:solidFill>
                          <a:srgbClr val="FFFFFF"/>
                        </a:solidFill>
                        <a:ln w="9525">
                          <a:solidFill>
                            <a:srgbClr val="000000"/>
                          </a:solidFill>
                          <a:miter lim="800000"/>
                          <a:headEnd/>
                          <a:tailEnd/>
                        </a:ln>
                      </wps:spPr>
                      <wps:txbx>
                        <w:txbxContent>
                          <w:p w:rsidR="00A86E94" w:rsidRDefault="00A86E94" w:rsidP="00655170">
                            <w:pPr>
                              <w:spacing w:line="240" w:lineRule="auto"/>
                              <w:rPr>
                                <w:sz w:val="16"/>
                                <w:szCs w:val="18"/>
                              </w:rPr>
                            </w:pPr>
                            <w:r w:rsidRPr="009F4BA9">
                              <w:rPr>
                                <w:b/>
                                <w:sz w:val="18"/>
                                <w:szCs w:val="18"/>
                              </w:rPr>
                              <w:t xml:space="preserve">Kondisi klinis </w:t>
                            </w:r>
                            <w:r w:rsidRPr="009F4BA9">
                              <w:rPr>
                                <w:sz w:val="18"/>
                                <w:szCs w:val="18"/>
                              </w:rPr>
                              <w:t xml:space="preserve">                                             </w:t>
                            </w:r>
                            <w:r>
                              <w:rPr>
                                <w:sz w:val="18"/>
                                <w:szCs w:val="18"/>
                              </w:rPr>
                              <w:t xml:space="preserve">hemodinamik stabil             </w:t>
                            </w:r>
                            <w:r w:rsidRPr="009F4BA9">
                              <w:rPr>
                                <w:sz w:val="18"/>
                                <w:szCs w:val="18"/>
                              </w:rPr>
                              <w:t xml:space="preserve">hiperhidrosis (-)                                              urin 1cc/kgbb/jam                        </w:t>
                            </w:r>
                            <w:r w:rsidRPr="009F4BA9">
                              <w:rPr>
                                <w:sz w:val="18"/>
                                <w:szCs w:val="18"/>
                                <w:lang w:val="en-US"/>
                              </w:rPr>
                              <w:t xml:space="preserve"> </w:t>
                            </w:r>
                            <w:r w:rsidRPr="009F4BA9">
                              <w:rPr>
                                <w:b/>
                                <w:sz w:val="18"/>
                                <w:szCs w:val="18"/>
                                <w:lang w:val="en-US"/>
                              </w:rPr>
                              <w:t>Laboratori</w:t>
                            </w:r>
                            <w:r w:rsidRPr="009F4BA9">
                              <w:rPr>
                                <w:b/>
                                <w:sz w:val="18"/>
                                <w:szCs w:val="18"/>
                              </w:rPr>
                              <w:t>um</w:t>
                            </w:r>
                            <w:r w:rsidRPr="009F4BA9">
                              <w:rPr>
                                <w:b/>
                                <w:sz w:val="18"/>
                                <w:szCs w:val="18"/>
                                <w:lang w:val="en-US"/>
                              </w:rPr>
                              <w:t xml:space="preserve">  </w:t>
                            </w:r>
                            <w:r w:rsidRPr="009F4BA9">
                              <w:rPr>
                                <w:sz w:val="18"/>
                                <w:szCs w:val="18"/>
                                <w:lang w:val="en-US"/>
                              </w:rPr>
                              <w:t xml:space="preserve">  </w:t>
                            </w:r>
                            <w:r w:rsidRPr="009F4BA9">
                              <w:rPr>
                                <w:sz w:val="18"/>
                                <w:szCs w:val="18"/>
                              </w:rPr>
                              <w:t xml:space="preserve"> </w:t>
                            </w:r>
                            <w:r w:rsidRPr="009F4BA9">
                              <w:rPr>
                                <w:sz w:val="18"/>
                                <w:szCs w:val="18"/>
                                <w:lang w:val="en-US"/>
                              </w:rPr>
                              <w:t xml:space="preserve">          </w:t>
                            </w:r>
                            <w:r w:rsidRPr="009F4BA9">
                              <w:rPr>
                                <w:sz w:val="18"/>
                                <w:szCs w:val="18"/>
                              </w:rPr>
                              <w:t xml:space="preserve">                                </w:t>
                            </w:r>
                            <w:r w:rsidRPr="009F4BA9">
                              <w:rPr>
                                <w:sz w:val="18"/>
                                <w:szCs w:val="18"/>
                                <w:lang w:val="en-US"/>
                              </w:rPr>
                              <w:t xml:space="preserve">    </w:t>
                            </w:r>
                            <w:r>
                              <w:rPr>
                                <w:sz w:val="16"/>
                                <w:szCs w:val="18"/>
                              </w:rPr>
                              <w:t xml:space="preserve">DL : Hb dan Hct tolerable dan optimal                                              AGD : Metabolic acidosis (-), BE </w:t>
                            </w:r>
                            <w:r>
                              <w:rPr>
                                <w:rFonts w:cstheme="minorHAnsi"/>
                                <w:sz w:val="16"/>
                                <w:szCs w:val="18"/>
                              </w:rPr>
                              <w:t>±</w:t>
                            </w:r>
                            <w:r>
                              <w:rPr>
                                <w:sz w:val="16"/>
                                <w:szCs w:val="18"/>
                              </w:rPr>
                              <w:t xml:space="preserve"> 2</w:t>
                            </w:r>
                          </w:p>
                          <w:p w:rsidR="00A86E94" w:rsidRPr="00CA6090" w:rsidRDefault="00A86E94" w:rsidP="00C13A6D">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0" o:spid="_x0000_s1045" type="#_x0000_t111" style="position:absolute;margin-left:-9.8pt;margin-top:16.1pt;width:230.05pt;height:8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">
                <v:textbox>
                  <w:txbxContent>
                    <w:p w:rsidR="00A86E94" w:rsidRDefault="00A86E94" w:rsidP="00655170">
                      <w:pPr>
                        <w:spacing w:line="240" w:lineRule="auto"/>
                        <w:rPr>
                          <w:sz w:val="16"/>
                          <w:szCs w:val="18"/>
                        </w:rPr>
                      </w:pPr>
                      <w:r w:rsidRPr="009F4BA9">
                        <w:rPr>
                          <w:b/>
                          <w:sz w:val="18"/>
                          <w:szCs w:val="18"/>
                        </w:rPr>
                        <w:t xml:space="preserve">Kondisi klinis </w:t>
                      </w:r>
                      <w:r w:rsidRPr="009F4BA9">
                        <w:rPr>
                          <w:sz w:val="18"/>
                          <w:szCs w:val="18"/>
                        </w:rPr>
                        <w:t xml:space="preserve">                                             </w:t>
                      </w:r>
                      <w:r>
                        <w:rPr>
                          <w:sz w:val="18"/>
                          <w:szCs w:val="18"/>
                        </w:rPr>
                        <w:t xml:space="preserve">hemodinamik stabil             </w:t>
                      </w:r>
                      <w:r w:rsidRPr="009F4BA9">
                        <w:rPr>
                          <w:sz w:val="18"/>
                          <w:szCs w:val="18"/>
                        </w:rPr>
                        <w:t xml:space="preserve">hiperhidrosis (-)                                              urin 1cc/kgbb/jam                        </w:t>
                      </w:r>
                      <w:r w:rsidRPr="009F4BA9">
                        <w:rPr>
                          <w:sz w:val="18"/>
                          <w:szCs w:val="18"/>
                          <w:lang w:val="en-US"/>
                        </w:rPr>
                        <w:t xml:space="preserve"> </w:t>
                      </w:r>
                      <w:r w:rsidRPr="009F4BA9">
                        <w:rPr>
                          <w:b/>
                          <w:sz w:val="18"/>
                          <w:szCs w:val="18"/>
                          <w:lang w:val="en-US"/>
                        </w:rPr>
                        <w:t>Laboratori</w:t>
                      </w:r>
                      <w:r w:rsidRPr="009F4BA9">
                        <w:rPr>
                          <w:b/>
                          <w:sz w:val="18"/>
                          <w:szCs w:val="18"/>
                        </w:rPr>
                        <w:t>um</w:t>
                      </w:r>
                      <w:r w:rsidRPr="009F4BA9">
                        <w:rPr>
                          <w:b/>
                          <w:sz w:val="18"/>
                          <w:szCs w:val="18"/>
                          <w:lang w:val="en-US"/>
                        </w:rPr>
                        <w:t xml:space="preserve">  </w:t>
                      </w:r>
                      <w:r w:rsidRPr="009F4BA9">
                        <w:rPr>
                          <w:sz w:val="18"/>
                          <w:szCs w:val="18"/>
                          <w:lang w:val="en-US"/>
                        </w:rPr>
                        <w:t xml:space="preserve">  </w:t>
                      </w:r>
                      <w:r w:rsidRPr="009F4BA9">
                        <w:rPr>
                          <w:sz w:val="18"/>
                          <w:szCs w:val="18"/>
                        </w:rPr>
                        <w:t xml:space="preserve"> </w:t>
                      </w:r>
                      <w:r w:rsidRPr="009F4BA9">
                        <w:rPr>
                          <w:sz w:val="18"/>
                          <w:szCs w:val="18"/>
                          <w:lang w:val="en-US"/>
                        </w:rPr>
                        <w:t xml:space="preserve">          </w:t>
                      </w:r>
                      <w:r w:rsidRPr="009F4BA9">
                        <w:rPr>
                          <w:sz w:val="18"/>
                          <w:szCs w:val="18"/>
                        </w:rPr>
                        <w:t xml:space="preserve">                                </w:t>
                      </w:r>
                      <w:r w:rsidRPr="009F4BA9">
                        <w:rPr>
                          <w:sz w:val="18"/>
                          <w:szCs w:val="18"/>
                          <w:lang w:val="en-US"/>
                        </w:rPr>
                        <w:t xml:space="preserve">    </w:t>
                      </w:r>
                      <w:r>
                        <w:rPr>
                          <w:sz w:val="16"/>
                          <w:szCs w:val="18"/>
                        </w:rPr>
                        <w:t xml:space="preserve">DL : Hb dan Hct tolerable dan optimal                                              AGD : Metabolic acidosis (-), BE </w:t>
                      </w:r>
                      <w:r>
                        <w:rPr>
                          <w:rFonts w:cstheme="minorHAnsi"/>
                          <w:sz w:val="16"/>
                          <w:szCs w:val="18"/>
                        </w:rPr>
                        <w:t>±</w:t>
                      </w:r>
                      <w:r>
                        <w:rPr>
                          <w:sz w:val="16"/>
                          <w:szCs w:val="18"/>
                        </w:rPr>
                        <w:t xml:space="preserve"> 2</w:t>
                      </w:r>
                    </w:p>
                    <w:p w:rsidR="00A86E94" w:rsidRPr="00CA6090" w:rsidRDefault="00A86E94" w:rsidP="00C13A6D">
                      <w:pPr>
                        <w:rPr>
                          <w:sz w:val="20"/>
                        </w:rPr>
                      </w:pPr>
                    </w:p>
                  </w:txbxContent>
                </v:textbox>
              </v:shape>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73600" behindDoc="0" locked="0" layoutInCell="1" allowOverlap="1" wp14:anchorId="4ECB5AF2" wp14:editId="6A6CC556">
                <wp:simplePos x="0" y="0"/>
                <wp:positionH relativeFrom="column">
                  <wp:posOffset>2181225</wp:posOffset>
                </wp:positionH>
                <wp:positionV relativeFrom="paragraph">
                  <wp:posOffset>377190</wp:posOffset>
                </wp:positionV>
                <wp:extent cx="2872740" cy="1075690"/>
                <wp:effectExtent l="20955" t="5080" r="20955" b="5080"/>
                <wp:wrapNone/>
                <wp:docPr id="6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075690"/>
                        </a:xfrm>
                        <a:prstGeom prst="flowChartInputOutput">
                          <a:avLst/>
                        </a:prstGeom>
                        <a:solidFill>
                          <a:srgbClr val="FFFFFF"/>
                        </a:solidFill>
                        <a:ln w="9525">
                          <a:solidFill>
                            <a:srgbClr val="000000"/>
                          </a:solidFill>
                          <a:miter lim="800000"/>
                          <a:headEnd/>
                          <a:tailEnd/>
                        </a:ln>
                      </wps:spPr>
                      <wps:txbx>
                        <w:txbxContent>
                          <w:p w:rsidR="00A86E94" w:rsidRDefault="00A86E94" w:rsidP="009668F6">
                            <w:pPr>
                              <w:spacing w:line="240" w:lineRule="auto"/>
                              <w:rPr>
                                <w:sz w:val="16"/>
                                <w:szCs w:val="18"/>
                              </w:rPr>
                            </w:pPr>
                            <w:r w:rsidRPr="00927772">
                              <w:rPr>
                                <w:b/>
                                <w:sz w:val="18"/>
                                <w:szCs w:val="18"/>
                              </w:rPr>
                              <w:t xml:space="preserve">Kondisi klinis </w:t>
                            </w:r>
                            <w:r w:rsidRPr="00927772">
                              <w:rPr>
                                <w:sz w:val="18"/>
                                <w:szCs w:val="18"/>
                              </w:rPr>
                              <w:t xml:space="preserve">                                             </w:t>
                            </w:r>
                            <w:r>
                              <w:rPr>
                                <w:sz w:val="18"/>
                                <w:szCs w:val="18"/>
                              </w:rPr>
                              <w:t xml:space="preserve">hemodinamik stabil              </w:t>
                            </w:r>
                            <w:r w:rsidRPr="00927772">
                              <w:rPr>
                                <w:sz w:val="18"/>
                                <w:szCs w:val="18"/>
                              </w:rPr>
                              <w:t xml:space="preserve">hiperhidrosis (-)                                              urin 1cc/kgbb/jam                        </w:t>
                            </w:r>
                            <w:r w:rsidRPr="00927772">
                              <w:rPr>
                                <w:sz w:val="18"/>
                                <w:szCs w:val="18"/>
                                <w:lang w:val="en-US"/>
                              </w:rPr>
                              <w:t xml:space="preserve"> </w:t>
                            </w:r>
                            <w:r w:rsidRPr="00927772">
                              <w:rPr>
                                <w:b/>
                                <w:sz w:val="18"/>
                                <w:szCs w:val="18"/>
                                <w:lang w:val="en-US"/>
                              </w:rPr>
                              <w:t>Laboratori</w:t>
                            </w:r>
                            <w:r w:rsidRPr="00927772">
                              <w:rPr>
                                <w:b/>
                                <w:sz w:val="18"/>
                                <w:szCs w:val="18"/>
                              </w:rPr>
                              <w:t>um</w:t>
                            </w:r>
                            <w:r>
                              <w:rPr>
                                <w:b/>
                                <w:sz w:val="18"/>
                                <w:szCs w:val="18"/>
                              </w:rPr>
                              <w:t xml:space="preserve">                                                                                                         </w:t>
                            </w:r>
                            <w:r>
                              <w:rPr>
                                <w:sz w:val="16"/>
                                <w:szCs w:val="18"/>
                              </w:rPr>
                              <w:t xml:space="preserve">DL : Hb dan Hct tolerable dan optimal                                              AGD : Metabolic acidosis (-), BE </w:t>
                            </w:r>
                            <w:r>
                              <w:rPr>
                                <w:rFonts w:cstheme="minorHAnsi"/>
                                <w:sz w:val="16"/>
                                <w:szCs w:val="18"/>
                              </w:rPr>
                              <w:t>±</w:t>
                            </w:r>
                            <w:r>
                              <w:rPr>
                                <w:sz w:val="16"/>
                                <w:szCs w:val="18"/>
                              </w:rPr>
                              <w:t xml:space="preserve"> 2</w:t>
                            </w:r>
                          </w:p>
                          <w:p w:rsidR="00A86E94" w:rsidRPr="00927772" w:rsidRDefault="00A86E94" w:rsidP="00C13A6D">
                            <w:pPr>
                              <w:spacing w:line="240" w:lineRule="auto"/>
                              <w:rPr>
                                <w:sz w:val="18"/>
                                <w:szCs w:val="18"/>
                              </w:rPr>
                            </w:pPr>
                            <w:r w:rsidRPr="00927772">
                              <w:rPr>
                                <w:b/>
                                <w:sz w:val="18"/>
                                <w:szCs w:val="18"/>
                                <w:lang w:val="en-US"/>
                              </w:rPr>
                              <w:t xml:space="preserve">  </w:t>
                            </w:r>
                            <w:r w:rsidRPr="00927772">
                              <w:rPr>
                                <w:sz w:val="18"/>
                                <w:szCs w:val="18"/>
                                <w:lang w:val="en-US"/>
                              </w:rPr>
                              <w:t xml:space="preserve">  </w:t>
                            </w:r>
                            <w:r w:rsidRPr="00927772">
                              <w:rPr>
                                <w:sz w:val="18"/>
                                <w:szCs w:val="18"/>
                              </w:rPr>
                              <w:t xml:space="preserve"> </w:t>
                            </w:r>
                            <w:r w:rsidRPr="00927772">
                              <w:rPr>
                                <w:sz w:val="18"/>
                                <w:szCs w:val="18"/>
                                <w:lang w:val="en-US"/>
                              </w:rPr>
                              <w:t xml:space="preserve">          </w:t>
                            </w:r>
                            <w:r w:rsidRPr="00927772">
                              <w:rPr>
                                <w:sz w:val="18"/>
                                <w:szCs w:val="18"/>
                              </w:rPr>
                              <w:t xml:space="preserve">                                </w:t>
                            </w:r>
                            <w:r w:rsidRPr="00927772">
                              <w:rPr>
                                <w:sz w:val="18"/>
                                <w:szCs w:val="18"/>
                                <w:lang w:val="en-US"/>
                              </w:rPr>
                              <w:t xml:space="preserve">    </w:t>
                            </w:r>
                          </w:p>
                          <w:p w:rsidR="00A86E94" w:rsidRPr="00CA6090" w:rsidRDefault="00A86E94" w:rsidP="00C13A6D">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4" o:spid="_x0000_s1046" type="#_x0000_t111" style="position:absolute;margin-left:171.75pt;margin-top:29.7pt;width:226.2pt;height:8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">
                <v:textbox>
                  <w:txbxContent>
                    <w:p w:rsidR="00A86E94" w:rsidRDefault="00A86E94" w:rsidP="009668F6">
                      <w:pPr>
                        <w:spacing w:line="240" w:lineRule="auto"/>
                        <w:rPr>
                          <w:sz w:val="16"/>
                          <w:szCs w:val="18"/>
                        </w:rPr>
                      </w:pPr>
                      <w:r w:rsidRPr="00927772">
                        <w:rPr>
                          <w:b/>
                          <w:sz w:val="18"/>
                          <w:szCs w:val="18"/>
                        </w:rPr>
                        <w:t xml:space="preserve">Kondisi klinis </w:t>
                      </w:r>
                      <w:r w:rsidRPr="00927772">
                        <w:rPr>
                          <w:sz w:val="18"/>
                          <w:szCs w:val="18"/>
                        </w:rPr>
                        <w:t xml:space="preserve">                                             </w:t>
                      </w:r>
                      <w:r>
                        <w:rPr>
                          <w:sz w:val="18"/>
                          <w:szCs w:val="18"/>
                        </w:rPr>
                        <w:t xml:space="preserve">hemodinamik stabil              </w:t>
                      </w:r>
                      <w:r w:rsidRPr="00927772">
                        <w:rPr>
                          <w:sz w:val="18"/>
                          <w:szCs w:val="18"/>
                        </w:rPr>
                        <w:t xml:space="preserve">hiperhidrosis (-)                                              urin 1cc/kgbb/jam                        </w:t>
                      </w:r>
                      <w:r w:rsidRPr="00927772">
                        <w:rPr>
                          <w:sz w:val="18"/>
                          <w:szCs w:val="18"/>
                          <w:lang w:val="en-US"/>
                        </w:rPr>
                        <w:t xml:space="preserve"> </w:t>
                      </w:r>
                      <w:r w:rsidRPr="00927772">
                        <w:rPr>
                          <w:b/>
                          <w:sz w:val="18"/>
                          <w:szCs w:val="18"/>
                          <w:lang w:val="en-US"/>
                        </w:rPr>
                        <w:t>Laboratori</w:t>
                      </w:r>
                      <w:r w:rsidRPr="00927772">
                        <w:rPr>
                          <w:b/>
                          <w:sz w:val="18"/>
                          <w:szCs w:val="18"/>
                        </w:rPr>
                        <w:t>um</w:t>
                      </w:r>
                      <w:r>
                        <w:rPr>
                          <w:b/>
                          <w:sz w:val="18"/>
                          <w:szCs w:val="18"/>
                        </w:rPr>
                        <w:t xml:space="preserve">                                                                                                         </w:t>
                      </w:r>
                      <w:r>
                        <w:rPr>
                          <w:sz w:val="16"/>
                          <w:szCs w:val="18"/>
                        </w:rPr>
                        <w:t xml:space="preserve">DL : Hb dan Hct tolerable dan optimal                                              AGD : Metabolic acidosis (-), BE </w:t>
                      </w:r>
                      <w:r>
                        <w:rPr>
                          <w:rFonts w:cstheme="minorHAnsi"/>
                          <w:sz w:val="16"/>
                          <w:szCs w:val="18"/>
                        </w:rPr>
                        <w:t>±</w:t>
                      </w:r>
                      <w:r>
                        <w:rPr>
                          <w:sz w:val="16"/>
                          <w:szCs w:val="18"/>
                        </w:rPr>
                        <w:t xml:space="preserve"> 2</w:t>
                      </w:r>
                    </w:p>
                    <w:p w:rsidR="00A86E94" w:rsidRPr="00927772" w:rsidRDefault="00A86E94" w:rsidP="00C13A6D">
                      <w:pPr>
                        <w:spacing w:line="240" w:lineRule="auto"/>
                        <w:rPr>
                          <w:sz w:val="18"/>
                          <w:szCs w:val="18"/>
                        </w:rPr>
                      </w:pPr>
                      <w:r w:rsidRPr="00927772">
                        <w:rPr>
                          <w:b/>
                          <w:sz w:val="18"/>
                          <w:szCs w:val="18"/>
                          <w:lang w:val="en-US"/>
                        </w:rPr>
                        <w:t xml:space="preserve">  </w:t>
                      </w:r>
                      <w:r w:rsidRPr="00927772">
                        <w:rPr>
                          <w:sz w:val="18"/>
                          <w:szCs w:val="18"/>
                          <w:lang w:val="en-US"/>
                        </w:rPr>
                        <w:t xml:space="preserve">  </w:t>
                      </w:r>
                      <w:r w:rsidRPr="00927772">
                        <w:rPr>
                          <w:sz w:val="18"/>
                          <w:szCs w:val="18"/>
                        </w:rPr>
                        <w:t xml:space="preserve"> </w:t>
                      </w:r>
                      <w:r w:rsidRPr="00927772">
                        <w:rPr>
                          <w:sz w:val="18"/>
                          <w:szCs w:val="18"/>
                          <w:lang w:val="en-US"/>
                        </w:rPr>
                        <w:t xml:space="preserve">          </w:t>
                      </w:r>
                      <w:r w:rsidRPr="00927772">
                        <w:rPr>
                          <w:sz w:val="18"/>
                          <w:szCs w:val="18"/>
                        </w:rPr>
                        <w:t xml:space="preserve">                                </w:t>
                      </w:r>
                      <w:r w:rsidRPr="00927772">
                        <w:rPr>
                          <w:sz w:val="18"/>
                          <w:szCs w:val="18"/>
                          <w:lang w:val="en-US"/>
                        </w:rPr>
                        <w:t xml:space="preserve">    </w:t>
                      </w:r>
                    </w:p>
                    <w:p w:rsidR="00A86E94" w:rsidRPr="00CA6090" w:rsidRDefault="00A86E94" w:rsidP="00C13A6D">
                      <w:pPr>
                        <w:rPr>
                          <w:sz w:val="20"/>
                        </w:rPr>
                      </w:pPr>
                    </w:p>
                  </w:txbxContent>
                </v:textbox>
              </v:shape>
            </w:pict>
          </mc:Fallback>
        </mc:AlternateContent>
      </w:r>
    </w:p>
    <w:p w:rsidR="00C13A6D" w:rsidRDefault="00C13A6D" w:rsidP="001A63F3">
      <w:pPr>
        <w:tabs>
          <w:tab w:val="left" w:pos="1780"/>
        </w:tabs>
        <w:spacing w:line="480" w:lineRule="auto"/>
        <w:rPr>
          <w:rFonts w:ascii="Times New Roman" w:hAnsi="Times New Roman" w:cs="Times New Roman"/>
          <w:sz w:val="24"/>
          <w:szCs w:val="24"/>
        </w:rPr>
      </w:pPr>
    </w:p>
    <w:p w:rsidR="00C13A6D" w:rsidRDefault="00424E8D" w:rsidP="001A63F3">
      <w:pPr>
        <w:tabs>
          <w:tab w:val="left" w:pos="1780"/>
        </w:tabs>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01248" behindDoc="0" locked="0" layoutInCell="1" allowOverlap="1" wp14:anchorId="69DB62C2" wp14:editId="2068A99C">
                <wp:simplePos x="0" y="0"/>
                <wp:positionH relativeFrom="column">
                  <wp:posOffset>872490</wp:posOffset>
                </wp:positionH>
                <wp:positionV relativeFrom="paragraph">
                  <wp:posOffset>330200</wp:posOffset>
                </wp:positionV>
                <wp:extent cx="0" cy="749300"/>
                <wp:effectExtent l="7620" t="8255" r="11430" b="13970"/>
                <wp:wrapNone/>
                <wp:docPr id="6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68.7pt;margin-top:26pt;width:0;height: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L6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"/>
            </w:pict>
          </mc:Fallback>
        </mc:AlternateContent>
      </w:r>
    </w:p>
    <w:p w:rsidR="00C13A6D" w:rsidRDefault="00424E8D" w:rsidP="001A63F3">
      <w:pPr>
        <w:tabs>
          <w:tab w:val="left" w:pos="1780"/>
        </w:tabs>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4624" behindDoc="0" locked="0" layoutInCell="1" allowOverlap="1" wp14:anchorId="6A3F862F" wp14:editId="220BA1FA">
                <wp:simplePos x="0" y="0"/>
                <wp:positionH relativeFrom="column">
                  <wp:posOffset>2756682</wp:posOffset>
                </wp:positionH>
                <wp:positionV relativeFrom="paragraph">
                  <wp:posOffset>180731</wp:posOffset>
                </wp:positionV>
                <wp:extent cx="1659255" cy="486507"/>
                <wp:effectExtent l="76200" t="38100" r="93345" b="66040"/>
                <wp:wrapNone/>
                <wp:docPr id="6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486507"/>
                        </a:xfrm>
                        <a:prstGeom prst="flowChartDecision">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86E94" w:rsidRPr="002A374D" w:rsidRDefault="00A86E94" w:rsidP="00C13A6D">
                            <w:pPr>
                              <w:jc w:val="center"/>
                              <w:rPr>
                                <w:b/>
                                <w:sz w:val="16"/>
                              </w:rPr>
                            </w:pPr>
                            <w:r w:rsidRPr="002A374D">
                              <w:rPr>
                                <w:b/>
                                <w:sz w:val="16"/>
                              </w:rPr>
                              <w:t>STOP TRANSFUSI</w:t>
                            </w:r>
                          </w:p>
                          <w:p w:rsidR="00A86E94" w:rsidRPr="00AE5B1B" w:rsidRDefault="00A86E94" w:rsidP="00C13A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5" o:spid="_x0000_s1047" type="#_x0000_t110" style="position:absolute;margin-left:217.05pt;margin-top:14.25pt;width:130.65pt;height:3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" fillcolor="#4bacc6 [3208]" strokecolor="#f2f2f2 [3041]" strokeweight="3pt">
                <v:shadow on="t" color="#205867 [1608]" opacity=".5" offset="1pt"/>
                <v:textbox>
                  <w:txbxContent>
                    <w:p w:rsidR="00A86E94" w:rsidRPr="002A374D" w:rsidRDefault="00A86E94" w:rsidP="00C13A6D">
                      <w:pPr>
                        <w:jc w:val="center"/>
                        <w:rPr>
                          <w:b/>
                          <w:sz w:val="16"/>
                        </w:rPr>
                      </w:pPr>
                      <w:r w:rsidRPr="002A374D">
                        <w:rPr>
                          <w:b/>
                          <w:sz w:val="16"/>
                        </w:rPr>
                        <w:t>STOP TRANSFUSI</w:t>
                      </w:r>
                    </w:p>
                    <w:p w:rsidR="00A86E94" w:rsidRPr="00AE5B1B" w:rsidRDefault="00A86E94" w:rsidP="00C13A6D"/>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85888" behindDoc="0" locked="0" layoutInCell="1" allowOverlap="1" wp14:anchorId="3351B2B0" wp14:editId="6040CC9F">
                <wp:simplePos x="0" y="0"/>
                <wp:positionH relativeFrom="column">
                  <wp:posOffset>3582035</wp:posOffset>
                </wp:positionH>
                <wp:positionV relativeFrom="paragraph">
                  <wp:posOffset>17780</wp:posOffset>
                </wp:positionV>
                <wp:extent cx="635" cy="178435"/>
                <wp:effectExtent l="59690" t="11430" r="53975" b="19685"/>
                <wp:wrapNone/>
                <wp:docPr id="6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282.05pt;margin-top:1.4pt;width:.05pt;height:1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">
                <v:stroke endarrow="block"/>
              </v:shape>
            </w:pict>
          </mc:Fallback>
        </mc:AlternateContent>
      </w:r>
    </w:p>
    <w:p w:rsidR="008120D7" w:rsidRDefault="006B52D3" w:rsidP="00B67655">
      <w:pPr>
        <w:tabs>
          <w:tab w:val="left" w:pos="1780"/>
        </w:tabs>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5408" behindDoc="0" locked="0" layoutInCell="1" allowOverlap="1" wp14:anchorId="30F6E2EE" wp14:editId="0A6C7EE9">
                <wp:simplePos x="0" y="0"/>
                <wp:positionH relativeFrom="column">
                  <wp:posOffset>2240866</wp:posOffset>
                </wp:positionH>
                <wp:positionV relativeFrom="paragraph">
                  <wp:posOffset>430041</wp:posOffset>
                </wp:positionV>
                <wp:extent cx="1168596" cy="416169"/>
                <wp:effectExtent l="19050" t="19050" r="31750" b="60325"/>
                <wp:wrapNone/>
                <wp:docPr id="5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596" cy="416169"/>
                        </a:xfrm>
                        <a:prstGeom prst="flowChartTerminator">
                          <a:avLst/>
                        </a:prstGeom>
                        <a:solidFill>
                          <a:srgbClr val="FFFF00"/>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86E94" w:rsidRPr="002A374D" w:rsidRDefault="00A86E94" w:rsidP="00C13A6D">
                            <w:pPr>
                              <w:jc w:val="center"/>
                              <w:rPr>
                                <w:b/>
                                <w:sz w:val="18"/>
                                <w:szCs w:val="20"/>
                              </w:rPr>
                            </w:pPr>
                            <w:r w:rsidRPr="002A374D">
                              <w:rPr>
                                <w:b/>
                                <w:sz w:val="18"/>
                                <w:szCs w:val="20"/>
                              </w:rPr>
                              <w:t xml:space="preserve">Tidak rasional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6" o:spid="_x0000_s1048" type="#_x0000_t116" style="position:absolute;margin-left:176.45pt;margin-top:33.85pt;width:92pt;height: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" fillcolor="yellow" strokecolor="#f2f2f2 [3041]" strokeweight="3pt">
                <v:shadow on="t" color="#205867 [1608]" opacity=".5" offset="1pt"/>
                <v:textbox>
                  <w:txbxContent>
                    <w:p w:rsidR="00A86E94" w:rsidRPr="002A374D" w:rsidRDefault="00A86E94" w:rsidP="00C13A6D">
                      <w:pPr>
                        <w:jc w:val="center"/>
                        <w:rPr>
                          <w:b/>
                          <w:sz w:val="18"/>
                          <w:szCs w:val="20"/>
                        </w:rPr>
                      </w:pPr>
                      <w:r w:rsidRPr="002A374D">
                        <w:rPr>
                          <w:b/>
                          <w:sz w:val="18"/>
                          <w:szCs w:val="20"/>
                        </w:rPr>
                        <w:t xml:space="preserve">Tidak rasional </w:t>
                      </w:r>
                    </w:p>
                  </w:txbxContent>
                </v:textbox>
              </v:shape>
            </w:pict>
          </mc:Fallback>
        </mc:AlternateContent>
      </w:r>
      <w:r>
        <w:rPr>
          <w:rFonts w:ascii="Times New Roman" w:hAnsi="Times New Roman" w:cs="Times New Roman"/>
          <w:noProof/>
          <w:sz w:val="24"/>
          <w:lang w:val="en-US" w:eastAsia="en-US"/>
        </w:rPr>
        <mc:AlternateContent>
          <mc:Choice Requires="wps">
            <w:drawing>
              <wp:anchor distT="0" distB="0" distL="114300" distR="114300" simplePos="0" relativeHeight="251698176" behindDoc="0" locked="0" layoutInCell="1" allowOverlap="1" wp14:anchorId="7F4D57D4" wp14:editId="552F6024">
                <wp:simplePos x="0" y="0"/>
                <wp:positionH relativeFrom="column">
                  <wp:posOffset>869266</wp:posOffset>
                </wp:positionH>
                <wp:positionV relativeFrom="paragraph">
                  <wp:posOffset>125242</wp:posOffset>
                </wp:positionV>
                <wp:extent cx="2420816" cy="0"/>
                <wp:effectExtent l="0" t="0" r="17780" b="19050"/>
                <wp:wrapNone/>
                <wp:docPr id="5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08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68.45pt;margin-top:9.85pt;width:190.6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IIA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4384" behindDoc="0" locked="0" layoutInCell="1" allowOverlap="1" wp14:anchorId="15883626" wp14:editId="259206F4">
                <wp:simplePos x="0" y="0"/>
                <wp:positionH relativeFrom="column">
                  <wp:posOffset>1085850</wp:posOffset>
                </wp:positionH>
                <wp:positionV relativeFrom="paragraph">
                  <wp:posOffset>429895</wp:posOffset>
                </wp:positionV>
                <wp:extent cx="899160" cy="351155"/>
                <wp:effectExtent l="19050" t="19050" r="34290" b="48895"/>
                <wp:wrapNone/>
                <wp:docPr id="6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351155"/>
                        </a:xfrm>
                        <a:prstGeom prst="flowChartTerminator">
                          <a:avLst/>
                        </a:prstGeom>
                        <a:solidFill>
                          <a:srgbClr val="FFFF00"/>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86E94" w:rsidRPr="002A374D" w:rsidRDefault="00A86E94" w:rsidP="00C13A6D">
                            <w:pPr>
                              <w:jc w:val="center"/>
                              <w:rPr>
                                <w:b/>
                                <w:sz w:val="18"/>
                              </w:rPr>
                            </w:pPr>
                            <w:r w:rsidRPr="002A374D">
                              <w:rPr>
                                <w:b/>
                                <w:sz w:val="18"/>
                              </w:rPr>
                              <w:t xml:space="preserve">rasional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5" o:spid="_x0000_s1049" type="#_x0000_t116" style="position:absolute;margin-left:85.5pt;margin-top:33.85pt;width:70.8pt;height:2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" fillcolor="yellow" strokecolor="#f2f2f2 [3041]" strokeweight="3pt">
                <v:shadow on="t" color="#205867 [1608]" opacity=".5" offset="1pt"/>
                <v:textbox>
                  <w:txbxContent>
                    <w:p w:rsidR="00A86E94" w:rsidRPr="002A374D" w:rsidRDefault="00A86E94" w:rsidP="00C13A6D">
                      <w:pPr>
                        <w:jc w:val="center"/>
                        <w:rPr>
                          <w:b/>
                          <w:sz w:val="18"/>
                        </w:rPr>
                      </w:pPr>
                      <w:r w:rsidRPr="002A374D">
                        <w:rPr>
                          <w:b/>
                          <w:sz w:val="18"/>
                        </w:rPr>
                        <w:t xml:space="preserve">rasional </w:t>
                      </w:r>
                    </w:p>
                  </w:txbxContent>
                </v:textbox>
              </v:shape>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63360" behindDoc="0" locked="0" layoutInCell="1" allowOverlap="1" wp14:anchorId="6E218C7D" wp14:editId="18178D0D">
                <wp:simplePos x="0" y="0"/>
                <wp:positionH relativeFrom="column">
                  <wp:posOffset>2874010</wp:posOffset>
                </wp:positionH>
                <wp:positionV relativeFrom="paragraph">
                  <wp:posOffset>321310</wp:posOffset>
                </wp:positionV>
                <wp:extent cx="0" cy="95885"/>
                <wp:effectExtent l="8890" t="11430" r="10160" b="6985"/>
                <wp:wrapNone/>
                <wp:docPr id="5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226.3pt;margin-top:25.3pt;width:0;height: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"/>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62336" behindDoc="0" locked="0" layoutInCell="1" allowOverlap="1" wp14:anchorId="5A8AE5F1" wp14:editId="1DA42D90">
                <wp:simplePos x="0" y="0"/>
                <wp:positionH relativeFrom="column">
                  <wp:posOffset>1502410</wp:posOffset>
                </wp:positionH>
                <wp:positionV relativeFrom="paragraph">
                  <wp:posOffset>314325</wp:posOffset>
                </wp:positionV>
                <wp:extent cx="635" cy="114300"/>
                <wp:effectExtent l="8890" t="13970" r="9525" b="5080"/>
                <wp:wrapNone/>
                <wp:docPr id="5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18.3pt;margin-top:24.75pt;width:.0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wTIw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"/>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61312" behindDoc="0" locked="0" layoutInCell="1" allowOverlap="1" wp14:anchorId="3E74AD14" wp14:editId="1D20A1D9">
                <wp:simplePos x="0" y="0"/>
                <wp:positionH relativeFrom="column">
                  <wp:posOffset>1502410</wp:posOffset>
                </wp:positionH>
                <wp:positionV relativeFrom="paragraph">
                  <wp:posOffset>313690</wp:posOffset>
                </wp:positionV>
                <wp:extent cx="1371600" cy="635"/>
                <wp:effectExtent l="8890" t="13335" r="10160" b="5080"/>
                <wp:wrapNone/>
                <wp:docPr id="5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18.3pt;margin-top:24.7pt;width:108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hoIgIAAD8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"/>
            </w:pict>
          </mc:Fallback>
        </mc:AlternateContent>
      </w:r>
      <w:r w:rsidR="00424E8D">
        <w:rPr>
          <w:rFonts w:ascii="Times New Roman" w:hAnsi="Times New Roman" w:cs="Times New Roman"/>
          <w:noProof/>
          <w:sz w:val="24"/>
          <w:szCs w:val="24"/>
          <w:lang w:val="en-US" w:eastAsia="en-US"/>
        </w:rPr>
        <mc:AlternateContent>
          <mc:Choice Requires="wps">
            <w:drawing>
              <wp:anchor distT="0" distB="0" distL="114300" distR="114300" simplePos="0" relativeHeight="251699200" behindDoc="0" locked="0" layoutInCell="1" allowOverlap="1" wp14:anchorId="07EDC38C" wp14:editId="477390CD">
                <wp:simplePos x="0" y="0"/>
                <wp:positionH relativeFrom="column">
                  <wp:posOffset>2107565</wp:posOffset>
                </wp:positionH>
                <wp:positionV relativeFrom="paragraph">
                  <wp:posOffset>124460</wp:posOffset>
                </wp:positionV>
                <wp:extent cx="635" cy="189230"/>
                <wp:effectExtent l="52070" t="5080" r="61595" b="15240"/>
                <wp:wrapNone/>
                <wp:docPr id="5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165.95pt;margin-top:9.8pt;width:.05pt;height:1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kzOA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">
                <v:stroke endarrow="block"/>
              </v:shape>
            </w:pict>
          </mc:Fallback>
        </mc:AlternateContent>
      </w:r>
    </w:p>
    <w:p w:rsidR="00891051" w:rsidRDefault="00891051" w:rsidP="00B67655">
      <w:pPr>
        <w:tabs>
          <w:tab w:val="left" w:pos="1780"/>
        </w:tabs>
        <w:spacing w:line="480" w:lineRule="auto"/>
        <w:rPr>
          <w:rFonts w:ascii="Times New Roman" w:hAnsi="Times New Roman" w:cs="Times New Roman"/>
          <w:sz w:val="24"/>
          <w:szCs w:val="24"/>
        </w:rPr>
      </w:pPr>
    </w:p>
    <w:p w:rsidR="00B67655" w:rsidRDefault="00424E8D" w:rsidP="00B67655">
      <w:pPr>
        <w:tabs>
          <w:tab w:val="left" w:pos="1780"/>
        </w:tabs>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mc:AlternateContent>
          <mc:Choice Requires="wps">
            <w:drawing>
              <wp:anchor distT="0" distB="0" distL="114300" distR="114300" simplePos="0" relativeHeight="251758592" behindDoc="0" locked="0" layoutInCell="1" allowOverlap="1" wp14:anchorId="3786D221" wp14:editId="4A3804AB">
                <wp:simplePos x="0" y="0"/>
                <wp:positionH relativeFrom="column">
                  <wp:posOffset>1253490</wp:posOffset>
                </wp:positionH>
                <wp:positionV relativeFrom="paragraph">
                  <wp:posOffset>415925</wp:posOffset>
                </wp:positionV>
                <wp:extent cx="899160" cy="292735"/>
                <wp:effectExtent l="26670" t="19685" r="36195" b="49530"/>
                <wp:wrapNone/>
                <wp:docPr id="52"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92735"/>
                        </a:xfrm>
                        <a:prstGeom prst="flowChartTerminator">
                          <a:avLst/>
                        </a:prstGeom>
                        <a:solidFill>
                          <a:srgbClr val="FFFF00"/>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86E94" w:rsidRPr="002A374D" w:rsidRDefault="00A86E94" w:rsidP="00891051">
                            <w:pPr>
                              <w:rPr>
                                <w:b/>
                                <w:sz w:val="18"/>
                              </w:rPr>
                            </w:pPr>
                            <w:r w:rsidRPr="002A374D">
                              <w:rPr>
                                <w:b/>
                                <w:sz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61" o:spid="_x0000_s1050" type="#_x0000_t116" style="position:absolute;margin-left:98.7pt;margin-top:32.75pt;width:70.8pt;height:23.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" fillcolor="yellow" strokecolor="#f2f2f2 [3041]" strokeweight="3pt">
                <v:shadow on="t" color="#205867 [1608]" opacity=".5" offset="1pt"/>
                <v:textbox>
                  <w:txbxContent>
                    <w:p w:rsidR="00A86E94" w:rsidRPr="002A374D" w:rsidRDefault="00A86E94" w:rsidP="00891051">
                      <w:pPr>
                        <w:rPr>
                          <w:b/>
                          <w:sz w:val="18"/>
                        </w:rPr>
                      </w:pPr>
                      <w:r w:rsidRPr="002A374D">
                        <w:rPr>
                          <w:b/>
                          <w:sz w:val="18"/>
                        </w:rPr>
                        <w:t xml:space="preserve"> </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38112" behindDoc="0" locked="0" layoutInCell="1" allowOverlap="1" wp14:anchorId="6217F54D" wp14:editId="4C2A7B5D">
                <wp:simplePos x="0" y="0"/>
                <wp:positionH relativeFrom="column">
                  <wp:posOffset>-4445</wp:posOffset>
                </wp:positionH>
                <wp:positionV relativeFrom="paragraph">
                  <wp:posOffset>385445</wp:posOffset>
                </wp:positionV>
                <wp:extent cx="899160" cy="316865"/>
                <wp:effectExtent l="26035" t="27305" r="36830" b="46355"/>
                <wp:wrapNone/>
                <wp:docPr id="5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316865"/>
                        </a:xfrm>
                        <a:prstGeom prst="flowChartTerminator">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86E94" w:rsidRPr="002A374D" w:rsidRDefault="00A86E94" w:rsidP="00B67655">
                            <w:pPr>
                              <w:jc w:val="center"/>
                              <w:rPr>
                                <w:b/>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40" o:spid="_x0000_s1051" type="#_x0000_t116" style="position:absolute;margin-left:-.35pt;margin-top:30.35pt;width:70.8pt;height:24.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" fillcolor="#4bacc6 [3208]" strokecolor="#f2f2f2 [3041]" strokeweight="3pt">
                <v:shadow on="t" color="#205867 [1608]" opacity=".5" offset="1pt"/>
                <v:textbox>
                  <w:txbxContent>
                    <w:p w:rsidR="00A86E94" w:rsidRPr="002A374D" w:rsidRDefault="00A86E94" w:rsidP="00B67655">
                      <w:pPr>
                        <w:jc w:val="center"/>
                        <w:rPr>
                          <w:b/>
                          <w:sz w:val="18"/>
                        </w:rPr>
                      </w:pPr>
                    </w:p>
                  </w:txbxContent>
                </v:textbox>
              </v:shape>
            </w:pict>
          </mc:Fallback>
        </mc:AlternateContent>
      </w:r>
      <w:r w:rsidR="00B67655">
        <w:rPr>
          <w:rFonts w:ascii="Times New Roman" w:hAnsi="Times New Roman" w:cs="Times New Roman"/>
          <w:sz w:val="24"/>
          <w:szCs w:val="24"/>
        </w:rPr>
        <w:t xml:space="preserve">Keterangan :       </w:t>
      </w:r>
    </w:p>
    <w:p w:rsidR="00146977" w:rsidRDefault="00B67655" w:rsidP="00B67655">
      <w:pPr>
        <w:tabs>
          <w:tab w:val="left" w:pos="1780"/>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891051">
        <w:rPr>
          <w:rFonts w:ascii="Times New Roman" w:hAnsi="Times New Roman" w:cs="Times New Roman"/>
          <w:sz w:val="24"/>
          <w:szCs w:val="24"/>
        </w:rPr>
        <w:t xml:space="preserve">dan                          </w:t>
      </w:r>
      <w:r>
        <w:rPr>
          <w:rFonts w:ascii="Times New Roman" w:hAnsi="Times New Roman" w:cs="Times New Roman"/>
          <w:sz w:val="24"/>
          <w:szCs w:val="24"/>
        </w:rPr>
        <w:t xml:space="preserve">  : variabel yang diteliti</w:t>
      </w:r>
    </w:p>
    <w:p w:rsidR="00B67655" w:rsidRDefault="00146977" w:rsidP="004A10B7">
      <w:pPr>
        <w:spacing w:line="480" w:lineRule="auto"/>
        <w:jc w:val="both"/>
        <w:rPr>
          <w:rFonts w:ascii="Times New Roman" w:hAnsi="Times New Roman" w:cs="Times New Roman"/>
          <w:sz w:val="24"/>
          <w:szCs w:val="24"/>
        </w:rPr>
      </w:pPr>
      <w:r>
        <w:rPr>
          <w:rFonts w:ascii="Times New Roman" w:hAnsi="Times New Roman" w:cs="Times New Roman"/>
          <w:sz w:val="24"/>
          <w:szCs w:val="24"/>
        </w:rPr>
        <w:t>Penderita yang menjalani operasi di instalasi rawat darurat dibagi menjad</w:t>
      </w:r>
      <w:r w:rsidR="00427130">
        <w:rPr>
          <w:rFonts w:ascii="Times New Roman" w:hAnsi="Times New Roman" w:cs="Times New Roman"/>
          <w:sz w:val="24"/>
          <w:szCs w:val="24"/>
        </w:rPr>
        <w:t>i empat kelas perdarahan berdasar</w:t>
      </w:r>
      <w:r>
        <w:rPr>
          <w:rFonts w:ascii="Times New Roman" w:hAnsi="Times New Roman" w:cs="Times New Roman"/>
          <w:sz w:val="24"/>
          <w:szCs w:val="24"/>
        </w:rPr>
        <w:t>kan jumlah perdarahan yang dialami penderita, kemudian dilakukan pengukuran parameter hemodinamiknya saat itu.  Penderita</w:t>
      </w:r>
      <w:r w:rsidR="00427130">
        <w:rPr>
          <w:rFonts w:ascii="Times New Roman" w:hAnsi="Times New Roman" w:cs="Times New Roman"/>
          <w:sz w:val="24"/>
          <w:szCs w:val="24"/>
        </w:rPr>
        <w:t xml:space="preserve"> dengan perdarahan kelas I-II di</w:t>
      </w:r>
      <w:r>
        <w:rPr>
          <w:rFonts w:ascii="Times New Roman" w:hAnsi="Times New Roman" w:cs="Times New Roman"/>
          <w:sz w:val="24"/>
          <w:szCs w:val="24"/>
        </w:rPr>
        <w:t>k</w:t>
      </w:r>
      <w:r w:rsidR="00427130">
        <w:rPr>
          <w:rFonts w:ascii="Times New Roman" w:hAnsi="Times New Roman" w:cs="Times New Roman"/>
          <w:sz w:val="24"/>
          <w:szCs w:val="24"/>
        </w:rPr>
        <w:t>a</w:t>
      </w:r>
      <w:r>
        <w:rPr>
          <w:rFonts w:ascii="Times New Roman" w:hAnsi="Times New Roman" w:cs="Times New Roman"/>
          <w:sz w:val="24"/>
          <w:szCs w:val="24"/>
        </w:rPr>
        <w:t>takan hemodinamik stabil bila pada pemeriksaan klinis di dapatkan perfusi yang hangat,</w:t>
      </w:r>
      <w:r w:rsidRPr="00146977">
        <w:rPr>
          <w:rFonts w:ascii="Times New Roman" w:hAnsi="Times New Roman" w:cs="Times New Roman"/>
          <w:sz w:val="24"/>
          <w:szCs w:val="18"/>
        </w:rPr>
        <w:t xml:space="preserve"> kering m</w:t>
      </w:r>
      <w:r>
        <w:rPr>
          <w:rFonts w:ascii="Times New Roman" w:hAnsi="Times New Roman" w:cs="Times New Roman"/>
          <w:sz w:val="24"/>
          <w:szCs w:val="18"/>
        </w:rPr>
        <w:t xml:space="preserve">erah, </w:t>
      </w:r>
      <w:r w:rsidRPr="00146977">
        <w:rPr>
          <w:rFonts w:ascii="Times New Roman" w:hAnsi="Times New Roman" w:cs="Times New Roman"/>
          <w:sz w:val="24"/>
          <w:szCs w:val="18"/>
        </w:rPr>
        <w:t xml:space="preserve"> nadi : 60 – 100 x/mnt</w:t>
      </w:r>
      <w:r>
        <w:rPr>
          <w:rFonts w:ascii="Times New Roman" w:hAnsi="Times New Roman" w:cs="Times New Roman"/>
          <w:sz w:val="24"/>
          <w:szCs w:val="18"/>
        </w:rPr>
        <w:t>, tekanan darah sistolik (</w:t>
      </w:r>
      <w:r w:rsidRPr="00146977">
        <w:rPr>
          <w:rFonts w:ascii="Times New Roman" w:hAnsi="Times New Roman" w:cs="Times New Roman"/>
          <w:sz w:val="24"/>
          <w:szCs w:val="18"/>
        </w:rPr>
        <w:t>SBP</w:t>
      </w:r>
      <w:r>
        <w:rPr>
          <w:rFonts w:ascii="Times New Roman" w:hAnsi="Times New Roman" w:cs="Times New Roman"/>
          <w:sz w:val="24"/>
          <w:szCs w:val="18"/>
        </w:rPr>
        <w:t xml:space="preserve">) </w:t>
      </w:r>
      <w:r w:rsidRPr="00146977">
        <w:rPr>
          <w:rFonts w:ascii="Times New Roman" w:hAnsi="Times New Roman" w:cs="Times New Roman"/>
          <w:sz w:val="24"/>
          <w:szCs w:val="18"/>
        </w:rPr>
        <w:t xml:space="preserve"> &gt; 90 mmHg,</w:t>
      </w:r>
      <w:r>
        <w:rPr>
          <w:rFonts w:ascii="Times New Roman" w:hAnsi="Times New Roman" w:cs="Times New Roman"/>
          <w:sz w:val="24"/>
          <w:szCs w:val="18"/>
        </w:rPr>
        <w:t xml:space="preserve"> tekanan nadi (</w:t>
      </w:r>
      <w:r w:rsidRPr="00146977">
        <w:rPr>
          <w:rFonts w:ascii="Times New Roman" w:hAnsi="Times New Roman" w:cs="Times New Roman"/>
          <w:sz w:val="24"/>
          <w:szCs w:val="18"/>
        </w:rPr>
        <w:t>MAP</w:t>
      </w:r>
      <w:r>
        <w:rPr>
          <w:rFonts w:ascii="Times New Roman" w:hAnsi="Times New Roman" w:cs="Times New Roman"/>
          <w:sz w:val="24"/>
          <w:szCs w:val="18"/>
        </w:rPr>
        <w:t xml:space="preserve">) </w:t>
      </w:r>
      <w:r w:rsidRPr="00146977">
        <w:rPr>
          <w:rFonts w:ascii="Times New Roman" w:hAnsi="Times New Roman" w:cs="Times New Roman"/>
          <w:sz w:val="24"/>
          <w:szCs w:val="18"/>
        </w:rPr>
        <w:t xml:space="preserve"> &gt; 65 mmHg</w:t>
      </w:r>
      <w:r>
        <w:rPr>
          <w:rFonts w:ascii="Times New Roman" w:hAnsi="Times New Roman" w:cs="Times New Roman"/>
          <w:sz w:val="24"/>
          <w:szCs w:val="18"/>
        </w:rPr>
        <w:t xml:space="preserve"> dan produksi urin</w:t>
      </w:r>
      <w:r w:rsidRPr="00146977">
        <w:rPr>
          <w:rFonts w:ascii="Times New Roman" w:hAnsi="Times New Roman" w:cs="Times New Roman"/>
          <w:sz w:val="24"/>
          <w:szCs w:val="18"/>
        </w:rPr>
        <w:t xml:space="preserve"> ≥1cc/kgbb/jam</w:t>
      </w:r>
      <w:r>
        <w:rPr>
          <w:rFonts w:ascii="Times New Roman" w:hAnsi="Times New Roman" w:cs="Times New Roman"/>
          <w:sz w:val="24"/>
          <w:szCs w:val="18"/>
        </w:rPr>
        <w:t xml:space="preserve"> dilakukan penggantian darah yang hilang dengan kristaloid dan koloid.</w:t>
      </w:r>
      <w:r w:rsidR="00427130">
        <w:rPr>
          <w:rFonts w:ascii="Times New Roman" w:hAnsi="Times New Roman" w:cs="Times New Roman"/>
          <w:sz w:val="24"/>
          <w:szCs w:val="18"/>
        </w:rPr>
        <w:t xml:space="preserve">  Penderita di evaluasi kembali status hemodinamiknya sesudah penggantian tadi dengan ditambahkan pemeriksa</w:t>
      </w:r>
      <w:r w:rsidR="00B30C2F">
        <w:rPr>
          <w:rFonts w:ascii="Times New Roman" w:hAnsi="Times New Roman" w:cs="Times New Roman"/>
          <w:sz w:val="24"/>
          <w:szCs w:val="18"/>
        </w:rPr>
        <w:t>an laboratorium darah lengkap d</w:t>
      </w:r>
      <w:r w:rsidR="00427130">
        <w:rPr>
          <w:rFonts w:ascii="Times New Roman" w:hAnsi="Times New Roman" w:cs="Times New Roman"/>
          <w:sz w:val="24"/>
          <w:szCs w:val="18"/>
        </w:rPr>
        <w:t xml:space="preserve">an analisa gas darah, bila ditemukan kadar Hemoglobin dan hematokrit penderita masih dalam batas </w:t>
      </w:r>
      <w:r w:rsidR="00427130" w:rsidRPr="00427130">
        <w:rPr>
          <w:rFonts w:ascii="Times New Roman" w:hAnsi="Times New Roman" w:cs="Times New Roman"/>
          <w:i/>
          <w:sz w:val="24"/>
          <w:szCs w:val="18"/>
        </w:rPr>
        <w:t>tolerable</w:t>
      </w:r>
      <w:r w:rsidR="00427130">
        <w:rPr>
          <w:rFonts w:ascii="Times New Roman" w:hAnsi="Times New Roman" w:cs="Times New Roman"/>
          <w:sz w:val="24"/>
          <w:szCs w:val="18"/>
        </w:rPr>
        <w:t xml:space="preserve"> </w:t>
      </w:r>
      <w:r>
        <w:rPr>
          <w:rFonts w:ascii="Times New Roman" w:hAnsi="Times New Roman" w:cs="Times New Roman"/>
          <w:sz w:val="24"/>
          <w:szCs w:val="18"/>
        </w:rPr>
        <w:t xml:space="preserve"> </w:t>
      </w:r>
      <w:r w:rsidR="00427130">
        <w:rPr>
          <w:rFonts w:ascii="Times New Roman" w:hAnsi="Times New Roman" w:cs="Times New Roman"/>
          <w:sz w:val="24"/>
          <w:szCs w:val="18"/>
        </w:rPr>
        <w:t xml:space="preserve">(Hb ≥ 7 g/dL  dan Hct ≥ 21%) atau batas optimal pada penderita dengan PPOK, TIK meningkat, </w:t>
      </w:r>
      <w:r w:rsidR="00427130">
        <w:rPr>
          <w:rFonts w:ascii="Times New Roman" w:hAnsi="Times New Roman" w:cs="Times New Roman"/>
          <w:sz w:val="24"/>
          <w:szCs w:val="24"/>
        </w:rPr>
        <w:t xml:space="preserve">PJK atau usia ekstrim yang membutuhkan hemoglobin dan hematokrit yang tinggi ( Hb ≥ 10g/dL dan Hct ≥ 30%) serta tidak di dapatkan metabolik asidosis atau pun </w:t>
      </w:r>
      <w:r w:rsidR="00427130" w:rsidRPr="00427130">
        <w:rPr>
          <w:rFonts w:ascii="Times New Roman" w:hAnsi="Times New Roman" w:cs="Times New Roman"/>
          <w:i/>
          <w:sz w:val="24"/>
          <w:szCs w:val="24"/>
        </w:rPr>
        <w:t>base excess</w:t>
      </w:r>
      <w:r w:rsidR="00427130">
        <w:rPr>
          <w:rFonts w:ascii="Times New Roman" w:hAnsi="Times New Roman" w:cs="Times New Roman"/>
          <w:sz w:val="24"/>
          <w:szCs w:val="24"/>
        </w:rPr>
        <w:t xml:space="preserve"> yang lebih negatif dari -2 maka transfusi tidak dilakukan.  Evaluasi hemodinamik dan laboratoriun kembali diulang setelah operasi berhenti dengan parameter yang sama seperti di atas lalu dilakukan evaluasi apakah keputusan untuk tidak mentransfusi darah penderita tersebut rasional atau tidak.   </w:t>
      </w:r>
    </w:p>
    <w:p w:rsidR="00427130" w:rsidRDefault="00427130" w:rsidP="004A10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Penderita dengan perdarahan kelas II</w:t>
      </w:r>
      <w:r w:rsidR="00D64DD2">
        <w:rPr>
          <w:rFonts w:ascii="Times New Roman" w:hAnsi="Times New Roman" w:cs="Times New Roman"/>
          <w:sz w:val="24"/>
          <w:szCs w:val="24"/>
        </w:rPr>
        <w:t>I</w:t>
      </w:r>
      <w:r>
        <w:rPr>
          <w:rFonts w:ascii="Times New Roman" w:hAnsi="Times New Roman" w:cs="Times New Roman"/>
          <w:sz w:val="24"/>
          <w:szCs w:val="24"/>
        </w:rPr>
        <w:t xml:space="preserve">-IV </w:t>
      </w:r>
      <w:r w:rsidR="00F379E6">
        <w:rPr>
          <w:rFonts w:ascii="Times New Roman" w:hAnsi="Times New Roman" w:cs="Times New Roman"/>
          <w:sz w:val="24"/>
          <w:szCs w:val="24"/>
        </w:rPr>
        <w:t>secara k</w:t>
      </w:r>
      <w:r w:rsidR="00D64DD2">
        <w:rPr>
          <w:rFonts w:ascii="Times New Roman" w:hAnsi="Times New Roman" w:cs="Times New Roman"/>
          <w:sz w:val="24"/>
          <w:szCs w:val="24"/>
        </w:rPr>
        <w:t>linis di dapatkan</w:t>
      </w:r>
      <w:r w:rsidR="00F379E6">
        <w:rPr>
          <w:rFonts w:ascii="Times New Roman" w:hAnsi="Times New Roman" w:cs="Times New Roman"/>
          <w:sz w:val="24"/>
          <w:szCs w:val="24"/>
        </w:rPr>
        <w:t xml:space="preserve"> hemodinamik tidak stabil dengan di dapatkan tanda-tanda </w:t>
      </w:r>
      <w:r w:rsidR="00F379E6" w:rsidRPr="00F379E6">
        <w:rPr>
          <w:rFonts w:ascii="Times New Roman" w:hAnsi="Times New Roman" w:cs="Times New Roman"/>
          <w:sz w:val="24"/>
          <w:szCs w:val="24"/>
        </w:rPr>
        <w:t>: Perfusi dingin, basah, pucat, CRT &gt; 2 detik</w:t>
      </w:r>
      <w:r w:rsidR="00F379E6">
        <w:rPr>
          <w:rFonts w:ascii="Times New Roman" w:hAnsi="Times New Roman" w:cs="Times New Roman"/>
          <w:sz w:val="24"/>
          <w:szCs w:val="24"/>
        </w:rPr>
        <w:t>, n</w:t>
      </w:r>
      <w:r w:rsidR="00F379E6" w:rsidRPr="00F379E6">
        <w:rPr>
          <w:rFonts w:ascii="Times New Roman" w:hAnsi="Times New Roman" w:cs="Times New Roman"/>
          <w:sz w:val="24"/>
          <w:szCs w:val="24"/>
        </w:rPr>
        <w:t>adi : &gt; 120x/menit,</w:t>
      </w:r>
      <w:r w:rsidR="00F379E6">
        <w:rPr>
          <w:rFonts w:ascii="Times New Roman" w:hAnsi="Times New Roman" w:cs="Times New Roman"/>
          <w:sz w:val="24"/>
          <w:szCs w:val="24"/>
        </w:rPr>
        <w:t xml:space="preserve"> mungkin didapatkan  aritmia, SBP &lt; 90 mmHg, </w:t>
      </w:r>
      <w:r w:rsidR="00F379E6" w:rsidRPr="00F379E6">
        <w:rPr>
          <w:rFonts w:ascii="Times New Roman" w:hAnsi="Times New Roman" w:cs="Times New Roman"/>
          <w:sz w:val="24"/>
          <w:szCs w:val="24"/>
        </w:rPr>
        <w:lastRenderedPageBreak/>
        <w:t>MAP &lt; 65 mmHg hipe</w:t>
      </w:r>
      <w:r w:rsidR="00F379E6">
        <w:rPr>
          <w:rFonts w:ascii="Times New Roman" w:hAnsi="Times New Roman" w:cs="Times New Roman"/>
          <w:sz w:val="24"/>
          <w:szCs w:val="24"/>
        </w:rPr>
        <w:t xml:space="preserve">rhidrosis (+), </w:t>
      </w:r>
      <w:r w:rsidR="0092671F">
        <w:rPr>
          <w:rFonts w:ascii="Times New Roman" w:hAnsi="Times New Roman" w:cs="Times New Roman"/>
          <w:sz w:val="24"/>
          <w:szCs w:val="24"/>
        </w:rPr>
        <w:t>urin</w:t>
      </w:r>
      <w:r w:rsidR="00F379E6" w:rsidRPr="00F379E6">
        <w:rPr>
          <w:rFonts w:ascii="Times New Roman" w:hAnsi="Times New Roman" w:cs="Times New Roman"/>
          <w:sz w:val="24"/>
          <w:szCs w:val="24"/>
        </w:rPr>
        <w:t xml:space="preserve"> &lt; 0,5 cc/kgbb/</w:t>
      </w:r>
      <w:r w:rsidR="0092671F">
        <w:rPr>
          <w:rFonts w:ascii="Times New Roman" w:hAnsi="Times New Roman" w:cs="Times New Roman"/>
          <w:sz w:val="24"/>
          <w:szCs w:val="24"/>
        </w:rPr>
        <w:t xml:space="preserve">jam </w:t>
      </w:r>
      <w:r w:rsidR="00F379E6">
        <w:rPr>
          <w:rFonts w:ascii="Times New Roman" w:hAnsi="Times New Roman" w:cs="Times New Roman"/>
          <w:sz w:val="24"/>
          <w:szCs w:val="24"/>
        </w:rPr>
        <w:t xml:space="preserve">sampai </w:t>
      </w:r>
      <w:r w:rsidR="00F379E6" w:rsidRPr="00F379E6">
        <w:rPr>
          <w:rFonts w:ascii="Times New Roman" w:hAnsi="Times New Roman" w:cs="Times New Roman"/>
          <w:sz w:val="24"/>
          <w:szCs w:val="24"/>
        </w:rPr>
        <w:t>anuria</w:t>
      </w:r>
      <w:r w:rsidR="00F379E6">
        <w:rPr>
          <w:rFonts w:ascii="Times New Roman" w:hAnsi="Times New Roman" w:cs="Times New Roman"/>
          <w:sz w:val="24"/>
          <w:szCs w:val="24"/>
        </w:rPr>
        <w:t xml:space="preserve"> dan p</w:t>
      </w:r>
      <w:r w:rsidR="0092671F">
        <w:rPr>
          <w:rFonts w:ascii="Times New Roman" w:hAnsi="Times New Roman" w:cs="Times New Roman"/>
          <w:sz w:val="24"/>
          <w:szCs w:val="24"/>
        </w:rPr>
        <w:t>e</w:t>
      </w:r>
      <w:r w:rsidR="00F379E6">
        <w:rPr>
          <w:rFonts w:ascii="Times New Roman" w:hAnsi="Times New Roman" w:cs="Times New Roman"/>
          <w:sz w:val="24"/>
          <w:szCs w:val="24"/>
        </w:rPr>
        <w:t xml:space="preserve">meriksaan laboratoris menunjukan </w:t>
      </w:r>
      <w:r w:rsidR="00F379E6" w:rsidRPr="00F379E6">
        <w:rPr>
          <w:rFonts w:ascii="Times New Roman" w:hAnsi="Times New Roman" w:cs="Times New Roman"/>
          <w:sz w:val="24"/>
          <w:szCs w:val="24"/>
        </w:rPr>
        <w:t xml:space="preserve">Hb &lt; </w:t>
      </w:r>
      <w:r w:rsidR="00F379E6">
        <w:rPr>
          <w:rFonts w:ascii="Times New Roman" w:hAnsi="Times New Roman" w:cs="Times New Roman"/>
          <w:sz w:val="24"/>
          <w:szCs w:val="24"/>
        </w:rPr>
        <w:t xml:space="preserve">7 g/ dL </w:t>
      </w:r>
      <w:r w:rsidR="0092671F">
        <w:rPr>
          <w:rFonts w:ascii="Times New Roman" w:hAnsi="Times New Roman" w:cs="Times New Roman"/>
          <w:sz w:val="24"/>
          <w:szCs w:val="24"/>
        </w:rPr>
        <w:t xml:space="preserve">atau Hb </w:t>
      </w:r>
      <w:r w:rsidR="00F379E6" w:rsidRPr="00F379E6">
        <w:rPr>
          <w:rFonts w:ascii="Times New Roman" w:hAnsi="Times New Roman" w:cs="Times New Roman"/>
          <w:sz w:val="24"/>
          <w:szCs w:val="24"/>
        </w:rPr>
        <w:t>&lt; 10 g</w:t>
      </w:r>
      <w:r w:rsidR="00F379E6">
        <w:rPr>
          <w:rFonts w:ascii="Times New Roman" w:hAnsi="Times New Roman" w:cs="Times New Roman"/>
          <w:sz w:val="24"/>
          <w:szCs w:val="24"/>
        </w:rPr>
        <w:t>/dL , Hct &lt;</w:t>
      </w:r>
      <w:r w:rsidR="0092671F">
        <w:rPr>
          <w:rFonts w:ascii="Times New Roman" w:hAnsi="Times New Roman" w:cs="Times New Roman"/>
          <w:sz w:val="24"/>
          <w:szCs w:val="24"/>
        </w:rPr>
        <w:t xml:space="preserve"> 21% atau 30% pd px tertentu </w:t>
      </w:r>
      <w:r w:rsidR="00F379E6">
        <w:rPr>
          <w:rFonts w:ascii="Times New Roman" w:hAnsi="Times New Roman" w:cs="Times New Roman"/>
          <w:sz w:val="24"/>
          <w:szCs w:val="24"/>
        </w:rPr>
        <w:t xml:space="preserve">analisa gas darah menunjukan adanya asidosis metabolik dengan </w:t>
      </w:r>
      <w:r w:rsidR="00F379E6">
        <w:rPr>
          <w:rFonts w:ascii="Times New Roman" w:hAnsi="Times New Roman" w:cs="Times New Roman"/>
          <w:i/>
          <w:sz w:val="24"/>
          <w:szCs w:val="24"/>
        </w:rPr>
        <w:t xml:space="preserve"> base excess</w:t>
      </w:r>
      <w:r w:rsidR="00F379E6" w:rsidRPr="00F379E6">
        <w:rPr>
          <w:rFonts w:ascii="Times New Roman" w:hAnsi="Times New Roman" w:cs="Times New Roman"/>
          <w:sz w:val="24"/>
          <w:szCs w:val="24"/>
        </w:rPr>
        <w:t xml:space="preserve"> lebih negatif dari -2</w:t>
      </w:r>
      <w:r w:rsidR="00F379E6">
        <w:rPr>
          <w:rFonts w:ascii="Times New Roman" w:hAnsi="Times New Roman" w:cs="Times New Roman"/>
          <w:sz w:val="24"/>
          <w:szCs w:val="24"/>
        </w:rPr>
        <w:t xml:space="preserve"> walaupun sudah dilakukan penggantian darah dengan kristaloid dan koloid dalam jumlah yang adekuat sehingga di lakukan transfusi darah.  Setelah operasi selesai, perdarahan berhenti dan transfusi dihentikan maka dilakukan pemeriksaan kembali </w:t>
      </w:r>
      <w:r w:rsidR="004A10B7">
        <w:rPr>
          <w:rFonts w:ascii="Times New Roman" w:hAnsi="Times New Roman" w:cs="Times New Roman"/>
          <w:sz w:val="24"/>
          <w:szCs w:val="24"/>
        </w:rPr>
        <w:t>hemo</w:t>
      </w:r>
      <w:r w:rsidR="008B564C">
        <w:rPr>
          <w:rFonts w:ascii="Times New Roman" w:hAnsi="Times New Roman" w:cs="Times New Roman"/>
          <w:sz w:val="24"/>
          <w:szCs w:val="24"/>
        </w:rPr>
        <w:t>dinamik dan laboratoriumnya, di</w:t>
      </w:r>
      <w:r w:rsidR="004A10B7">
        <w:rPr>
          <w:rFonts w:ascii="Times New Roman" w:hAnsi="Times New Roman" w:cs="Times New Roman"/>
          <w:sz w:val="24"/>
          <w:szCs w:val="24"/>
        </w:rPr>
        <w:t xml:space="preserve">harapkan setelah transfusi diberikan dalam jumlah yang adekuat maka hemodinamik penderita menjadi stabil dan tidak didapatkan asidosis metabolik dengan </w:t>
      </w:r>
      <w:r w:rsidR="004A10B7">
        <w:rPr>
          <w:rFonts w:ascii="Times New Roman" w:hAnsi="Times New Roman" w:cs="Times New Roman"/>
          <w:i/>
          <w:sz w:val="24"/>
          <w:szCs w:val="24"/>
        </w:rPr>
        <w:t xml:space="preserve"> base excess ± </w:t>
      </w:r>
      <w:r w:rsidR="004A10B7">
        <w:rPr>
          <w:rFonts w:ascii="Times New Roman" w:hAnsi="Times New Roman" w:cs="Times New Roman"/>
          <w:sz w:val="24"/>
          <w:szCs w:val="24"/>
        </w:rPr>
        <w:t>2 maka dapat dikatakan transfusi yang dilakukan cukup rasional.</w:t>
      </w:r>
    </w:p>
    <w:p w:rsidR="008B564C" w:rsidRPr="008D0022" w:rsidRDefault="008B564C" w:rsidP="008B564C">
      <w:pPr>
        <w:spacing w:after="0" w:line="480" w:lineRule="auto"/>
        <w:ind w:firstLine="720"/>
        <w:jc w:val="both"/>
        <w:rPr>
          <w:rFonts w:ascii="Times New Roman" w:hAnsi="Times New Roman"/>
          <w:sz w:val="24"/>
          <w:szCs w:val="24"/>
          <w:lang w:val="en-US"/>
        </w:rPr>
      </w:pPr>
      <w:r>
        <w:rPr>
          <w:rFonts w:ascii="Times New Roman" w:hAnsi="Times New Roman" w:cs="Times New Roman"/>
          <w:sz w:val="24"/>
          <w:szCs w:val="24"/>
          <w:lang w:val="en-US"/>
        </w:rPr>
        <w:t xml:space="preserve">Transfusi yang rasional adalah </w:t>
      </w:r>
      <w:r w:rsidRPr="00C45A3C">
        <w:rPr>
          <w:rFonts w:ascii="Times New Roman" w:hAnsi="Times New Roman" w:cs="Times New Roman"/>
          <w:sz w:val="24"/>
        </w:rPr>
        <w:t xml:space="preserve">transfusi </w:t>
      </w:r>
      <w:r>
        <w:rPr>
          <w:rFonts w:ascii="Times New Roman" w:hAnsi="Times New Roman" w:cs="Times New Roman"/>
          <w:sz w:val="24"/>
          <w:lang w:val="en-US"/>
        </w:rPr>
        <w:t xml:space="preserve">yang memperbaiki hemodinamik (Tekanan Sistolik &gt; 90 mmHg, MAP &gt; 65 mmHg Nadi 60 – 100 x/menit, Produksi Urin ≥ 1 cc/kg BB) dan meningkatkan kadar </w:t>
      </w:r>
      <w:r w:rsidRPr="00C45A3C">
        <w:rPr>
          <w:rFonts w:ascii="Times New Roman" w:hAnsi="Times New Roman" w:cs="Times New Roman"/>
          <w:sz w:val="24"/>
        </w:rPr>
        <w:t xml:space="preserve"> h</w:t>
      </w:r>
      <w:r>
        <w:rPr>
          <w:rFonts w:ascii="Times New Roman" w:hAnsi="Times New Roman" w:cs="Times New Roman"/>
          <w:sz w:val="24"/>
        </w:rPr>
        <w:t xml:space="preserve">emoglobin dan hematokrit </w:t>
      </w:r>
      <w:r>
        <w:rPr>
          <w:rFonts w:ascii="Times New Roman" w:hAnsi="Times New Roman" w:cs="Times New Roman"/>
          <w:sz w:val="24"/>
          <w:lang w:val="en-US"/>
        </w:rPr>
        <w:t xml:space="preserve">mencapai </w:t>
      </w:r>
      <w:r w:rsidRPr="00C45A3C">
        <w:rPr>
          <w:rFonts w:ascii="Times New Roman" w:hAnsi="Times New Roman" w:cs="Times New Roman"/>
          <w:sz w:val="24"/>
        </w:rPr>
        <w:t>kadar optimal</w:t>
      </w:r>
      <w:r>
        <w:rPr>
          <w:rFonts w:ascii="Times New Roman" w:hAnsi="Times New Roman" w:cs="Times New Roman"/>
          <w:sz w:val="24"/>
        </w:rPr>
        <w:t xml:space="preserve"> (7 gr/dL dan 21%) </w:t>
      </w:r>
      <w:r w:rsidRPr="00C45A3C">
        <w:rPr>
          <w:rFonts w:ascii="Times New Roman" w:hAnsi="Times New Roman" w:cs="Times New Roman"/>
          <w:sz w:val="24"/>
        </w:rPr>
        <w:t>sambi</w:t>
      </w:r>
      <w:r>
        <w:rPr>
          <w:rFonts w:ascii="Times New Roman" w:hAnsi="Times New Roman" w:cs="Times New Roman"/>
          <w:sz w:val="24"/>
        </w:rPr>
        <w:t xml:space="preserve">l mempertimbangkan komorbid </w:t>
      </w:r>
      <w:r w:rsidRPr="00C45A3C">
        <w:rPr>
          <w:rFonts w:ascii="Times New Roman" w:hAnsi="Times New Roman" w:cs="Times New Roman"/>
          <w:sz w:val="24"/>
        </w:rPr>
        <w:t xml:space="preserve">penderita tanpa melupakan efek samping </w:t>
      </w:r>
      <w:r>
        <w:rPr>
          <w:rFonts w:ascii="Times New Roman" w:hAnsi="Times New Roman" w:cs="Times New Roman"/>
          <w:sz w:val="24"/>
        </w:rPr>
        <w:t>transfusi</w:t>
      </w:r>
      <w:r w:rsidR="008D0022">
        <w:rPr>
          <w:rFonts w:ascii="Times New Roman" w:hAnsi="Times New Roman" w:cs="Times New Roman"/>
          <w:sz w:val="24"/>
          <w:lang w:val="en-US"/>
        </w:rPr>
        <w:t>.</w:t>
      </w:r>
    </w:p>
    <w:p w:rsidR="008B564C" w:rsidRPr="008B564C" w:rsidRDefault="008B564C" w:rsidP="004A10B7">
      <w:pPr>
        <w:spacing w:line="480" w:lineRule="auto"/>
        <w:jc w:val="both"/>
        <w:rPr>
          <w:rFonts w:ascii="Times New Roman" w:hAnsi="Times New Roman" w:cs="Times New Roman"/>
          <w:sz w:val="24"/>
          <w:szCs w:val="24"/>
          <w:lang w:val="en-US"/>
        </w:rPr>
      </w:pPr>
    </w:p>
    <w:p w:rsidR="00206A85" w:rsidRDefault="00206A85" w:rsidP="00FE2DD3">
      <w:pPr>
        <w:tabs>
          <w:tab w:val="left" w:pos="1780"/>
        </w:tabs>
        <w:spacing w:line="480" w:lineRule="auto"/>
        <w:rPr>
          <w:rFonts w:ascii="Times New Roman" w:hAnsi="Times New Roman" w:cs="Times New Roman"/>
          <w:sz w:val="24"/>
          <w:szCs w:val="24"/>
        </w:rPr>
      </w:pPr>
    </w:p>
    <w:p w:rsidR="004A10B7" w:rsidRDefault="004A10B7" w:rsidP="00FE2DD3">
      <w:pPr>
        <w:tabs>
          <w:tab w:val="left" w:pos="1780"/>
        </w:tabs>
        <w:spacing w:line="480" w:lineRule="auto"/>
        <w:rPr>
          <w:rFonts w:ascii="Times New Roman" w:hAnsi="Times New Roman" w:cs="Times New Roman"/>
          <w:sz w:val="24"/>
          <w:szCs w:val="24"/>
        </w:rPr>
      </w:pPr>
    </w:p>
    <w:p w:rsidR="0092671F" w:rsidRDefault="0092671F" w:rsidP="00FE2DD3">
      <w:pPr>
        <w:tabs>
          <w:tab w:val="left" w:pos="1780"/>
        </w:tabs>
        <w:spacing w:line="480" w:lineRule="auto"/>
        <w:rPr>
          <w:rFonts w:ascii="Times New Roman" w:hAnsi="Times New Roman" w:cs="Times New Roman"/>
          <w:sz w:val="24"/>
          <w:szCs w:val="24"/>
          <w:lang w:val="en-US"/>
        </w:rPr>
      </w:pPr>
    </w:p>
    <w:p w:rsidR="008B564C" w:rsidRPr="008B564C" w:rsidRDefault="008B564C" w:rsidP="00FE2DD3">
      <w:pPr>
        <w:tabs>
          <w:tab w:val="left" w:pos="1780"/>
        </w:tabs>
        <w:spacing w:line="480" w:lineRule="auto"/>
        <w:rPr>
          <w:rFonts w:ascii="Times New Roman" w:hAnsi="Times New Roman" w:cs="Times New Roman"/>
          <w:sz w:val="24"/>
          <w:szCs w:val="24"/>
          <w:lang w:val="en-US"/>
        </w:rPr>
      </w:pPr>
    </w:p>
    <w:p w:rsidR="00891051" w:rsidRPr="00FE2DD3" w:rsidRDefault="00891051" w:rsidP="00FE2DD3">
      <w:pPr>
        <w:tabs>
          <w:tab w:val="left" w:pos="1780"/>
        </w:tabs>
        <w:spacing w:line="480" w:lineRule="auto"/>
        <w:rPr>
          <w:rFonts w:ascii="Times New Roman" w:hAnsi="Times New Roman" w:cs="Times New Roman"/>
          <w:sz w:val="24"/>
          <w:szCs w:val="24"/>
        </w:rPr>
      </w:pPr>
    </w:p>
    <w:p w:rsidR="00E376B7" w:rsidRPr="00B87D25" w:rsidRDefault="00E376B7" w:rsidP="001A63F3">
      <w:pPr>
        <w:spacing w:line="480" w:lineRule="auto"/>
        <w:jc w:val="center"/>
        <w:outlineLvl w:val="0"/>
        <w:rPr>
          <w:rFonts w:ascii="Times New Roman" w:hAnsi="Times New Roman"/>
          <w:b/>
          <w:sz w:val="24"/>
          <w:szCs w:val="24"/>
        </w:rPr>
      </w:pPr>
      <w:r>
        <w:rPr>
          <w:rFonts w:ascii="Times New Roman" w:hAnsi="Times New Roman"/>
          <w:b/>
          <w:sz w:val="24"/>
          <w:szCs w:val="24"/>
          <w:lang w:val="es-ES"/>
        </w:rPr>
        <w:lastRenderedPageBreak/>
        <w:t xml:space="preserve">BAB </w:t>
      </w:r>
      <w:r>
        <w:rPr>
          <w:rFonts w:ascii="Times New Roman" w:hAnsi="Times New Roman"/>
          <w:b/>
          <w:sz w:val="24"/>
          <w:szCs w:val="24"/>
        </w:rPr>
        <w:t>4</w:t>
      </w:r>
    </w:p>
    <w:p w:rsidR="00E376B7" w:rsidRPr="0084686E" w:rsidRDefault="00E376B7" w:rsidP="001A63F3">
      <w:pPr>
        <w:spacing w:line="480" w:lineRule="auto"/>
        <w:jc w:val="center"/>
        <w:outlineLvl w:val="0"/>
        <w:rPr>
          <w:rFonts w:ascii="Times New Roman" w:hAnsi="Times New Roman"/>
          <w:b/>
          <w:bCs/>
          <w:sz w:val="24"/>
          <w:szCs w:val="24"/>
        </w:rPr>
      </w:pPr>
      <w:r w:rsidRPr="00337BA7">
        <w:rPr>
          <w:rFonts w:ascii="Times New Roman" w:hAnsi="Times New Roman"/>
          <w:b/>
          <w:bCs/>
          <w:sz w:val="24"/>
          <w:szCs w:val="24"/>
        </w:rPr>
        <w:t>METODE PENELITIAN</w:t>
      </w:r>
    </w:p>
    <w:p w:rsidR="00E376B7" w:rsidRPr="00337BA7" w:rsidRDefault="00E376B7" w:rsidP="001A63F3">
      <w:pPr>
        <w:spacing w:line="480" w:lineRule="auto"/>
        <w:ind w:left="540" w:hanging="540"/>
        <w:jc w:val="both"/>
        <w:rPr>
          <w:rFonts w:ascii="Times New Roman" w:hAnsi="Times New Roman"/>
          <w:b/>
          <w:sz w:val="24"/>
          <w:szCs w:val="24"/>
          <w:lang w:val="sv-SE"/>
        </w:rPr>
      </w:pPr>
      <w:r>
        <w:rPr>
          <w:rFonts w:ascii="Times New Roman" w:hAnsi="Times New Roman"/>
          <w:b/>
          <w:sz w:val="24"/>
          <w:szCs w:val="24"/>
          <w:lang w:val="sv-SE"/>
        </w:rPr>
        <w:t xml:space="preserve">4.1  Jenis </w:t>
      </w:r>
      <w:r w:rsidRPr="00337BA7">
        <w:rPr>
          <w:rFonts w:ascii="Times New Roman" w:hAnsi="Times New Roman"/>
          <w:b/>
          <w:sz w:val="24"/>
          <w:szCs w:val="24"/>
          <w:lang w:val="sv-SE"/>
        </w:rPr>
        <w:t>Penelitian</w:t>
      </w:r>
    </w:p>
    <w:p w:rsidR="00E376B7" w:rsidRPr="008D7E61" w:rsidRDefault="00E376B7" w:rsidP="001A63F3">
      <w:pPr>
        <w:spacing w:line="480" w:lineRule="auto"/>
        <w:ind w:firstLine="540"/>
        <w:jc w:val="both"/>
        <w:rPr>
          <w:rFonts w:ascii="Times New Roman" w:hAnsi="Times New Roman"/>
          <w:sz w:val="24"/>
          <w:szCs w:val="24"/>
        </w:rPr>
      </w:pPr>
      <w:r w:rsidRPr="00337BA7">
        <w:rPr>
          <w:rFonts w:ascii="Times New Roman" w:hAnsi="Times New Roman"/>
          <w:sz w:val="24"/>
          <w:szCs w:val="24"/>
          <w:lang w:val="sv-SE"/>
        </w:rPr>
        <w:t xml:space="preserve">Penelitian ini </w:t>
      </w:r>
      <w:r>
        <w:rPr>
          <w:rFonts w:ascii="Times New Roman" w:hAnsi="Times New Roman"/>
          <w:sz w:val="24"/>
          <w:szCs w:val="24"/>
        </w:rPr>
        <w:t xml:space="preserve">akan </w:t>
      </w:r>
      <w:r>
        <w:rPr>
          <w:rFonts w:ascii="Times New Roman" w:hAnsi="Times New Roman"/>
          <w:sz w:val="24"/>
          <w:szCs w:val="24"/>
          <w:lang w:val="sv-SE"/>
        </w:rPr>
        <w:t xml:space="preserve">bersifat </w:t>
      </w:r>
      <w:r w:rsidRPr="004A10B7">
        <w:rPr>
          <w:rFonts w:ascii="Times New Roman" w:hAnsi="Times New Roman"/>
          <w:i/>
          <w:sz w:val="24"/>
          <w:szCs w:val="24"/>
        </w:rPr>
        <w:t xml:space="preserve">deskriptif </w:t>
      </w:r>
      <w:r w:rsidRPr="004A10B7">
        <w:rPr>
          <w:rFonts w:ascii="Times New Roman" w:hAnsi="Times New Roman"/>
          <w:i/>
          <w:sz w:val="24"/>
          <w:szCs w:val="24"/>
          <w:lang w:val="sv-SE"/>
        </w:rPr>
        <w:t>observasional</w:t>
      </w:r>
      <w:r>
        <w:rPr>
          <w:rFonts w:ascii="Times New Roman" w:hAnsi="Times New Roman"/>
          <w:sz w:val="24"/>
          <w:szCs w:val="24"/>
        </w:rPr>
        <w:t>.</w:t>
      </w:r>
      <w:r>
        <w:rPr>
          <w:rFonts w:ascii="Times New Roman" w:hAnsi="Times New Roman"/>
          <w:sz w:val="24"/>
          <w:szCs w:val="24"/>
          <w:lang w:val="sv-SE"/>
        </w:rPr>
        <w:t xml:space="preserve"> </w:t>
      </w:r>
      <w:r>
        <w:rPr>
          <w:rFonts w:ascii="Times New Roman" w:hAnsi="Times New Roman"/>
          <w:sz w:val="24"/>
          <w:szCs w:val="24"/>
        </w:rPr>
        <w:t xml:space="preserve"> Penelitian mengamati rasionalitas transfusi yang dilakukan oleh PPDS I Anestesiologi dan Reanimasi terhadap penderita yang menjalani operasi </w:t>
      </w:r>
      <w:r w:rsidRPr="00721A08">
        <w:rPr>
          <w:rFonts w:ascii="Times New Roman" w:hAnsi="Times New Roman"/>
          <w:i/>
          <w:sz w:val="24"/>
          <w:szCs w:val="24"/>
        </w:rPr>
        <w:t>emergency</w:t>
      </w:r>
      <w:r>
        <w:rPr>
          <w:rFonts w:ascii="Times New Roman" w:hAnsi="Times New Roman"/>
          <w:sz w:val="24"/>
          <w:szCs w:val="24"/>
        </w:rPr>
        <w:t xml:space="preserve"> di Instalasi Rawat Darurat RSU Dr. Sutomo Surabaya berdasarkan kondisi klinis, Analisis Gas Darah, Hemoglobin  dan Hematokrit pra transfusi dan 2 jam pasca transfusi. Dari data yang diperoleh kemudian akan dilakukan analisis oleh peneliti.</w:t>
      </w:r>
    </w:p>
    <w:p w:rsidR="00E376B7" w:rsidRPr="00337BA7" w:rsidRDefault="00E376B7" w:rsidP="001A63F3">
      <w:pPr>
        <w:spacing w:line="480" w:lineRule="auto"/>
        <w:ind w:left="540" w:hanging="540"/>
        <w:jc w:val="both"/>
        <w:rPr>
          <w:rFonts w:ascii="Times New Roman" w:hAnsi="Times New Roman"/>
          <w:b/>
          <w:sz w:val="24"/>
          <w:szCs w:val="24"/>
          <w:lang w:val="sv-SE"/>
        </w:rPr>
      </w:pPr>
      <w:r>
        <w:rPr>
          <w:rFonts w:ascii="Times New Roman" w:hAnsi="Times New Roman"/>
          <w:b/>
          <w:sz w:val="24"/>
          <w:szCs w:val="24"/>
          <w:lang w:val="sv-SE"/>
        </w:rPr>
        <w:t xml:space="preserve">4.2 </w:t>
      </w:r>
      <w:r>
        <w:rPr>
          <w:rFonts w:ascii="Times New Roman" w:hAnsi="Times New Roman"/>
          <w:b/>
          <w:sz w:val="24"/>
          <w:szCs w:val="24"/>
        </w:rPr>
        <w:t xml:space="preserve"> </w:t>
      </w:r>
      <w:r w:rsidRPr="00337BA7">
        <w:rPr>
          <w:rFonts w:ascii="Times New Roman" w:hAnsi="Times New Roman"/>
          <w:b/>
          <w:sz w:val="24"/>
          <w:szCs w:val="24"/>
          <w:lang w:val="sv-SE"/>
        </w:rPr>
        <w:t>Lokasi dan Waktu Penelitian</w:t>
      </w:r>
    </w:p>
    <w:p w:rsidR="00E376B7" w:rsidRPr="008D7E61" w:rsidRDefault="00E376B7" w:rsidP="001A63F3">
      <w:pPr>
        <w:spacing w:line="480" w:lineRule="auto"/>
        <w:ind w:firstLine="720"/>
        <w:jc w:val="both"/>
        <w:rPr>
          <w:rFonts w:ascii="Times New Roman" w:hAnsi="Times New Roman"/>
          <w:sz w:val="24"/>
          <w:szCs w:val="24"/>
        </w:rPr>
      </w:pPr>
      <w:r w:rsidRPr="00337BA7">
        <w:rPr>
          <w:rFonts w:ascii="Times New Roman" w:hAnsi="Times New Roman"/>
          <w:sz w:val="24"/>
          <w:szCs w:val="24"/>
        </w:rPr>
        <w:t xml:space="preserve">Penelitian </w:t>
      </w:r>
      <w:r>
        <w:rPr>
          <w:rFonts w:ascii="Times New Roman" w:hAnsi="Times New Roman"/>
          <w:sz w:val="24"/>
          <w:szCs w:val="24"/>
        </w:rPr>
        <w:t>akan dilakukan di</w:t>
      </w:r>
      <w:r w:rsidRPr="00337BA7">
        <w:rPr>
          <w:rFonts w:ascii="Times New Roman" w:hAnsi="Times New Roman"/>
          <w:sz w:val="24"/>
          <w:szCs w:val="24"/>
        </w:rPr>
        <w:t xml:space="preserve"> </w:t>
      </w:r>
      <w:r>
        <w:rPr>
          <w:rFonts w:ascii="Times New Roman" w:hAnsi="Times New Roman"/>
          <w:sz w:val="24"/>
          <w:szCs w:val="24"/>
        </w:rPr>
        <w:t xml:space="preserve">Instalasi Rawat Darurat </w:t>
      </w:r>
      <w:r w:rsidRPr="00337BA7">
        <w:rPr>
          <w:rFonts w:ascii="Times New Roman" w:hAnsi="Times New Roman"/>
          <w:sz w:val="24"/>
          <w:szCs w:val="24"/>
        </w:rPr>
        <w:t>RSU</w:t>
      </w:r>
      <w:r>
        <w:rPr>
          <w:rFonts w:ascii="Times New Roman" w:hAnsi="Times New Roman"/>
          <w:sz w:val="24"/>
          <w:szCs w:val="24"/>
        </w:rPr>
        <w:t xml:space="preserve"> Dr.Soetomo Surabaya Prov</w:t>
      </w:r>
      <w:r w:rsidRPr="00337BA7">
        <w:rPr>
          <w:rFonts w:ascii="Times New Roman" w:hAnsi="Times New Roman"/>
          <w:sz w:val="24"/>
          <w:szCs w:val="24"/>
        </w:rPr>
        <w:t>insi Jawa Timur</w:t>
      </w:r>
      <w:r>
        <w:rPr>
          <w:rFonts w:ascii="Times New Roman" w:hAnsi="Times New Roman"/>
          <w:sz w:val="24"/>
          <w:szCs w:val="24"/>
        </w:rPr>
        <w:t xml:space="preserve"> selama satu bulan dan </w:t>
      </w:r>
      <w:r w:rsidRPr="006B3DC6">
        <w:rPr>
          <w:rFonts w:ascii="Times New Roman" w:hAnsi="Times New Roman"/>
          <w:sz w:val="24"/>
          <w:szCs w:val="24"/>
        </w:rPr>
        <w:t>pelaksanaannya</w:t>
      </w:r>
      <w:r>
        <w:rPr>
          <w:rFonts w:ascii="Times New Roman" w:hAnsi="Times New Roman"/>
          <w:sz w:val="24"/>
          <w:szCs w:val="24"/>
        </w:rPr>
        <w:t xml:space="preserve"> akan dimulai </w:t>
      </w:r>
      <w:r w:rsidRPr="006B3DC6">
        <w:rPr>
          <w:rFonts w:ascii="Times New Roman" w:hAnsi="Times New Roman"/>
          <w:sz w:val="24"/>
          <w:szCs w:val="24"/>
        </w:rPr>
        <w:t>setelah didapatkan persetujuan dari komite etik RSU Dr Soetomo Surabaya</w:t>
      </w:r>
      <w:r>
        <w:rPr>
          <w:rFonts w:ascii="Times New Roman" w:hAnsi="Times New Roman"/>
          <w:sz w:val="24"/>
          <w:szCs w:val="24"/>
        </w:rPr>
        <w:t>.</w:t>
      </w:r>
    </w:p>
    <w:p w:rsidR="00E376B7" w:rsidRDefault="00E376B7" w:rsidP="001A63F3">
      <w:pPr>
        <w:spacing w:line="480" w:lineRule="auto"/>
        <w:jc w:val="both"/>
        <w:rPr>
          <w:rFonts w:ascii="Times New Roman" w:hAnsi="Times New Roman"/>
          <w:b/>
          <w:sz w:val="24"/>
          <w:szCs w:val="24"/>
        </w:rPr>
      </w:pPr>
      <w:r w:rsidRPr="006B3DC6">
        <w:rPr>
          <w:rFonts w:ascii="Times New Roman" w:hAnsi="Times New Roman"/>
          <w:b/>
          <w:sz w:val="24"/>
          <w:szCs w:val="24"/>
        </w:rPr>
        <w:t xml:space="preserve">4.3  </w:t>
      </w:r>
      <w:r w:rsidRPr="00337BA7">
        <w:rPr>
          <w:rFonts w:ascii="Times New Roman" w:hAnsi="Times New Roman"/>
          <w:b/>
          <w:sz w:val="24"/>
          <w:szCs w:val="24"/>
        </w:rPr>
        <w:t>Sampel Penelitian</w:t>
      </w:r>
    </w:p>
    <w:p w:rsidR="00672942" w:rsidRDefault="00E376B7" w:rsidP="001A63F3">
      <w:pPr>
        <w:spacing w:line="480" w:lineRule="auto"/>
        <w:ind w:firstLine="540"/>
        <w:jc w:val="both"/>
        <w:rPr>
          <w:rFonts w:ascii="Times New Roman" w:hAnsi="Times New Roman"/>
          <w:sz w:val="24"/>
          <w:szCs w:val="24"/>
        </w:rPr>
      </w:pPr>
      <w:r>
        <w:rPr>
          <w:rFonts w:ascii="Times New Roman" w:hAnsi="Times New Roman"/>
          <w:sz w:val="24"/>
          <w:szCs w:val="24"/>
        </w:rPr>
        <w:t>Sampel</w:t>
      </w:r>
      <w:r w:rsidRPr="00337BA7">
        <w:rPr>
          <w:rFonts w:ascii="Times New Roman" w:hAnsi="Times New Roman"/>
          <w:sz w:val="24"/>
          <w:szCs w:val="24"/>
        </w:rPr>
        <w:t xml:space="preserve"> penelitian ini adalah </w:t>
      </w:r>
      <w:r>
        <w:rPr>
          <w:rFonts w:ascii="Times New Roman" w:hAnsi="Times New Roman"/>
          <w:sz w:val="24"/>
          <w:szCs w:val="24"/>
        </w:rPr>
        <w:t xml:space="preserve">penderita yang mendapatkan pelayanan operasi </w:t>
      </w:r>
      <w:r w:rsidRPr="00721A08">
        <w:rPr>
          <w:rFonts w:ascii="Times New Roman" w:hAnsi="Times New Roman"/>
          <w:i/>
          <w:sz w:val="24"/>
          <w:szCs w:val="24"/>
        </w:rPr>
        <w:t>emergency</w:t>
      </w:r>
      <w:r>
        <w:rPr>
          <w:rFonts w:ascii="Times New Roman" w:hAnsi="Times New Roman"/>
          <w:sz w:val="24"/>
          <w:szCs w:val="24"/>
        </w:rPr>
        <w:t xml:space="preserve"> di Instalasi Rawat Darurat RSU Dr.</w:t>
      </w:r>
      <w:r w:rsidR="00B867ED">
        <w:rPr>
          <w:rFonts w:ascii="Times New Roman" w:hAnsi="Times New Roman"/>
          <w:sz w:val="24"/>
          <w:szCs w:val="24"/>
        </w:rPr>
        <w:t xml:space="preserve"> Sutomo</w:t>
      </w:r>
      <w:r w:rsidR="00672942">
        <w:rPr>
          <w:rFonts w:ascii="Times New Roman" w:hAnsi="Times New Roman"/>
          <w:sz w:val="24"/>
          <w:szCs w:val="24"/>
        </w:rPr>
        <w:t>.</w:t>
      </w:r>
    </w:p>
    <w:p w:rsidR="00672942" w:rsidRDefault="006D42F7" w:rsidP="001A63F3">
      <w:pPr>
        <w:spacing w:line="480" w:lineRule="auto"/>
        <w:ind w:firstLine="540"/>
        <w:jc w:val="both"/>
        <w:rPr>
          <w:rFonts w:ascii="Times New Roman" w:hAnsi="Times New Roman"/>
          <w:sz w:val="24"/>
          <w:szCs w:val="24"/>
        </w:rPr>
      </w:pPr>
      <w:r>
        <w:rPr>
          <w:rFonts w:ascii="Times New Roman" w:hAnsi="Times New Roman"/>
          <w:sz w:val="24"/>
          <w:szCs w:val="24"/>
        </w:rPr>
        <w:t>Kriteria</w:t>
      </w:r>
      <w:r w:rsidR="00672942">
        <w:rPr>
          <w:rFonts w:ascii="Times New Roman" w:hAnsi="Times New Roman"/>
          <w:sz w:val="24"/>
          <w:szCs w:val="24"/>
        </w:rPr>
        <w:t xml:space="preserve"> inklusi :</w:t>
      </w:r>
    </w:p>
    <w:p w:rsidR="00672942" w:rsidRDefault="00672942" w:rsidP="00672942">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Semua penderita yang mendapatkan pelayanan operasi emergency di kamar operasi IRD lantai 5 RSU dr. Sutomo</w:t>
      </w:r>
      <w:r w:rsidR="00BD028B">
        <w:rPr>
          <w:rFonts w:ascii="Times New Roman" w:hAnsi="Times New Roman"/>
          <w:sz w:val="24"/>
          <w:szCs w:val="24"/>
        </w:rPr>
        <w:t>.</w:t>
      </w:r>
    </w:p>
    <w:p w:rsidR="006D42F7" w:rsidRDefault="00D51CEE" w:rsidP="00672942">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 xml:space="preserve">Usia penderita antara </w:t>
      </w:r>
      <w:r w:rsidR="00DA744E">
        <w:rPr>
          <w:rFonts w:ascii="Times New Roman" w:hAnsi="Times New Roman"/>
          <w:sz w:val="24"/>
          <w:szCs w:val="24"/>
        </w:rPr>
        <w:t>18-55 tahun</w:t>
      </w:r>
      <w:r w:rsidR="00BD028B">
        <w:rPr>
          <w:rFonts w:ascii="Times New Roman" w:hAnsi="Times New Roman"/>
          <w:sz w:val="24"/>
          <w:szCs w:val="24"/>
        </w:rPr>
        <w:t>.</w:t>
      </w:r>
      <w:r w:rsidR="006D42F7">
        <w:rPr>
          <w:rFonts w:ascii="Times New Roman" w:hAnsi="Times New Roman"/>
          <w:sz w:val="24"/>
          <w:szCs w:val="24"/>
        </w:rPr>
        <w:t xml:space="preserve">  </w:t>
      </w:r>
    </w:p>
    <w:p w:rsidR="00672942" w:rsidRPr="00DA744E" w:rsidRDefault="00672942" w:rsidP="00DA744E">
      <w:pPr>
        <w:pStyle w:val="ListParagraph"/>
        <w:numPr>
          <w:ilvl w:val="0"/>
          <w:numId w:val="26"/>
        </w:numPr>
        <w:spacing w:line="480" w:lineRule="auto"/>
        <w:jc w:val="both"/>
        <w:rPr>
          <w:rFonts w:ascii="Times New Roman" w:hAnsi="Times New Roman"/>
          <w:sz w:val="24"/>
          <w:szCs w:val="24"/>
        </w:rPr>
      </w:pPr>
      <w:r w:rsidRPr="00DA744E">
        <w:rPr>
          <w:rFonts w:ascii="Times New Roman" w:hAnsi="Times New Roman"/>
          <w:sz w:val="24"/>
          <w:szCs w:val="24"/>
        </w:rPr>
        <w:lastRenderedPageBreak/>
        <w:t>Penderita dengan semua jenis operasi</w:t>
      </w:r>
      <w:r w:rsidR="00BD028B" w:rsidRPr="00DA744E">
        <w:rPr>
          <w:rFonts w:ascii="Times New Roman" w:hAnsi="Times New Roman"/>
          <w:sz w:val="24"/>
          <w:szCs w:val="24"/>
        </w:rPr>
        <w:t>.</w:t>
      </w:r>
    </w:p>
    <w:p w:rsidR="00672942" w:rsidRDefault="00672942" w:rsidP="00672942">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Penderita dengan perdarahan</w:t>
      </w:r>
      <w:r w:rsidR="00DA744E">
        <w:rPr>
          <w:rFonts w:ascii="Times New Roman" w:hAnsi="Times New Roman"/>
          <w:sz w:val="24"/>
          <w:szCs w:val="24"/>
        </w:rPr>
        <w:t xml:space="preserve"> &gt; 10% EBV</w:t>
      </w:r>
      <w:r w:rsidR="00BD028B">
        <w:rPr>
          <w:rFonts w:ascii="Times New Roman" w:hAnsi="Times New Roman"/>
          <w:sz w:val="24"/>
          <w:szCs w:val="24"/>
        </w:rPr>
        <w:t>.</w:t>
      </w:r>
      <w:r>
        <w:rPr>
          <w:rFonts w:ascii="Times New Roman" w:hAnsi="Times New Roman"/>
          <w:sz w:val="24"/>
          <w:szCs w:val="24"/>
        </w:rPr>
        <w:t xml:space="preserve">  </w:t>
      </w:r>
    </w:p>
    <w:p w:rsidR="00672942" w:rsidRDefault="00672942" w:rsidP="00672942">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Penderita dengan semua komorbid</w:t>
      </w:r>
      <w:r w:rsidR="00BD028B">
        <w:rPr>
          <w:rFonts w:ascii="Times New Roman" w:hAnsi="Times New Roman"/>
          <w:sz w:val="24"/>
          <w:szCs w:val="24"/>
        </w:rPr>
        <w:t>.</w:t>
      </w:r>
    </w:p>
    <w:p w:rsidR="00672942" w:rsidRDefault="006D42F7" w:rsidP="006D42F7">
      <w:pPr>
        <w:spacing w:line="480" w:lineRule="auto"/>
        <w:ind w:left="540"/>
        <w:jc w:val="both"/>
        <w:rPr>
          <w:rFonts w:ascii="Times New Roman" w:hAnsi="Times New Roman"/>
          <w:sz w:val="24"/>
          <w:szCs w:val="24"/>
        </w:rPr>
      </w:pPr>
      <w:r>
        <w:rPr>
          <w:rFonts w:ascii="Times New Roman" w:hAnsi="Times New Roman"/>
          <w:sz w:val="24"/>
          <w:szCs w:val="24"/>
        </w:rPr>
        <w:t>Kriteria eksklusi :</w:t>
      </w:r>
    </w:p>
    <w:p w:rsidR="006D42F7" w:rsidRDefault="006D42F7" w:rsidP="006D42F7">
      <w:pPr>
        <w:pStyle w:val="ListParagraph"/>
        <w:numPr>
          <w:ilvl w:val="0"/>
          <w:numId w:val="27"/>
        </w:numPr>
        <w:spacing w:line="480" w:lineRule="auto"/>
        <w:jc w:val="both"/>
        <w:rPr>
          <w:rFonts w:ascii="Times New Roman" w:hAnsi="Times New Roman"/>
          <w:sz w:val="24"/>
          <w:szCs w:val="24"/>
        </w:rPr>
      </w:pPr>
      <w:r>
        <w:rPr>
          <w:rFonts w:ascii="Times New Roman" w:hAnsi="Times New Roman"/>
          <w:sz w:val="24"/>
          <w:szCs w:val="24"/>
        </w:rPr>
        <w:t>Penderita mengalami reaksi transfusi</w:t>
      </w:r>
      <w:r w:rsidR="00BD028B">
        <w:rPr>
          <w:rFonts w:ascii="Times New Roman" w:hAnsi="Times New Roman"/>
          <w:sz w:val="24"/>
          <w:szCs w:val="24"/>
        </w:rPr>
        <w:t>.</w:t>
      </w:r>
    </w:p>
    <w:p w:rsidR="00352D48" w:rsidRPr="006D42F7" w:rsidRDefault="00BD028B" w:rsidP="006D42F7">
      <w:pPr>
        <w:pStyle w:val="ListParagraph"/>
        <w:numPr>
          <w:ilvl w:val="0"/>
          <w:numId w:val="27"/>
        </w:numPr>
        <w:spacing w:line="480" w:lineRule="auto"/>
        <w:jc w:val="both"/>
        <w:rPr>
          <w:rFonts w:ascii="Times New Roman" w:hAnsi="Times New Roman"/>
          <w:sz w:val="24"/>
          <w:szCs w:val="24"/>
        </w:rPr>
      </w:pPr>
      <w:r>
        <w:rPr>
          <w:rFonts w:ascii="Times New Roman" w:hAnsi="Times New Roman"/>
          <w:sz w:val="24"/>
          <w:szCs w:val="24"/>
        </w:rPr>
        <w:t xml:space="preserve">Penderita dengan perdarahan  &gt; 1,5 </w:t>
      </w:r>
      <w:r w:rsidR="006D42F7">
        <w:rPr>
          <w:rFonts w:ascii="Times New Roman" w:hAnsi="Times New Roman"/>
          <w:sz w:val="24"/>
          <w:szCs w:val="24"/>
        </w:rPr>
        <w:t>x EBV</w:t>
      </w:r>
      <w:r>
        <w:rPr>
          <w:rFonts w:ascii="Times New Roman" w:hAnsi="Times New Roman"/>
          <w:sz w:val="24"/>
          <w:szCs w:val="24"/>
        </w:rPr>
        <w:t>.</w:t>
      </w:r>
    </w:p>
    <w:p w:rsidR="006D6544" w:rsidRPr="007E258D" w:rsidRDefault="00E376B7" w:rsidP="007E258D">
      <w:pPr>
        <w:numPr>
          <w:ilvl w:val="1"/>
          <w:numId w:val="22"/>
        </w:numPr>
        <w:spacing w:after="0" w:line="480" w:lineRule="auto"/>
        <w:jc w:val="both"/>
        <w:rPr>
          <w:rFonts w:ascii="Times New Roman" w:hAnsi="Times New Roman"/>
          <w:b/>
          <w:bCs/>
          <w:sz w:val="24"/>
          <w:szCs w:val="24"/>
        </w:rPr>
      </w:pPr>
      <w:r>
        <w:rPr>
          <w:rFonts w:ascii="Times New Roman" w:hAnsi="Times New Roman"/>
          <w:b/>
          <w:bCs/>
          <w:sz w:val="24"/>
          <w:szCs w:val="24"/>
        </w:rPr>
        <w:t xml:space="preserve"> </w:t>
      </w:r>
      <w:r w:rsidRPr="00337BA7">
        <w:rPr>
          <w:rFonts w:ascii="Times New Roman" w:hAnsi="Times New Roman"/>
          <w:b/>
          <w:bCs/>
          <w:sz w:val="24"/>
          <w:szCs w:val="24"/>
        </w:rPr>
        <w:t>Variabel Penelitian</w:t>
      </w:r>
    </w:p>
    <w:p w:rsidR="00E376B7" w:rsidRDefault="00E376B7" w:rsidP="001A63F3">
      <w:pPr>
        <w:pStyle w:val="ListParagraph"/>
        <w:numPr>
          <w:ilvl w:val="2"/>
          <w:numId w:val="22"/>
        </w:numPr>
        <w:spacing w:after="0" w:line="480" w:lineRule="auto"/>
        <w:jc w:val="both"/>
        <w:rPr>
          <w:rFonts w:ascii="Times New Roman" w:hAnsi="Times New Roman"/>
          <w:b/>
          <w:bCs/>
          <w:sz w:val="24"/>
          <w:szCs w:val="24"/>
        </w:rPr>
      </w:pPr>
      <w:r>
        <w:rPr>
          <w:rFonts w:ascii="Times New Roman" w:hAnsi="Times New Roman"/>
          <w:b/>
          <w:bCs/>
          <w:sz w:val="24"/>
          <w:szCs w:val="24"/>
        </w:rPr>
        <w:t>V</w:t>
      </w:r>
      <w:r w:rsidRPr="00BD42F9">
        <w:rPr>
          <w:rFonts w:ascii="Times New Roman" w:hAnsi="Times New Roman"/>
          <w:b/>
          <w:bCs/>
          <w:sz w:val="24"/>
          <w:szCs w:val="24"/>
        </w:rPr>
        <w:t xml:space="preserve">ariabel </w:t>
      </w:r>
      <w:r w:rsidRPr="006F4C26">
        <w:rPr>
          <w:rFonts w:ascii="Times New Roman" w:hAnsi="Times New Roman"/>
          <w:b/>
          <w:bCs/>
          <w:i/>
          <w:iCs/>
          <w:sz w:val="24"/>
          <w:szCs w:val="24"/>
        </w:rPr>
        <w:t>independent</w:t>
      </w:r>
    </w:p>
    <w:p w:rsidR="00E376B7" w:rsidRPr="006F4C26" w:rsidRDefault="00E376B7" w:rsidP="001A63F3">
      <w:pPr>
        <w:pStyle w:val="ListParagraph"/>
        <w:numPr>
          <w:ilvl w:val="0"/>
          <w:numId w:val="23"/>
        </w:numPr>
        <w:spacing w:after="0" w:line="480" w:lineRule="auto"/>
        <w:jc w:val="both"/>
        <w:rPr>
          <w:rFonts w:ascii="Times New Roman" w:hAnsi="Times New Roman"/>
          <w:sz w:val="24"/>
          <w:szCs w:val="24"/>
        </w:rPr>
      </w:pPr>
      <w:r w:rsidRPr="006F4C26">
        <w:rPr>
          <w:rFonts w:ascii="Times New Roman" w:hAnsi="Times New Roman"/>
          <w:sz w:val="24"/>
          <w:szCs w:val="24"/>
        </w:rPr>
        <w:t>Umur, jenis kelamin, berat badan</w:t>
      </w:r>
      <w:r w:rsidR="00BD028B">
        <w:rPr>
          <w:rFonts w:ascii="Times New Roman" w:hAnsi="Times New Roman"/>
          <w:sz w:val="24"/>
          <w:szCs w:val="24"/>
        </w:rPr>
        <w:t>.</w:t>
      </w:r>
    </w:p>
    <w:p w:rsidR="00E376B7" w:rsidRPr="006F4C26" w:rsidRDefault="00E376B7" w:rsidP="001A63F3">
      <w:pPr>
        <w:pStyle w:val="ListParagraph"/>
        <w:numPr>
          <w:ilvl w:val="0"/>
          <w:numId w:val="23"/>
        </w:numPr>
        <w:spacing w:after="0" w:line="480" w:lineRule="auto"/>
        <w:jc w:val="both"/>
        <w:rPr>
          <w:rFonts w:ascii="Times New Roman" w:hAnsi="Times New Roman"/>
          <w:sz w:val="24"/>
          <w:szCs w:val="24"/>
        </w:rPr>
      </w:pPr>
      <w:r w:rsidRPr="006F4C26">
        <w:rPr>
          <w:rFonts w:ascii="Times New Roman" w:hAnsi="Times New Roman"/>
          <w:sz w:val="24"/>
          <w:szCs w:val="24"/>
        </w:rPr>
        <w:t>Komorbid penderita</w:t>
      </w:r>
      <w:r w:rsidR="00BD028B">
        <w:rPr>
          <w:rFonts w:ascii="Times New Roman" w:hAnsi="Times New Roman"/>
          <w:sz w:val="24"/>
          <w:szCs w:val="24"/>
        </w:rPr>
        <w:t>.</w:t>
      </w:r>
    </w:p>
    <w:p w:rsidR="00E376B7" w:rsidRPr="006F4C26" w:rsidRDefault="00E376B7" w:rsidP="001A63F3">
      <w:pPr>
        <w:pStyle w:val="ListParagraph"/>
        <w:numPr>
          <w:ilvl w:val="0"/>
          <w:numId w:val="23"/>
        </w:numPr>
        <w:spacing w:after="0" w:line="480" w:lineRule="auto"/>
        <w:jc w:val="both"/>
        <w:rPr>
          <w:rFonts w:ascii="Times New Roman" w:hAnsi="Times New Roman"/>
          <w:sz w:val="24"/>
          <w:szCs w:val="24"/>
        </w:rPr>
      </w:pPr>
      <w:r w:rsidRPr="006F4C26">
        <w:rPr>
          <w:rFonts w:ascii="Times New Roman" w:hAnsi="Times New Roman"/>
          <w:sz w:val="24"/>
          <w:szCs w:val="24"/>
        </w:rPr>
        <w:t>Jenis operasi</w:t>
      </w:r>
      <w:r w:rsidR="00BD028B">
        <w:rPr>
          <w:rFonts w:ascii="Times New Roman" w:hAnsi="Times New Roman"/>
          <w:sz w:val="24"/>
          <w:szCs w:val="24"/>
        </w:rPr>
        <w:t>.</w:t>
      </w:r>
    </w:p>
    <w:p w:rsidR="00E376B7" w:rsidRDefault="00E376B7" w:rsidP="001A63F3">
      <w:pPr>
        <w:pStyle w:val="ListParagraph"/>
        <w:numPr>
          <w:ilvl w:val="0"/>
          <w:numId w:val="23"/>
        </w:numPr>
        <w:spacing w:after="0" w:line="480" w:lineRule="auto"/>
        <w:jc w:val="both"/>
        <w:rPr>
          <w:rFonts w:ascii="Times New Roman" w:hAnsi="Times New Roman"/>
          <w:sz w:val="24"/>
          <w:szCs w:val="24"/>
        </w:rPr>
      </w:pPr>
      <w:r w:rsidRPr="006F4C26">
        <w:rPr>
          <w:rFonts w:ascii="Times New Roman" w:hAnsi="Times New Roman"/>
          <w:sz w:val="24"/>
          <w:szCs w:val="24"/>
        </w:rPr>
        <w:t>Jumlah darah yang dipesan (ditangan dan GSH)</w:t>
      </w:r>
      <w:r w:rsidR="00BD028B">
        <w:rPr>
          <w:rFonts w:ascii="Times New Roman" w:hAnsi="Times New Roman"/>
          <w:sz w:val="24"/>
          <w:szCs w:val="24"/>
        </w:rPr>
        <w:t>.</w:t>
      </w:r>
    </w:p>
    <w:p w:rsidR="00D65128" w:rsidRPr="006F4C26" w:rsidRDefault="00D65128" w:rsidP="001A63F3">
      <w:pPr>
        <w:pStyle w:val="ListParagraph"/>
        <w:numPr>
          <w:ilvl w:val="0"/>
          <w:numId w:val="23"/>
        </w:numPr>
        <w:spacing w:after="0" w:line="480" w:lineRule="auto"/>
        <w:jc w:val="both"/>
        <w:rPr>
          <w:rFonts w:ascii="Times New Roman" w:hAnsi="Times New Roman"/>
          <w:sz w:val="24"/>
          <w:szCs w:val="24"/>
        </w:rPr>
      </w:pPr>
      <w:r w:rsidRPr="00D65128">
        <w:rPr>
          <w:rFonts w:ascii="Times New Roman" w:hAnsi="Times New Roman"/>
          <w:i/>
          <w:sz w:val="24"/>
          <w:szCs w:val="24"/>
        </w:rPr>
        <w:t>Initial</w:t>
      </w:r>
      <w:r>
        <w:rPr>
          <w:rFonts w:ascii="Times New Roman" w:hAnsi="Times New Roman"/>
          <w:sz w:val="24"/>
          <w:szCs w:val="24"/>
        </w:rPr>
        <w:t xml:space="preserve"> laboratorium</w:t>
      </w:r>
      <w:r w:rsidR="00BD028B">
        <w:rPr>
          <w:rFonts w:ascii="Times New Roman" w:hAnsi="Times New Roman"/>
          <w:sz w:val="24"/>
          <w:szCs w:val="24"/>
        </w:rPr>
        <w:t>.</w:t>
      </w:r>
    </w:p>
    <w:p w:rsidR="00E376B7" w:rsidRPr="006F4C26" w:rsidRDefault="00E376B7" w:rsidP="001A63F3">
      <w:pPr>
        <w:pStyle w:val="ListParagraph"/>
        <w:numPr>
          <w:ilvl w:val="0"/>
          <w:numId w:val="23"/>
        </w:numPr>
        <w:spacing w:after="0" w:line="480" w:lineRule="auto"/>
        <w:jc w:val="both"/>
        <w:rPr>
          <w:rFonts w:ascii="Times New Roman" w:hAnsi="Times New Roman"/>
          <w:sz w:val="24"/>
          <w:szCs w:val="24"/>
        </w:rPr>
      </w:pPr>
      <w:r w:rsidRPr="006F4C26">
        <w:rPr>
          <w:rFonts w:ascii="Times New Roman" w:hAnsi="Times New Roman"/>
          <w:sz w:val="24"/>
          <w:szCs w:val="24"/>
        </w:rPr>
        <w:t>Jumlah perdarahan</w:t>
      </w:r>
      <w:r w:rsidR="00BD028B">
        <w:rPr>
          <w:rFonts w:ascii="Times New Roman" w:hAnsi="Times New Roman"/>
          <w:sz w:val="24"/>
          <w:szCs w:val="24"/>
        </w:rPr>
        <w:t>.</w:t>
      </w:r>
    </w:p>
    <w:p w:rsidR="00E376B7" w:rsidRPr="006F4C26" w:rsidRDefault="00E376B7" w:rsidP="001A63F3">
      <w:pPr>
        <w:pStyle w:val="ListParagraph"/>
        <w:numPr>
          <w:ilvl w:val="0"/>
          <w:numId w:val="23"/>
        </w:numPr>
        <w:spacing w:after="0" w:line="480" w:lineRule="auto"/>
        <w:jc w:val="both"/>
        <w:rPr>
          <w:rFonts w:ascii="Times New Roman" w:hAnsi="Times New Roman"/>
          <w:sz w:val="24"/>
          <w:szCs w:val="24"/>
        </w:rPr>
      </w:pPr>
      <w:r w:rsidRPr="006F4C26">
        <w:rPr>
          <w:rFonts w:ascii="Times New Roman" w:hAnsi="Times New Roman"/>
          <w:sz w:val="24"/>
          <w:szCs w:val="24"/>
        </w:rPr>
        <w:t>Kondisi klinis sebelum transfusi</w:t>
      </w:r>
      <w:r w:rsidR="00BD028B">
        <w:rPr>
          <w:rFonts w:ascii="Times New Roman" w:hAnsi="Times New Roman"/>
          <w:sz w:val="24"/>
          <w:szCs w:val="24"/>
        </w:rPr>
        <w:t>.</w:t>
      </w:r>
    </w:p>
    <w:p w:rsidR="004D08F2" w:rsidRDefault="004D08F2" w:rsidP="00352D48">
      <w:pPr>
        <w:pStyle w:val="ListParagraph"/>
        <w:numPr>
          <w:ilvl w:val="0"/>
          <w:numId w:val="23"/>
        </w:numPr>
        <w:spacing w:after="0" w:line="480" w:lineRule="auto"/>
        <w:jc w:val="both"/>
        <w:rPr>
          <w:rFonts w:ascii="Times New Roman" w:hAnsi="Times New Roman"/>
          <w:sz w:val="24"/>
          <w:szCs w:val="24"/>
        </w:rPr>
      </w:pPr>
      <w:r>
        <w:rPr>
          <w:rFonts w:ascii="Times New Roman" w:hAnsi="Times New Roman"/>
          <w:sz w:val="24"/>
          <w:szCs w:val="24"/>
        </w:rPr>
        <w:t>Laboratorium sebelum transfusi</w:t>
      </w:r>
      <w:r w:rsidR="00BD028B">
        <w:rPr>
          <w:rFonts w:ascii="Times New Roman" w:hAnsi="Times New Roman"/>
          <w:sz w:val="24"/>
          <w:szCs w:val="24"/>
        </w:rPr>
        <w:t>.</w:t>
      </w:r>
    </w:p>
    <w:p w:rsidR="00E376B7" w:rsidRPr="00BD42F9" w:rsidRDefault="00E376B7" w:rsidP="001A63F3">
      <w:pPr>
        <w:pStyle w:val="ListParagraph"/>
        <w:numPr>
          <w:ilvl w:val="2"/>
          <w:numId w:val="22"/>
        </w:numPr>
        <w:spacing w:after="0" w:line="480" w:lineRule="auto"/>
        <w:jc w:val="both"/>
        <w:rPr>
          <w:rFonts w:ascii="Times New Roman" w:hAnsi="Times New Roman"/>
          <w:b/>
          <w:bCs/>
          <w:sz w:val="24"/>
          <w:szCs w:val="24"/>
        </w:rPr>
      </w:pPr>
      <w:r>
        <w:rPr>
          <w:rFonts w:ascii="Times New Roman" w:hAnsi="Times New Roman"/>
          <w:b/>
          <w:bCs/>
          <w:sz w:val="24"/>
          <w:szCs w:val="24"/>
        </w:rPr>
        <w:t xml:space="preserve">Variabel </w:t>
      </w:r>
      <w:r w:rsidRPr="006F4C26">
        <w:rPr>
          <w:rFonts w:ascii="Times New Roman" w:hAnsi="Times New Roman"/>
          <w:b/>
          <w:bCs/>
          <w:i/>
          <w:iCs/>
          <w:sz w:val="24"/>
          <w:szCs w:val="24"/>
        </w:rPr>
        <w:t>dependent</w:t>
      </w:r>
    </w:p>
    <w:p w:rsidR="00E376B7" w:rsidRPr="00BD42F9" w:rsidRDefault="00E376B7" w:rsidP="001A63F3">
      <w:pPr>
        <w:pStyle w:val="ListParagraph"/>
        <w:numPr>
          <w:ilvl w:val="0"/>
          <w:numId w:val="24"/>
        </w:numPr>
        <w:spacing w:after="0" w:line="480" w:lineRule="auto"/>
        <w:jc w:val="both"/>
        <w:rPr>
          <w:rFonts w:ascii="Times New Roman" w:hAnsi="Times New Roman"/>
          <w:b/>
          <w:bCs/>
          <w:sz w:val="24"/>
          <w:szCs w:val="24"/>
        </w:rPr>
      </w:pPr>
      <w:r>
        <w:rPr>
          <w:rFonts w:ascii="Times New Roman" w:hAnsi="Times New Roman"/>
          <w:sz w:val="24"/>
          <w:szCs w:val="24"/>
        </w:rPr>
        <w:t>Kondisi klinis sesudah di transfusi</w:t>
      </w:r>
      <w:r w:rsidR="00BD028B">
        <w:rPr>
          <w:rFonts w:ascii="Times New Roman" w:hAnsi="Times New Roman"/>
          <w:sz w:val="24"/>
          <w:szCs w:val="24"/>
        </w:rPr>
        <w:t>.</w:t>
      </w:r>
    </w:p>
    <w:p w:rsidR="00E376B7" w:rsidRPr="00D65128" w:rsidRDefault="00D65128" w:rsidP="00D65128">
      <w:pPr>
        <w:pStyle w:val="ListParagraph"/>
        <w:numPr>
          <w:ilvl w:val="0"/>
          <w:numId w:val="24"/>
        </w:numPr>
        <w:spacing w:after="0" w:line="480" w:lineRule="auto"/>
        <w:jc w:val="both"/>
        <w:rPr>
          <w:rFonts w:ascii="Times New Roman" w:hAnsi="Times New Roman"/>
          <w:sz w:val="24"/>
          <w:szCs w:val="24"/>
        </w:rPr>
      </w:pPr>
      <w:r>
        <w:rPr>
          <w:rFonts w:ascii="Times New Roman" w:hAnsi="Times New Roman"/>
          <w:sz w:val="24"/>
          <w:szCs w:val="24"/>
        </w:rPr>
        <w:t>Laboratorium sesudah operasi atau transfusi</w:t>
      </w:r>
      <w:r w:rsidR="00BD028B">
        <w:rPr>
          <w:rFonts w:ascii="Times New Roman" w:hAnsi="Times New Roman"/>
          <w:sz w:val="24"/>
          <w:szCs w:val="24"/>
        </w:rPr>
        <w:t>.</w:t>
      </w:r>
    </w:p>
    <w:p w:rsidR="00E376B7" w:rsidRPr="008972B8" w:rsidRDefault="00E376B7" w:rsidP="001A63F3">
      <w:pPr>
        <w:numPr>
          <w:ilvl w:val="0"/>
          <w:numId w:val="24"/>
        </w:numPr>
        <w:spacing w:after="0" w:line="480" w:lineRule="auto"/>
        <w:jc w:val="both"/>
        <w:rPr>
          <w:rFonts w:ascii="Times New Roman" w:hAnsi="Times New Roman"/>
          <w:sz w:val="24"/>
          <w:szCs w:val="24"/>
        </w:rPr>
      </w:pPr>
      <w:r>
        <w:rPr>
          <w:rFonts w:ascii="Times New Roman" w:hAnsi="Times New Roman"/>
          <w:sz w:val="24"/>
          <w:szCs w:val="24"/>
        </w:rPr>
        <w:t>Jumlah darah yang ditransfusikan</w:t>
      </w:r>
      <w:r w:rsidR="00BD028B">
        <w:rPr>
          <w:rFonts w:ascii="Times New Roman" w:hAnsi="Times New Roman"/>
          <w:sz w:val="24"/>
          <w:szCs w:val="24"/>
        </w:rPr>
        <w:t>.</w:t>
      </w:r>
    </w:p>
    <w:p w:rsidR="00E376B7" w:rsidRDefault="00E376B7" w:rsidP="001A63F3">
      <w:pPr>
        <w:numPr>
          <w:ilvl w:val="0"/>
          <w:numId w:val="24"/>
        </w:numPr>
        <w:spacing w:after="0" w:line="480" w:lineRule="auto"/>
        <w:jc w:val="both"/>
        <w:rPr>
          <w:rFonts w:ascii="Times New Roman" w:hAnsi="Times New Roman"/>
          <w:sz w:val="24"/>
          <w:szCs w:val="24"/>
        </w:rPr>
      </w:pPr>
      <w:r>
        <w:rPr>
          <w:rFonts w:ascii="Times New Roman" w:hAnsi="Times New Roman"/>
          <w:sz w:val="24"/>
          <w:szCs w:val="24"/>
        </w:rPr>
        <w:t>Jumlah darah yang tersisa (ditangan dan GSH) setelah operasi selesai dan transfusi dihentikan</w:t>
      </w:r>
      <w:r w:rsidR="00BD028B">
        <w:rPr>
          <w:rFonts w:ascii="Times New Roman" w:hAnsi="Times New Roman"/>
          <w:sz w:val="24"/>
          <w:szCs w:val="24"/>
        </w:rPr>
        <w:t>.</w:t>
      </w:r>
    </w:p>
    <w:p w:rsidR="00BD028B" w:rsidRPr="00352D48" w:rsidRDefault="00BD028B" w:rsidP="00BD028B">
      <w:pPr>
        <w:numPr>
          <w:ilvl w:val="0"/>
          <w:numId w:val="24"/>
        </w:numPr>
        <w:spacing w:after="0" w:line="480" w:lineRule="auto"/>
        <w:jc w:val="both"/>
        <w:rPr>
          <w:rFonts w:ascii="Times New Roman" w:hAnsi="Times New Roman"/>
          <w:sz w:val="24"/>
          <w:szCs w:val="24"/>
        </w:rPr>
      </w:pPr>
      <w:r>
        <w:rPr>
          <w:rFonts w:ascii="Times New Roman" w:hAnsi="Times New Roman"/>
          <w:sz w:val="24"/>
          <w:szCs w:val="24"/>
        </w:rPr>
        <w:t>Reaksi transfusi</w:t>
      </w:r>
    </w:p>
    <w:p w:rsidR="008120D7" w:rsidRPr="00891051" w:rsidRDefault="00BD028B" w:rsidP="008120D7">
      <w:pPr>
        <w:numPr>
          <w:ilvl w:val="0"/>
          <w:numId w:val="24"/>
        </w:numPr>
        <w:spacing w:after="0" w:line="480" w:lineRule="auto"/>
        <w:jc w:val="both"/>
        <w:rPr>
          <w:rFonts w:ascii="Times New Roman" w:hAnsi="Times New Roman"/>
          <w:sz w:val="24"/>
          <w:szCs w:val="24"/>
        </w:rPr>
      </w:pPr>
      <w:r>
        <w:rPr>
          <w:rFonts w:ascii="Times New Roman" w:hAnsi="Times New Roman"/>
          <w:sz w:val="24"/>
          <w:szCs w:val="24"/>
        </w:rPr>
        <w:lastRenderedPageBreak/>
        <w:t xml:space="preserve">Transfusi yang rasional. </w:t>
      </w:r>
    </w:p>
    <w:p w:rsidR="00BD028B" w:rsidRPr="00BD028B" w:rsidRDefault="00E376B7" w:rsidP="00BD028B">
      <w:pPr>
        <w:numPr>
          <w:ilvl w:val="1"/>
          <w:numId w:val="22"/>
        </w:numPr>
        <w:spacing w:after="0" w:line="480" w:lineRule="auto"/>
        <w:jc w:val="both"/>
        <w:rPr>
          <w:rFonts w:ascii="Times New Roman" w:hAnsi="Times New Roman"/>
          <w:b/>
          <w:bCs/>
          <w:sz w:val="24"/>
          <w:szCs w:val="24"/>
        </w:rPr>
      </w:pPr>
      <w:r>
        <w:rPr>
          <w:rFonts w:ascii="Times New Roman" w:hAnsi="Times New Roman"/>
          <w:b/>
          <w:bCs/>
          <w:sz w:val="24"/>
          <w:szCs w:val="24"/>
        </w:rPr>
        <w:t>Definisi O</w:t>
      </w:r>
      <w:r w:rsidRPr="00337BA7">
        <w:rPr>
          <w:rFonts w:ascii="Times New Roman" w:hAnsi="Times New Roman"/>
          <w:b/>
          <w:bCs/>
          <w:sz w:val="24"/>
          <w:szCs w:val="24"/>
        </w:rPr>
        <w:t>perasional</w:t>
      </w:r>
    </w:p>
    <w:p w:rsidR="00E376B7" w:rsidRPr="0060365C" w:rsidRDefault="00E376B7" w:rsidP="001A63F3">
      <w:pPr>
        <w:widowControl w:val="0"/>
        <w:numPr>
          <w:ilvl w:val="0"/>
          <w:numId w:val="21"/>
        </w:numPr>
        <w:autoSpaceDE w:val="0"/>
        <w:autoSpaceDN w:val="0"/>
        <w:spacing w:after="0" w:line="480" w:lineRule="auto"/>
        <w:jc w:val="both"/>
        <w:rPr>
          <w:rFonts w:ascii="Times New Roman" w:hAnsi="Times New Roman"/>
          <w:color w:val="000000"/>
          <w:sz w:val="24"/>
          <w:szCs w:val="24"/>
          <w:lang w:val="fi-FI"/>
        </w:rPr>
      </w:pPr>
      <w:r>
        <w:rPr>
          <w:rFonts w:ascii="Times New Roman" w:hAnsi="Times New Roman"/>
          <w:color w:val="000000"/>
          <w:sz w:val="24"/>
          <w:szCs w:val="24"/>
        </w:rPr>
        <w:t>Komorbid adalah penyakit penyerta penderita selain dari penyakit yang menyebabkan penderita menjalani operasi dan diketahui sebelum penderita dioperasi melalui pemeriksaan fisik dan penunjang.</w:t>
      </w:r>
    </w:p>
    <w:p w:rsidR="00E376B7" w:rsidRPr="0060365C" w:rsidRDefault="00E376B7" w:rsidP="001A63F3">
      <w:pPr>
        <w:widowControl w:val="0"/>
        <w:numPr>
          <w:ilvl w:val="0"/>
          <w:numId w:val="21"/>
        </w:numPr>
        <w:autoSpaceDE w:val="0"/>
        <w:autoSpaceDN w:val="0"/>
        <w:spacing w:after="0" w:line="480" w:lineRule="auto"/>
        <w:jc w:val="both"/>
        <w:rPr>
          <w:rFonts w:ascii="Times New Roman" w:hAnsi="Times New Roman"/>
          <w:color w:val="000000"/>
          <w:sz w:val="24"/>
          <w:szCs w:val="24"/>
          <w:lang w:val="fi-FI"/>
        </w:rPr>
      </w:pPr>
      <w:r>
        <w:rPr>
          <w:rFonts w:ascii="Times New Roman" w:hAnsi="Times New Roman"/>
          <w:color w:val="000000"/>
          <w:sz w:val="24"/>
          <w:szCs w:val="24"/>
        </w:rPr>
        <w:t xml:space="preserve">Jenis operasi adalah tindakan operasi yang akan penderita jalani sesuai dengan diagnosa dan dokter bedahnya.  </w:t>
      </w:r>
    </w:p>
    <w:p w:rsidR="00E376B7" w:rsidRPr="0060365C" w:rsidRDefault="00E376B7" w:rsidP="001A63F3">
      <w:pPr>
        <w:widowControl w:val="0"/>
        <w:numPr>
          <w:ilvl w:val="0"/>
          <w:numId w:val="21"/>
        </w:numPr>
        <w:autoSpaceDE w:val="0"/>
        <w:autoSpaceDN w:val="0"/>
        <w:spacing w:after="0" w:line="480" w:lineRule="auto"/>
        <w:jc w:val="both"/>
        <w:rPr>
          <w:rFonts w:ascii="Times New Roman" w:hAnsi="Times New Roman"/>
          <w:color w:val="000000"/>
          <w:sz w:val="24"/>
          <w:szCs w:val="24"/>
          <w:lang w:val="fi-FI"/>
        </w:rPr>
      </w:pPr>
      <w:r>
        <w:rPr>
          <w:rFonts w:ascii="Times New Roman" w:hAnsi="Times New Roman"/>
          <w:color w:val="000000"/>
          <w:sz w:val="24"/>
          <w:szCs w:val="24"/>
        </w:rPr>
        <w:t>Darah yang dipesan adalah jumlah darah yang diminta oleh PPDS I Anestesiologi dan Reanimasi ke bank darah RSU dr. Sutomo atau PMI sebelum operasi dilakukan, bisa berupa darah yang langsung diambil atau dibawa keluarga penderita (ditangan) atau pun yang dititipkan dulu di bank darah dan sewaktu-waktu bila diperlukan bisa diambil (GSH)</w:t>
      </w:r>
      <w:r w:rsidR="00A05DE7">
        <w:rPr>
          <w:rFonts w:ascii="Times New Roman" w:hAnsi="Times New Roman"/>
          <w:color w:val="000000"/>
          <w:sz w:val="24"/>
          <w:szCs w:val="24"/>
        </w:rPr>
        <w:t xml:space="preserve"> </w:t>
      </w:r>
    </w:p>
    <w:p w:rsidR="00E376B7" w:rsidRPr="0060365C" w:rsidRDefault="00D65128" w:rsidP="001A63F3">
      <w:pPr>
        <w:widowControl w:val="0"/>
        <w:numPr>
          <w:ilvl w:val="0"/>
          <w:numId w:val="21"/>
        </w:numPr>
        <w:autoSpaceDE w:val="0"/>
        <w:autoSpaceDN w:val="0"/>
        <w:spacing w:after="0" w:line="480" w:lineRule="auto"/>
        <w:jc w:val="both"/>
        <w:rPr>
          <w:rFonts w:ascii="Times New Roman" w:hAnsi="Times New Roman"/>
          <w:color w:val="000000"/>
          <w:sz w:val="24"/>
          <w:szCs w:val="24"/>
          <w:lang w:val="fi-FI"/>
        </w:rPr>
      </w:pPr>
      <w:r>
        <w:rPr>
          <w:rFonts w:ascii="Times New Roman" w:hAnsi="Times New Roman"/>
          <w:color w:val="000000"/>
          <w:sz w:val="24"/>
          <w:szCs w:val="24"/>
        </w:rPr>
        <w:t xml:space="preserve">Initial laboratorium : </w:t>
      </w:r>
      <w:r w:rsidR="00E376B7">
        <w:rPr>
          <w:rFonts w:ascii="Times New Roman" w:hAnsi="Times New Roman"/>
          <w:color w:val="000000"/>
          <w:sz w:val="24"/>
          <w:szCs w:val="24"/>
        </w:rPr>
        <w:t>Hemoglobin dan Hematokrit awal penderita yang didapatkan dari pemeriksaan laboratorium IRD sebelum di lakukan operasi</w:t>
      </w:r>
    </w:p>
    <w:p w:rsidR="00E376B7" w:rsidRPr="006B3DC6" w:rsidRDefault="00E376B7" w:rsidP="001A63F3">
      <w:pPr>
        <w:numPr>
          <w:ilvl w:val="0"/>
          <w:numId w:val="21"/>
        </w:numPr>
        <w:spacing w:after="0" w:line="480" w:lineRule="auto"/>
        <w:jc w:val="both"/>
        <w:rPr>
          <w:rFonts w:ascii="Times New Roman" w:hAnsi="Times New Roman"/>
          <w:sz w:val="24"/>
          <w:szCs w:val="24"/>
          <w:lang w:val="fi-FI"/>
        </w:rPr>
      </w:pPr>
      <w:r>
        <w:rPr>
          <w:rFonts w:ascii="Times New Roman" w:hAnsi="Times New Roman"/>
          <w:sz w:val="24"/>
          <w:szCs w:val="24"/>
        </w:rPr>
        <w:t xml:space="preserve">Jumlah perdarahan adalah volume perdarahan yang terjadi selama operasi sesuai yang tertulis di laporan anestesi </w:t>
      </w:r>
    </w:p>
    <w:p w:rsidR="00E376B7" w:rsidRPr="006B3DC6" w:rsidRDefault="00E376B7" w:rsidP="001A63F3">
      <w:pPr>
        <w:numPr>
          <w:ilvl w:val="0"/>
          <w:numId w:val="21"/>
        </w:numPr>
        <w:spacing w:after="0" w:line="480" w:lineRule="auto"/>
        <w:jc w:val="both"/>
        <w:rPr>
          <w:rFonts w:ascii="Times New Roman" w:hAnsi="Times New Roman"/>
          <w:sz w:val="24"/>
          <w:szCs w:val="24"/>
          <w:lang w:val="fi-FI"/>
        </w:rPr>
      </w:pPr>
      <w:r>
        <w:rPr>
          <w:rFonts w:ascii="Times New Roman" w:hAnsi="Times New Roman"/>
          <w:sz w:val="24"/>
          <w:szCs w:val="24"/>
        </w:rPr>
        <w:t xml:space="preserve">Kondisi klinis sebelum dan setelah di transfusi adalah tanda-tanda vital penderita (tekanan darah, nadi, perfusi, produksi urin dan </w:t>
      </w:r>
      <w:r>
        <w:rPr>
          <w:rFonts w:ascii="Times New Roman" w:hAnsi="Times New Roman"/>
          <w:i/>
          <w:sz w:val="24"/>
          <w:szCs w:val="24"/>
        </w:rPr>
        <w:t>pulse oxy</w:t>
      </w:r>
      <w:r w:rsidRPr="00551FD4">
        <w:rPr>
          <w:rFonts w:ascii="Times New Roman" w:hAnsi="Times New Roman"/>
          <w:i/>
          <w:sz w:val="24"/>
          <w:szCs w:val="24"/>
        </w:rPr>
        <w:t>metri</w:t>
      </w:r>
      <w:r>
        <w:rPr>
          <w:rFonts w:ascii="Times New Roman" w:hAnsi="Times New Roman"/>
          <w:sz w:val="24"/>
          <w:szCs w:val="24"/>
        </w:rPr>
        <w:t>) yang diisikan pada lembar pengumpul data oleh PPDS I anestesiologi sesaat sebelum trans</w:t>
      </w:r>
      <w:r w:rsidR="00965B5B">
        <w:rPr>
          <w:rFonts w:ascii="Times New Roman" w:hAnsi="Times New Roman"/>
          <w:sz w:val="24"/>
          <w:szCs w:val="24"/>
        </w:rPr>
        <w:t>fusi dan 2 jam post operasi atau sesudah transfusi bila transfusi dilakukan setelah operasi selesai</w:t>
      </w:r>
      <w:r>
        <w:rPr>
          <w:rFonts w:ascii="Times New Roman" w:hAnsi="Times New Roman"/>
          <w:sz w:val="24"/>
          <w:szCs w:val="24"/>
        </w:rPr>
        <w:t xml:space="preserve">. </w:t>
      </w:r>
    </w:p>
    <w:p w:rsidR="00E376B7" w:rsidRDefault="00D65128" w:rsidP="00D65128">
      <w:pPr>
        <w:pStyle w:val="ListParagraph"/>
        <w:numPr>
          <w:ilvl w:val="0"/>
          <w:numId w:val="21"/>
        </w:numPr>
        <w:spacing w:after="0" w:line="480" w:lineRule="auto"/>
        <w:jc w:val="both"/>
        <w:rPr>
          <w:rFonts w:ascii="Times New Roman" w:hAnsi="Times New Roman"/>
          <w:sz w:val="24"/>
          <w:szCs w:val="24"/>
        </w:rPr>
      </w:pPr>
      <w:r>
        <w:rPr>
          <w:rFonts w:ascii="Times New Roman" w:hAnsi="Times New Roman"/>
          <w:sz w:val="24"/>
          <w:szCs w:val="24"/>
        </w:rPr>
        <w:t xml:space="preserve">Laboratorium sebelum transfusi : </w:t>
      </w:r>
      <w:r w:rsidR="00E376B7" w:rsidRPr="00D65128">
        <w:rPr>
          <w:rFonts w:ascii="Times New Roman" w:hAnsi="Times New Roman"/>
          <w:sz w:val="24"/>
          <w:szCs w:val="24"/>
        </w:rPr>
        <w:t>adalah pemeriksaan kadar Hemoglobin Sahli, Hematokrit</w:t>
      </w:r>
      <w:r w:rsidR="00965B5B">
        <w:rPr>
          <w:rFonts w:ascii="Times New Roman" w:hAnsi="Times New Roman"/>
          <w:sz w:val="24"/>
          <w:szCs w:val="24"/>
        </w:rPr>
        <w:t>, Darah lengkap (lab)</w:t>
      </w:r>
      <w:r w:rsidR="00E376B7" w:rsidRPr="00D65128">
        <w:rPr>
          <w:rFonts w:ascii="Times New Roman" w:hAnsi="Times New Roman"/>
          <w:sz w:val="24"/>
          <w:szCs w:val="24"/>
        </w:rPr>
        <w:t xml:space="preserve"> dan </w:t>
      </w:r>
      <w:r w:rsidR="00482CED" w:rsidRPr="00D65128">
        <w:rPr>
          <w:rFonts w:ascii="Times New Roman" w:hAnsi="Times New Roman"/>
          <w:sz w:val="24"/>
          <w:szCs w:val="24"/>
        </w:rPr>
        <w:t>Analisa gas darah</w:t>
      </w:r>
      <w:r w:rsidR="00E376B7" w:rsidRPr="00D65128">
        <w:rPr>
          <w:rFonts w:ascii="Times New Roman" w:hAnsi="Times New Roman"/>
          <w:sz w:val="24"/>
          <w:szCs w:val="24"/>
        </w:rPr>
        <w:t xml:space="preserve"> penderita </w:t>
      </w:r>
      <w:r w:rsidR="00E376B7" w:rsidRPr="00D65128">
        <w:rPr>
          <w:rFonts w:ascii="Times New Roman" w:hAnsi="Times New Roman"/>
          <w:sz w:val="24"/>
          <w:szCs w:val="24"/>
        </w:rPr>
        <w:lastRenderedPageBreak/>
        <w:t xml:space="preserve">yang diisikan pada lembar pengumpul data oleh PPDS I Anestesiologi dan Reanimasi pra transfusi </w:t>
      </w:r>
    </w:p>
    <w:p w:rsidR="00D65128" w:rsidRPr="003B0F53" w:rsidRDefault="00D65128" w:rsidP="003B0F53">
      <w:pPr>
        <w:numPr>
          <w:ilvl w:val="0"/>
          <w:numId w:val="21"/>
        </w:numPr>
        <w:spacing w:after="0" w:line="360" w:lineRule="auto"/>
        <w:jc w:val="both"/>
        <w:rPr>
          <w:rFonts w:ascii="Times New Roman" w:hAnsi="Times New Roman"/>
          <w:sz w:val="24"/>
          <w:szCs w:val="24"/>
          <w:lang w:val="fi-FI"/>
        </w:rPr>
      </w:pPr>
      <w:r>
        <w:rPr>
          <w:rFonts w:ascii="Times New Roman" w:hAnsi="Times New Roman"/>
          <w:sz w:val="24"/>
          <w:szCs w:val="24"/>
        </w:rPr>
        <w:t>Laboratorium sesudah transfusi :</w:t>
      </w:r>
      <w:r w:rsidR="003B0F53" w:rsidRPr="003B0F53">
        <w:rPr>
          <w:rFonts w:ascii="Times New Roman" w:hAnsi="Times New Roman"/>
          <w:sz w:val="24"/>
          <w:szCs w:val="24"/>
        </w:rPr>
        <w:t xml:space="preserve"> </w:t>
      </w:r>
      <w:r w:rsidR="003B0F53">
        <w:rPr>
          <w:rFonts w:ascii="Times New Roman" w:hAnsi="Times New Roman"/>
          <w:sz w:val="24"/>
          <w:szCs w:val="24"/>
        </w:rPr>
        <w:t>pemeriksaan kadar Hemoglobin Sahli, Hematokrit</w:t>
      </w:r>
      <w:r w:rsidR="00965B5B">
        <w:rPr>
          <w:rFonts w:ascii="Times New Roman" w:hAnsi="Times New Roman"/>
          <w:sz w:val="24"/>
          <w:szCs w:val="24"/>
        </w:rPr>
        <w:t xml:space="preserve">,  Darah lengkap (lab) </w:t>
      </w:r>
      <w:r w:rsidR="003B0F53">
        <w:rPr>
          <w:rFonts w:ascii="Times New Roman" w:hAnsi="Times New Roman"/>
          <w:sz w:val="24"/>
          <w:szCs w:val="24"/>
        </w:rPr>
        <w:t xml:space="preserve"> dan Analisa gas darah penderita yang diisikan pada lembar pengumpul data oleh PPDS I Anestesiologi dan Reanimasi 2 jam pasca </w:t>
      </w:r>
      <w:r w:rsidR="00965B5B">
        <w:rPr>
          <w:rFonts w:ascii="Times New Roman" w:hAnsi="Times New Roman"/>
          <w:sz w:val="24"/>
          <w:szCs w:val="24"/>
        </w:rPr>
        <w:t xml:space="preserve">operasi </w:t>
      </w:r>
      <w:r w:rsidR="003B0F53">
        <w:rPr>
          <w:rFonts w:ascii="Times New Roman" w:hAnsi="Times New Roman"/>
          <w:sz w:val="24"/>
          <w:szCs w:val="24"/>
        </w:rPr>
        <w:t xml:space="preserve">atau 2 jam setelah </w:t>
      </w:r>
      <w:r w:rsidR="00965B5B">
        <w:rPr>
          <w:rFonts w:ascii="Times New Roman" w:hAnsi="Times New Roman"/>
          <w:sz w:val="24"/>
          <w:szCs w:val="24"/>
        </w:rPr>
        <w:t>transfusi bila transfusi dilanjutkan pasca operasi.</w:t>
      </w:r>
    </w:p>
    <w:p w:rsidR="00E376B7" w:rsidRPr="006B3DC6" w:rsidRDefault="00E376B7" w:rsidP="001A63F3">
      <w:pPr>
        <w:numPr>
          <w:ilvl w:val="0"/>
          <w:numId w:val="21"/>
        </w:numPr>
        <w:spacing w:after="0" w:line="480" w:lineRule="auto"/>
        <w:jc w:val="both"/>
        <w:rPr>
          <w:rFonts w:ascii="Times New Roman" w:hAnsi="Times New Roman"/>
          <w:sz w:val="24"/>
          <w:szCs w:val="24"/>
          <w:lang w:val="fi-FI"/>
        </w:rPr>
      </w:pPr>
      <w:r>
        <w:rPr>
          <w:rFonts w:ascii="Times New Roman" w:hAnsi="Times New Roman"/>
          <w:sz w:val="24"/>
          <w:szCs w:val="24"/>
        </w:rPr>
        <w:t>Jumlah darah ditransfusikan adalah banyaknya kantung darah yang ditransfusikan pada penderita selama operasi dilakukan atau pun selama masa resusitasi.</w:t>
      </w:r>
    </w:p>
    <w:p w:rsidR="00BD028B" w:rsidRPr="00BD028B" w:rsidRDefault="00E376B7" w:rsidP="001A63F3">
      <w:pPr>
        <w:numPr>
          <w:ilvl w:val="0"/>
          <w:numId w:val="21"/>
        </w:numPr>
        <w:spacing w:after="0" w:line="480" w:lineRule="auto"/>
        <w:jc w:val="both"/>
        <w:rPr>
          <w:rFonts w:ascii="Times New Roman" w:hAnsi="Times New Roman"/>
          <w:sz w:val="24"/>
          <w:szCs w:val="24"/>
          <w:lang w:val="fi-FI"/>
        </w:rPr>
      </w:pPr>
      <w:r>
        <w:rPr>
          <w:rFonts w:ascii="Times New Roman" w:hAnsi="Times New Roman"/>
          <w:sz w:val="24"/>
          <w:szCs w:val="24"/>
        </w:rPr>
        <w:t>Jumlah darah yang tersisa adalah jumlah kantung da</w:t>
      </w:r>
      <w:r w:rsidR="0092671F">
        <w:rPr>
          <w:rFonts w:ascii="Times New Roman" w:hAnsi="Times New Roman"/>
          <w:sz w:val="24"/>
          <w:szCs w:val="24"/>
        </w:rPr>
        <w:t xml:space="preserve">rah yang tidak digunakan, baik </w:t>
      </w:r>
      <w:r>
        <w:rPr>
          <w:rFonts w:ascii="Times New Roman" w:hAnsi="Times New Roman"/>
          <w:sz w:val="24"/>
          <w:szCs w:val="24"/>
        </w:rPr>
        <w:t>ditangan mau pun GSH yang dipesan sebelum operasi dilakukan</w:t>
      </w:r>
    </w:p>
    <w:p w:rsidR="00C45A3C" w:rsidRPr="00C45A3C" w:rsidRDefault="00BD028B" w:rsidP="00C45A3C">
      <w:pPr>
        <w:numPr>
          <w:ilvl w:val="0"/>
          <w:numId w:val="21"/>
        </w:numPr>
        <w:spacing w:after="0" w:line="480" w:lineRule="auto"/>
        <w:jc w:val="both"/>
        <w:rPr>
          <w:rFonts w:ascii="Times New Roman" w:hAnsi="Times New Roman"/>
          <w:sz w:val="24"/>
          <w:szCs w:val="24"/>
          <w:lang w:val="fi-FI"/>
        </w:rPr>
      </w:pPr>
      <w:r>
        <w:rPr>
          <w:rFonts w:ascii="Times New Roman" w:hAnsi="Times New Roman"/>
          <w:sz w:val="24"/>
          <w:szCs w:val="24"/>
        </w:rPr>
        <w:t xml:space="preserve">Reaksi transfusi adalah komplikasi transfusi yang terjadi </w:t>
      </w:r>
      <w:r>
        <w:rPr>
          <w:rFonts w:ascii="Times New Roman" w:eastAsia="Times New Roman" w:hAnsi="Times New Roman" w:cs="Times New Roman"/>
          <w:sz w:val="24"/>
          <w:szCs w:val="24"/>
        </w:rPr>
        <w:t>di mediasi sistem imunologi (reaksi imunologis)</w:t>
      </w:r>
      <w:r w:rsidRPr="00D169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tidak di mediasi sistem imunologi (non –imunologis) dan </w:t>
      </w:r>
      <w:r w:rsidRPr="00D1691C">
        <w:rPr>
          <w:rFonts w:ascii="Times New Roman" w:eastAsia="Times New Roman" w:hAnsi="Times New Roman" w:cs="Times New Roman"/>
          <w:sz w:val="24"/>
          <w:szCs w:val="24"/>
        </w:rPr>
        <w:t>penularan penyakit infeksi</w:t>
      </w:r>
      <w:r w:rsidR="00206A85">
        <w:rPr>
          <w:rFonts w:ascii="Times New Roman" w:eastAsia="Times New Roman" w:hAnsi="Times New Roman" w:cs="Times New Roman"/>
          <w:sz w:val="24"/>
          <w:szCs w:val="24"/>
        </w:rPr>
        <w:t xml:space="preserve">. Tindakan yang dilakukan bila reaksi transfusi terjadi adalah hentikan transfusi dan ganti semua </w:t>
      </w:r>
      <w:r w:rsidR="00206A85" w:rsidRPr="00206A85">
        <w:rPr>
          <w:rFonts w:ascii="Times New Roman" w:eastAsia="Times New Roman" w:hAnsi="Times New Roman" w:cs="Times New Roman"/>
          <w:i/>
          <w:sz w:val="24"/>
          <w:szCs w:val="24"/>
        </w:rPr>
        <w:t>transfusion set</w:t>
      </w:r>
      <w:r w:rsidR="00206A85">
        <w:rPr>
          <w:rFonts w:ascii="Times New Roman" w:eastAsia="Times New Roman" w:hAnsi="Times New Roman" w:cs="Times New Roman"/>
          <w:sz w:val="24"/>
          <w:szCs w:val="24"/>
        </w:rPr>
        <w:t xml:space="preserve"> dengan yang baru, serta dilakukan pencatatan darah yang menimbulkan reaksi transfusi dan penderitanya sebelum di laporkan ke PMI atau bank darah. </w:t>
      </w:r>
    </w:p>
    <w:p w:rsidR="008120D7" w:rsidRPr="00891051" w:rsidRDefault="00C45A3C" w:rsidP="008120D7">
      <w:pPr>
        <w:numPr>
          <w:ilvl w:val="0"/>
          <w:numId w:val="21"/>
        </w:numPr>
        <w:spacing w:after="0" w:line="480" w:lineRule="auto"/>
        <w:jc w:val="both"/>
        <w:rPr>
          <w:rFonts w:ascii="Times New Roman" w:hAnsi="Times New Roman"/>
          <w:sz w:val="24"/>
          <w:szCs w:val="24"/>
          <w:lang w:val="fi-FI"/>
        </w:rPr>
      </w:pPr>
      <w:r w:rsidRPr="00C45A3C">
        <w:rPr>
          <w:rFonts w:ascii="Times New Roman" w:hAnsi="Times New Roman"/>
          <w:sz w:val="24"/>
          <w:szCs w:val="24"/>
        </w:rPr>
        <w:t>Transfusi yang rasional adalah</w:t>
      </w:r>
      <w:r>
        <w:rPr>
          <w:rFonts w:ascii="Times New Roman" w:hAnsi="Times New Roman"/>
          <w:sz w:val="24"/>
          <w:szCs w:val="24"/>
        </w:rPr>
        <w:t xml:space="preserve"> </w:t>
      </w:r>
      <w:r w:rsidRPr="00C45A3C">
        <w:rPr>
          <w:rFonts w:ascii="Times New Roman" w:hAnsi="Times New Roman" w:cs="Times New Roman"/>
          <w:sz w:val="24"/>
        </w:rPr>
        <w:t xml:space="preserve">transfusi </w:t>
      </w:r>
      <w:r w:rsidR="0012694E">
        <w:rPr>
          <w:rFonts w:ascii="Times New Roman" w:hAnsi="Times New Roman" w:cs="Times New Roman"/>
          <w:sz w:val="24"/>
          <w:lang w:val="en-US"/>
        </w:rPr>
        <w:t xml:space="preserve">yang memperbaiki hemodinamik (Tekanan Sistolik &gt; 90 mmHg, MAP &gt; 65 mmHg Nadi 60 – 100 x/menit, Produksi Urin ≥ 1 cc/kg BB) dan meningkatkan kadar </w:t>
      </w:r>
      <w:r w:rsidRPr="00C45A3C">
        <w:rPr>
          <w:rFonts w:ascii="Times New Roman" w:hAnsi="Times New Roman" w:cs="Times New Roman"/>
          <w:sz w:val="24"/>
        </w:rPr>
        <w:t xml:space="preserve"> h</w:t>
      </w:r>
      <w:r w:rsidR="0012694E">
        <w:rPr>
          <w:rFonts w:ascii="Times New Roman" w:hAnsi="Times New Roman" w:cs="Times New Roman"/>
          <w:sz w:val="24"/>
        </w:rPr>
        <w:t xml:space="preserve">emoglobin dan hematokrit </w:t>
      </w:r>
      <w:r w:rsidR="0012694E">
        <w:rPr>
          <w:rFonts w:ascii="Times New Roman" w:hAnsi="Times New Roman" w:cs="Times New Roman"/>
          <w:sz w:val="24"/>
          <w:lang w:val="en-US"/>
        </w:rPr>
        <w:t xml:space="preserve">mencapai </w:t>
      </w:r>
      <w:r w:rsidRPr="00C45A3C">
        <w:rPr>
          <w:rFonts w:ascii="Times New Roman" w:hAnsi="Times New Roman" w:cs="Times New Roman"/>
          <w:sz w:val="24"/>
        </w:rPr>
        <w:t>kadar optimal</w:t>
      </w:r>
      <w:r w:rsidR="00A76260">
        <w:rPr>
          <w:rFonts w:ascii="Times New Roman" w:hAnsi="Times New Roman" w:cs="Times New Roman"/>
          <w:sz w:val="24"/>
        </w:rPr>
        <w:t xml:space="preserve"> (7 gr/dL dan 21%) </w:t>
      </w:r>
      <w:r w:rsidRPr="00C45A3C">
        <w:rPr>
          <w:rFonts w:ascii="Times New Roman" w:hAnsi="Times New Roman" w:cs="Times New Roman"/>
          <w:sz w:val="24"/>
        </w:rPr>
        <w:t>sambi</w:t>
      </w:r>
      <w:r w:rsidR="00A76260">
        <w:rPr>
          <w:rFonts w:ascii="Times New Roman" w:hAnsi="Times New Roman" w:cs="Times New Roman"/>
          <w:sz w:val="24"/>
        </w:rPr>
        <w:t xml:space="preserve">l mempertimbangkan komorbid </w:t>
      </w:r>
      <w:r w:rsidRPr="00C45A3C">
        <w:rPr>
          <w:rFonts w:ascii="Times New Roman" w:hAnsi="Times New Roman" w:cs="Times New Roman"/>
          <w:sz w:val="24"/>
        </w:rPr>
        <w:t xml:space="preserve">penderita tanpa melupakan efek samping </w:t>
      </w:r>
      <w:r w:rsidR="00A76260">
        <w:rPr>
          <w:rFonts w:ascii="Times New Roman" w:hAnsi="Times New Roman" w:cs="Times New Roman"/>
          <w:sz w:val="24"/>
        </w:rPr>
        <w:t>transfusi</w:t>
      </w:r>
    </w:p>
    <w:p w:rsidR="00E376B7" w:rsidRPr="00FE2DD3" w:rsidRDefault="00424E8D" w:rsidP="00FE2DD3">
      <w:pPr>
        <w:pStyle w:val="ListParagraph"/>
        <w:numPr>
          <w:ilvl w:val="1"/>
          <w:numId w:val="22"/>
        </w:numPr>
        <w:spacing w:line="480" w:lineRule="auto"/>
        <w:rPr>
          <w:rFonts w:ascii="Times New Roman" w:hAnsi="Times New Roman"/>
          <w:b/>
          <w:sz w:val="24"/>
          <w:szCs w:val="24"/>
        </w:rPr>
      </w:pPr>
      <w:r>
        <w:rPr>
          <w:rFonts w:ascii="Times New Roman" w:hAnsi="Times New Roman"/>
          <w:b/>
          <w:noProof/>
          <w:sz w:val="24"/>
          <w:szCs w:val="24"/>
          <w:lang w:val="en-US" w:eastAsia="en-US"/>
        </w:rPr>
        <w:lastRenderedPageBreak/>
        <mc:AlternateContent>
          <mc:Choice Requires="wps">
            <w:drawing>
              <wp:anchor distT="0" distB="0" distL="114300" distR="114300" simplePos="0" relativeHeight="251704320" behindDoc="0" locked="0" layoutInCell="1" allowOverlap="1" wp14:anchorId="14CB8A4F" wp14:editId="5F85C546">
                <wp:simplePos x="0" y="0"/>
                <wp:positionH relativeFrom="column">
                  <wp:posOffset>1017270</wp:posOffset>
                </wp:positionH>
                <wp:positionV relativeFrom="paragraph">
                  <wp:posOffset>247015</wp:posOffset>
                </wp:positionV>
                <wp:extent cx="1987550" cy="438150"/>
                <wp:effectExtent l="9525" t="12700" r="12700" b="6350"/>
                <wp:wrapNone/>
                <wp:docPr id="5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438150"/>
                        </a:xfrm>
                        <a:prstGeom prst="rect">
                          <a:avLst/>
                        </a:prstGeom>
                        <a:solidFill>
                          <a:srgbClr val="FFFFFF"/>
                        </a:solidFill>
                        <a:ln w="9525">
                          <a:solidFill>
                            <a:srgbClr val="000000"/>
                          </a:solidFill>
                          <a:miter lim="800000"/>
                          <a:headEnd/>
                          <a:tailEnd/>
                        </a:ln>
                      </wps:spPr>
                      <wps:txbx>
                        <w:txbxContent>
                          <w:p w:rsidR="00A86E94" w:rsidRDefault="00A86E94" w:rsidP="00570A8A">
                            <w:pPr>
                              <w:jc w:val="center"/>
                              <w:rPr>
                                <w:noProof/>
                              </w:rPr>
                            </w:pPr>
                            <w:r>
                              <w:rPr>
                                <w:noProof/>
                              </w:rPr>
                              <w:t>Penderita menjalani operasi         Persiapan darah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52" type="#_x0000_t202" style="position:absolute;left:0;text-align:left;margin-left:80.1pt;margin-top:19.45pt;width:156.5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">
                <v:textbox>
                  <w:txbxContent>
                    <w:p w:rsidR="00A86E94" w:rsidRDefault="00A86E94" w:rsidP="00570A8A">
                      <w:pPr>
                        <w:jc w:val="center"/>
                        <w:rPr>
                          <w:noProof/>
                        </w:rPr>
                      </w:pPr>
                      <w:r>
                        <w:rPr>
                          <w:noProof/>
                        </w:rPr>
                        <w:t>Penderita menjalani operasi         Persiapan darah (+/-)</w:t>
                      </w:r>
                    </w:p>
                  </w:txbxContent>
                </v:textbox>
              </v:shape>
            </w:pict>
          </mc:Fallback>
        </mc:AlternateContent>
      </w:r>
      <w:r w:rsidR="00E376B7" w:rsidRPr="00540E2C">
        <w:rPr>
          <w:rFonts w:ascii="Times New Roman" w:hAnsi="Times New Roman"/>
          <w:b/>
          <w:sz w:val="24"/>
          <w:szCs w:val="24"/>
        </w:rPr>
        <w:t>Alur Penelitian</w:t>
      </w:r>
    </w:p>
    <w:p w:rsidR="00E376B7" w:rsidRDefault="00424E8D" w:rsidP="001A63F3">
      <w:pPr>
        <w:pStyle w:val="ListParagraph"/>
        <w:spacing w:line="480" w:lineRule="auto"/>
        <w:ind w:left="360"/>
        <w:jc w:val="center"/>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713536" behindDoc="0" locked="0" layoutInCell="1" allowOverlap="1" wp14:anchorId="29EE00B2" wp14:editId="2A9D8694">
                <wp:simplePos x="0" y="0"/>
                <wp:positionH relativeFrom="column">
                  <wp:posOffset>2033270</wp:posOffset>
                </wp:positionH>
                <wp:positionV relativeFrom="paragraph">
                  <wp:posOffset>334645</wp:posOffset>
                </wp:positionV>
                <wp:extent cx="0" cy="323850"/>
                <wp:effectExtent l="53975" t="12700" r="60325" b="15875"/>
                <wp:wrapNone/>
                <wp:docPr id="4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60.1pt;margin-top:26.35pt;width:0;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">
                <v:stroke endarrow="block"/>
              </v:shape>
            </w:pict>
          </mc:Fallback>
        </mc:AlternateContent>
      </w:r>
    </w:p>
    <w:p w:rsidR="00405497" w:rsidRDefault="00424E8D" w:rsidP="001A63F3">
      <w:pPr>
        <w:spacing w:line="480" w:lineRule="auto"/>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711488" behindDoc="0" locked="0" layoutInCell="1" allowOverlap="1" wp14:anchorId="7840B467" wp14:editId="6555CF0C">
                <wp:simplePos x="0" y="0"/>
                <wp:positionH relativeFrom="column">
                  <wp:posOffset>3545840</wp:posOffset>
                </wp:positionH>
                <wp:positionV relativeFrom="paragraph">
                  <wp:posOffset>238125</wp:posOffset>
                </wp:positionV>
                <wp:extent cx="1694815" cy="2349500"/>
                <wp:effectExtent l="13970" t="12700" r="5715" b="9525"/>
                <wp:wrapNone/>
                <wp:docPr id="4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2349500"/>
                        </a:xfrm>
                        <a:prstGeom prst="rect">
                          <a:avLst/>
                        </a:prstGeom>
                        <a:solidFill>
                          <a:srgbClr val="FFFFFF"/>
                        </a:solidFill>
                        <a:ln w="9525">
                          <a:solidFill>
                            <a:srgbClr val="000000"/>
                          </a:solidFill>
                          <a:miter lim="800000"/>
                          <a:headEnd/>
                          <a:tailEnd/>
                        </a:ln>
                      </wps:spPr>
                      <wps:txbx>
                        <w:txbxContent>
                          <w:p w:rsidR="00A86E94" w:rsidRPr="00F4068C" w:rsidRDefault="00A86E94" w:rsidP="008B0A3A">
                            <w:pPr>
                              <w:rPr>
                                <w:sz w:val="18"/>
                                <w:szCs w:val="18"/>
                              </w:rPr>
                            </w:pPr>
                            <w:r w:rsidRPr="00F4068C">
                              <w:rPr>
                                <w:sz w:val="18"/>
                                <w:szCs w:val="18"/>
                              </w:rPr>
                              <w:t xml:space="preserve">Klinis :                                     Perfusi,                                                           CRT                                                                  Sianosis                                                                 Nadi                                                                 SBP ,  MAP                                </w:t>
                            </w:r>
                            <w:r>
                              <w:rPr>
                                <w:sz w:val="18"/>
                                <w:szCs w:val="18"/>
                              </w:rPr>
                              <w:t xml:space="preserve">               hidrosis </w:t>
                            </w:r>
                            <w:r w:rsidRPr="00F4068C">
                              <w:rPr>
                                <w:sz w:val="18"/>
                                <w:szCs w:val="18"/>
                              </w:rPr>
                              <w:t xml:space="preserve">                                                urin                                               </w:t>
                            </w:r>
                            <w:r w:rsidRPr="00F4068C">
                              <w:rPr>
                                <w:sz w:val="18"/>
                                <w:szCs w:val="18"/>
                                <w:lang w:val="en-US"/>
                              </w:rPr>
                              <w:t xml:space="preserve"> </w:t>
                            </w:r>
                            <w:r w:rsidRPr="00F4068C">
                              <w:rPr>
                                <w:b/>
                                <w:sz w:val="18"/>
                                <w:szCs w:val="18"/>
                                <w:lang w:val="en-US"/>
                              </w:rPr>
                              <w:t>Laboratori</w:t>
                            </w:r>
                            <w:r w:rsidRPr="00F4068C">
                              <w:rPr>
                                <w:b/>
                                <w:sz w:val="18"/>
                                <w:szCs w:val="18"/>
                              </w:rPr>
                              <w:t>um</w:t>
                            </w:r>
                            <w:r w:rsidRPr="00F4068C">
                              <w:rPr>
                                <w:b/>
                                <w:sz w:val="18"/>
                                <w:szCs w:val="18"/>
                                <w:lang w:val="en-US"/>
                              </w:rPr>
                              <w:t xml:space="preserve">  </w:t>
                            </w:r>
                            <w:r w:rsidRPr="00F4068C">
                              <w:rPr>
                                <w:sz w:val="18"/>
                                <w:szCs w:val="18"/>
                                <w:lang w:val="en-US"/>
                              </w:rPr>
                              <w:t xml:space="preserve">  </w:t>
                            </w:r>
                            <w:r w:rsidRPr="00F4068C">
                              <w:rPr>
                                <w:sz w:val="18"/>
                                <w:szCs w:val="18"/>
                              </w:rPr>
                              <w:t xml:space="preserve"> </w:t>
                            </w:r>
                            <w:r w:rsidRPr="00F4068C">
                              <w:rPr>
                                <w:sz w:val="18"/>
                                <w:szCs w:val="18"/>
                                <w:lang w:val="en-US"/>
                              </w:rPr>
                              <w:t xml:space="preserve">          </w:t>
                            </w:r>
                            <w:r w:rsidRPr="00F4068C">
                              <w:rPr>
                                <w:sz w:val="18"/>
                                <w:szCs w:val="18"/>
                              </w:rPr>
                              <w:t xml:space="preserve">                                      </w:t>
                            </w:r>
                            <w:r w:rsidRPr="00F4068C">
                              <w:rPr>
                                <w:sz w:val="18"/>
                                <w:szCs w:val="18"/>
                                <w:lang w:val="en-US"/>
                              </w:rPr>
                              <w:t xml:space="preserve">    </w:t>
                            </w:r>
                            <w:r w:rsidRPr="00F4068C">
                              <w:rPr>
                                <w:sz w:val="18"/>
                                <w:szCs w:val="18"/>
                              </w:rPr>
                              <w:t>Hb  Sahli                                             Hematokrit sentrifuge                              Darah lengkap                                                                analisa gas darah                                                     pulse oxymetri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53" type="#_x0000_t202" style="position:absolute;margin-left:279.2pt;margin-top:18.75pt;width:133.45pt;height: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">
                <v:textbox>
                  <w:txbxContent>
                    <w:p w:rsidR="00A86E94" w:rsidRPr="00F4068C" w:rsidRDefault="00A86E94" w:rsidP="008B0A3A">
                      <w:pPr>
                        <w:rPr>
                          <w:sz w:val="18"/>
                          <w:szCs w:val="18"/>
                        </w:rPr>
                      </w:pPr>
                      <w:r w:rsidRPr="00F4068C">
                        <w:rPr>
                          <w:sz w:val="18"/>
                          <w:szCs w:val="18"/>
                        </w:rPr>
                        <w:t xml:space="preserve">Klinis :                                     Perfusi,                                                           CRT                                                                  Sianosis                                                                 Nadi                                                                 SBP ,  MAP                                </w:t>
                      </w:r>
                      <w:r>
                        <w:rPr>
                          <w:sz w:val="18"/>
                          <w:szCs w:val="18"/>
                        </w:rPr>
                        <w:t xml:space="preserve">               hidrosis </w:t>
                      </w:r>
                      <w:r w:rsidRPr="00F4068C">
                        <w:rPr>
                          <w:sz w:val="18"/>
                          <w:szCs w:val="18"/>
                        </w:rPr>
                        <w:t xml:space="preserve">                                                urin                                               </w:t>
                      </w:r>
                      <w:r w:rsidRPr="00F4068C">
                        <w:rPr>
                          <w:sz w:val="18"/>
                          <w:szCs w:val="18"/>
                          <w:lang w:val="en-US"/>
                        </w:rPr>
                        <w:t xml:space="preserve"> </w:t>
                      </w:r>
                      <w:r w:rsidRPr="00F4068C">
                        <w:rPr>
                          <w:b/>
                          <w:sz w:val="18"/>
                          <w:szCs w:val="18"/>
                          <w:lang w:val="en-US"/>
                        </w:rPr>
                        <w:t>Laboratori</w:t>
                      </w:r>
                      <w:r w:rsidRPr="00F4068C">
                        <w:rPr>
                          <w:b/>
                          <w:sz w:val="18"/>
                          <w:szCs w:val="18"/>
                        </w:rPr>
                        <w:t>um</w:t>
                      </w:r>
                      <w:r w:rsidRPr="00F4068C">
                        <w:rPr>
                          <w:b/>
                          <w:sz w:val="18"/>
                          <w:szCs w:val="18"/>
                          <w:lang w:val="en-US"/>
                        </w:rPr>
                        <w:t xml:space="preserve">  </w:t>
                      </w:r>
                      <w:r w:rsidRPr="00F4068C">
                        <w:rPr>
                          <w:sz w:val="18"/>
                          <w:szCs w:val="18"/>
                          <w:lang w:val="en-US"/>
                        </w:rPr>
                        <w:t xml:space="preserve">  </w:t>
                      </w:r>
                      <w:r w:rsidRPr="00F4068C">
                        <w:rPr>
                          <w:sz w:val="18"/>
                          <w:szCs w:val="18"/>
                        </w:rPr>
                        <w:t xml:space="preserve"> </w:t>
                      </w:r>
                      <w:r w:rsidRPr="00F4068C">
                        <w:rPr>
                          <w:sz w:val="18"/>
                          <w:szCs w:val="18"/>
                          <w:lang w:val="en-US"/>
                        </w:rPr>
                        <w:t xml:space="preserve">          </w:t>
                      </w:r>
                      <w:r w:rsidRPr="00F4068C">
                        <w:rPr>
                          <w:sz w:val="18"/>
                          <w:szCs w:val="18"/>
                        </w:rPr>
                        <w:t xml:space="preserve">                                      </w:t>
                      </w:r>
                      <w:r w:rsidRPr="00F4068C">
                        <w:rPr>
                          <w:sz w:val="18"/>
                          <w:szCs w:val="18"/>
                          <w:lang w:val="en-US"/>
                        </w:rPr>
                        <w:t xml:space="preserve">    </w:t>
                      </w:r>
                      <w:r w:rsidRPr="00F4068C">
                        <w:rPr>
                          <w:sz w:val="18"/>
                          <w:szCs w:val="18"/>
                        </w:rPr>
                        <w:t>Hb  Sahli                                             Hematokrit sentrifuge                              Darah lengkap                                                                analisa gas darah                                                     pulse oxymetri</w:t>
                      </w:r>
                    </w:p>
                  </w:txbxContent>
                </v:textbox>
              </v:shape>
            </w:pict>
          </mc:Fallback>
        </mc:AlternateContent>
      </w:r>
      <w:r>
        <w:rPr>
          <w:rFonts w:ascii="Times New Roman" w:hAnsi="Times New Roman"/>
          <w:b/>
          <w:noProof/>
          <w:sz w:val="24"/>
          <w:szCs w:val="24"/>
          <w:lang w:val="en-US" w:eastAsia="en-US"/>
        </w:rPr>
        <mc:AlternateContent>
          <mc:Choice Requires="wps">
            <w:drawing>
              <wp:anchor distT="0" distB="0" distL="114300" distR="114300" simplePos="0" relativeHeight="251714560" behindDoc="0" locked="0" layoutInCell="1" allowOverlap="1" wp14:anchorId="27F4F453" wp14:editId="7B4DDC61">
                <wp:simplePos x="0" y="0"/>
                <wp:positionH relativeFrom="column">
                  <wp:posOffset>2033270</wp:posOffset>
                </wp:positionH>
                <wp:positionV relativeFrom="paragraph">
                  <wp:posOffset>473075</wp:posOffset>
                </wp:positionV>
                <wp:extent cx="0" cy="323850"/>
                <wp:effectExtent l="53975" t="9525" r="60325" b="19050"/>
                <wp:wrapNone/>
                <wp:docPr id="47"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160.1pt;margin-top:37.25pt;width:0;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6UG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">
                <v:stroke endarrow="block"/>
              </v:shape>
            </w:pict>
          </mc:Fallback>
        </mc:AlternateContent>
      </w:r>
      <w:r>
        <w:rPr>
          <w:rFonts w:ascii="Times New Roman" w:hAnsi="Times New Roman"/>
          <w:b/>
          <w:noProof/>
          <w:sz w:val="24"/>
          <w:szCs w:val="24"/>
          <w:lang w:val="en-US" w:eastAsia="en-US"/>
        </w:rPr>
        <mc:AlternateContent>
          <mc:Choice Requires="wps">
            <w:drawing>
              <wp:anchor distT="0" distB="0" distL="114300" distR="114300" simplePos="0" relativeHeight="251705344" behindDoc="0" locked="0" layoutInCell="1" allowOverlap="1" wp14:anchorId="750C7955" wp14:editId="7A97BB12">
                <wp:simplePos x="0" y="0"/>
                <wp:positionH relativeFrom="column">
                  <wp:posOffset>998220</wp:posOffset>
                </wp:positionH>
                <wp:positionV relativeFrom="paragraph">
                  <wp:posOffset>168275</wp:posOffset>
                </wp:positionV>
                <wp:extent cx="2001520" cy="280670"/>
                <wp:effectExtent l="7620" t="6350" r="10160" b="8255"/>
                <wp:wrapNone/>
                <wp:docPr id="4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280670"/>
                        </a:xfrm>
                        <a:prstGeom prst="rect">
                          <a:avLst/>
                        </a:prstGeom>
                        <a:solidFill>
                          <a:srgbClr val="FFFFFF"/>
                        </a:solidFill>
                        <a:ln w="9525">
                          <a:solidFill>
                            <a:srgbClr val="000000"/>
                          </a:solidFill>
                          <a:miter lim="800000"/>
                          <a:headEnd/>
                          <a:tailEnd/>
                        </a:ln>
                      </wps:spPr>
                      <wps:txbx>
                        <w:txbxContent>
                          <w:p w:rsidR="00A86E94" w:rsidRDefault="00A86E94" w:rsidP="00570A8A">
                            <w:r>
                              <w:t>Estimasi perdarahan  kelas I-IV</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03" o:spid="_x0000_s1054" type="#_x0000_t202" style="position:absolute;margin-left:78.6pt;margin-top:13.25pt;width:157.6pt;height:22.1pt;z-index:2517053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">
                <v:textbox>
                  <w:txbxContent>
                    <w:p w:rsidR="00A86E94" w:rsidRDefault="00A86E94" w:rsidP="00570A8A">
                      <w:r>
                        <w:t>Estimasi perdarahan  kelas I-IV</w:t>
                      </w:r>
                    </w:p>
                  </w:txbxContent>
                </v:textbox>
              </v:shape>
            </w:pict>
          </mc:Fallback>
        </mc:AlternateContent>
      </w:r>
    </w:p>
    <w:p w:rsidR="00405497" w:rsidRDefault="00424E8D" w:rsidP="001A63F3">
      <w:pPr>
        <w:spacing w:line="480" w:lineRule="auto"/>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719680" behindDoc="0" locked="0" layoutInCell="1" allowOverlap="1" wp14:anchorId="29F091DC" wp14:editId="0D186331">
                <wp:simplePos x="0" y="0"/>
                <wp:positionH relativeFrom="column">
                  <wp:posOffset>2058670</wp:posOffset>
                </wp:positionH>
                <wp:positionV relativeFrom="paragraph">
                  <wp:posOffset>179705</wp:posOffset>
                </wp:positionV>
                <wp:extent cx="1468120" cy="0"/>
                <wp:effectExtent l="12700" t="12700" r="5080" b="6350"/>
                <wp:wrapNone/>
                <wp:docPr id="45"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81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162.1pt;margin-top:14.15pt;width:115.6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">
                <v:stroke dashstyle="dash"/>
              </v:shape>
            </w:pict>
          </mc:Fallback>
        </mc:AlternateContent>
      </w:r>
      <w:r>
        <w:rPr>
          <w:rFonts w:ascii="Times New Roman" w:hAnsi="Times New Roman"/>
          <w:b/>
          <w:noProof/>
          <w:sz w:val="24"/>
          <w:szCs w:val="24"/>
          <w:lang w:val="en-US" w:eastAsia="en-US"/>
        </w:rPr>
        <mc:AlternateContent>
          <mc:Choice Requires="wps">
            <w:drawing>
              <wp:anchor distT="0" distB="0" distL="114300" distR="114300" simplePos="0" relativeHeight="251707392" behindDoc="0" locked="0" layoutInCell="1" allowOverlap="1" wp14:anchorId="7BA2001A" wp14:editId="10EAD338">
                <wp:simplePos x="0" y="0"/>
                <wp:positionH relativeFrom="column">
                  <wp:posOffset>960755</wp:posOffset>
                </wp:positionH>
                <wp:positionV relativeFrom="paragraph">
                  <wp:posOffset>351155</wp:posOffset>
                </wp:positionV>
                <wp:extent cx="2242820" cy="318770"/>
                <wp:effectExtent l="10160" t="12700" r="13970" b="11430"/>
                <wp:wrapNone/>
                <wp:docPr id="4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318770"/>
                        </a:xfrm>
                        <a:prstGeom prst="rect">
                          <a:avLst/>
                        </a:prstGeom>
                        <a:solidFill>
                          <a:srgbClr val="FFFFFF"/>
                        </a:solidFill>
                        <a:ln w="9525">
                          <a:solidFill>
                            <a:srgbClr val="000000"/>
                          </a:solidFill>
                          <a:miter lim="800000"/>
                          <a:headEnd/>
                          <a:tailEnd/>
                        </a:ln>
                      </wps:spPr>
                      <wps:txbx>
                        <w:txbxContent>
                          <w:p w:rsidR="00A86E94" w:rsidRDefault="00A86E94" w:rsidP="00570A8A">
                            <w:pPr>
                              <w:jc w:val="center"/>
                            </w:pPr>
                            <w:r>
                              <w:t>Replacement  kristaloid dan koloid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55" type="#_x0000_t202" style="position:absolute;margin-left:75.65pt;margin-top:27.65pt;width:176.6pt;height:2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">
                <v:textbox>
                  <w:txbxContent>
                    <w:p w:rsidR="00A86E94" w:rsidRDefault="00A86E94" w:rsidP="00570A8A">
                      <w:pPr>
                        <w:jc w:val="center"/>
                      </w:pPr>
                      <w:r>
                        <w:t>Replacement  kristaloid dan koloid</w:t>
                      </w:r>
                    </w:p>
                  </w:txbxContent>
                </v:textbox>
              </v:shape>
            </w:pict>
          </mc:Fallback>
        </mc:AlternateContent>
      </w:r>
    </w:p>
    <w:p w:rsidR="00405497" w:rsidRDefault="00424E8D" w:rsidP="001A63F3">
      <w:pPr>
        <w:spacing w:line="480" w:lineRule="auto"/>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717632" behindDoc="0" locked="0" layoutInCell="1" allowOverlap="1" wp14:anchorId="1BB5C2DE" wp14:editId="270188FB">
                <wp:simplePos x="0" y="0"/>
                <wp:positionH relativeFrom="column">
                  <wp:posOffset>2065020</wp:posOffset>
                </wp:positionH>
                <wp:positionV relativeFrom="paragraph">
                  <wp:posOffset>192405</wp:posOffset>
                </wp:positionV>
                <wp:extent cx="0" cy="1675130"/>
                <wp:effectExtent l="57150" t="7620" r="57150" b="22225"/>
                <wp:wrapNone/>
                <wp:docPr id="43"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5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62.6pt;margin-top:15.15pt;width:0;height:13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JR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">
                <v:stroke endarrow="block"/>
              </v:shape>
            </w:pict>
          </mc:Fallback>
        </mc:AlternateContent>
      </w:r>
    </w:p>
    <w:p w:rsidR="00405497" w:rsidRDefault="00405497" w:rsidP="001A63F3">
      <w:pPr>
        <w:spacing w:line="480" w:lineRule="auto"/>
        <w:rPr>
          <w:rFonts w:ascii="Times New Roman" w:hAnsi="Times New Roman"/>
          <w:b/>
          <w:sz w:val="24"/>
          <w:szCs w:val="24"/>
        </w:rPr>
      </w:pPr>
    </w:p>
    <w:p w:rsidR="00405497" w:rsidRDefault="00424E8D" w:rsidP="001A63F3">
      <w:pPr>
        <w:spacing w:line="480" w:lineRule="auto"/>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720704" behindDoc="0" locked="0" layoutInCell="1" allowOverlap="1" wp14:anchorId="00F0BFDB" wp14:editId="2EFCF0A7">
                <wp:simplePos x="0" y="0"/>
                <wp:positionH relativeFrom="column">
                  <wp:posOffset>2084070</wp:posOffset>
                </wp:positionH>
                <wp:positionV relativeFrom="paragraph">
                  <wp:posOffset>131445</wp:posOffset>
                </wp:positionV>
                <wp:extent cx="1449070" cy="0"/>
                <wp:effectExtent l="9525" t="6350" r="8255" b="12700"/>
                <wp:wrapNone/>
                <wp:docPr id="4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907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64.1pt;margin-top:10.35pt;width:114.1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">
                <v:stroke dashstyle="dash"/>
              </v:shape>
            </w:pict>
          </mc:Fallback>
        </mc:AlternateContent>
      </w:r>
    </w:p>
    <w:p w:rsidR="00405497" w:rsidRDefault="0062435F" w:rsidP="001A63F3">
      <w:pPr>
        <w:spacing w:line="480" w:lineRule="auto"/>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716608" behindDoc="0" locked="0" layoutInCell="1" allowOverlap="1" wp14:anchorId="38A90412" wp14:editId="470DFDDE">
                <wp:simplePos x="0" y="0"/>
                <wp:positionH relativeFrom="column">
                  <wp:posOffset>3053080</wp:posOffset>
                </wp:positionH>
                <wp:positionV relativeFrom="paragraph">
                  <wp:posOffset>434975</wp:posOffset>
                </wp:positionV>
                <wp:extent cx="0" cy="270510"/>
                <wp:effectExtent l="76200" t="0" r="57150" b="53340"/>
                <wp:wrapNone/>
                <wp:docPr id="40"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240.4pt;margin-top:34.25pt;width:0;height:2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kVNQ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">
                <v:stroke endarrow="block"/>
              </v:shape>
            </w:pict>
          </mc:Fallback>
        </mc:AlternateContent>
      </w:r>
      <w:r w:rsidR="00424E8D">
        <w:rPr>
          <w:rFonts w:ascii="Times New Roman" w:hAnsi="Times New Roman"/>
          <w:b/>
          <w:noProof/>
          <w:sz w:val="24"/>
          <w:szCs w:val="24"/>
          <w:lang w:val="en-US" w:eastAsia="en-US"/>
        </w:rPr>
        <mc:AlternateContent>
          <mc:Choice Requires="wps">
            <w:drawing>
              <wp:anchor distT="0" distB="0" distL="114300" distR="114300" simplePos="0" relativeHeight="251718656" behindDoc="0" locked="0" layoutInCell="1" allowOverlap="1" wp14:anchorId="7ED10F47" wp14:editId="35440AA2">
                <wp:simplePos x="0" y="0"/>
                <wp:positionH relativeFrom="column">
                  <wp:posOffset>908685</wp:posOffset>
                </wp:positionH>
                <wp:positionV relativeFrom="paragraph">
                  <wp:posOffset>437515</wp:posOffset>
                </wp:positionV>
                <wp:extent cx="0" cy="251460"/>
                <wp:effectExtent l="53340" t="8890" r="60960" b="15875"/>
                <wp:wrapNone/>
                <wp:docPr id="4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71.55pt;margin-top:34.45pt;width:0;height:19.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oLNQ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">
                <v:stroke endarrow="block"/>
              </v:shape>
            </w:pict>
          </mc:Fallback>
        </mc:AlternateContent>
      </w:r>
      <w:r w:rsidR="00424E8D">
        <w:rPr>
          <w:rFonts w:ascii="Times New Roman" w:hAnsi="Times New Roman"/>
          <w:b/>
          <w:noProof/>
          <w:sz w:val="24"/>
          <w:szCs w:val="24"/>
          <w:lang w:val="en-US" w:eastAsia="en-US"/>
        </w:rPr>
        <mc:AlternateContent>
          <mc:Choice Requires="wps">
            <w:drawing>
              <wp:anchor distT="0" distB="0" distL="114300" distR="114300" simplePos="0" relativeHeight="251721728" behindDoc="0" locked="0" layoutInCell="1" allowOverlap="1" wp14:anchorId="0E58BBA7" wp14:editId="7D239E20">
                <wp:simplePos x="0" y="0"/>
                <wp:positionH relativeFrom="column">
                  <wp:posOffset>908685</wp:posOffset>
                </wp:positionH>
                <wp:positionV relativeFrom="paragraph">
                  <wp:posOffset>434975</wp:posOffset>
                </wp:positionV>
                <wp:extent cx="2148205" cy="0"/>
                <wp:effectExtent l="5715" t="6350" r="8255" b="12700"/>
                <wp:wrapNone/>
                <wp:docPr id="3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8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71.55pt;margin-top:34.25pt;width:169.1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PaIQIAAD4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"/>
            </w:pict>
          </mc:Fallback>
        </mc:AlternateContent>
      </w:r>
    </w:p>
    <w:p w:rsidR="00405497" w:rsidRDefault="00424E8D" w:rsidP="001A63F3">
      <w:pPr>
        <w:spacing w:line="480" w:lineRule="auto"/>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708416" behindDoc="0" locked="0" layoutInCell="1" allowOverlap="1" wp14:anchorId="5A76351F" wp14:editId="03E0DE13">
                <wp:simplePos x="0" y="0"/>
                <wp:positionH relativeFrom="column">
                  <wp:posOffset>560705</wp:posOffset>
                </wp:positionH>
                <wp:positionV relativeFrom="paragraph">
                  <wp:posOffset>224155</wp:posOffset>
                </wp:positionV>
                <wp:extent cx="843915" cy="234950"/>
                <wp:effectExtent l="10160" t="6350" r="12700" b="6350"/>
                <wp:wrapNone/>
                <wp:docPr id="3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34950"/>
                        </a:xfrm>
                        <a:prstGeom prst="rect">
                          <a:avLst/>
                        </a:prstGeom>
                        <a:solidFill>
                          <a:srgbClr val="FFFFFF"/>
                        </a:solidFill>
                        <a:ln w="9525">
                          <a:solidFill>
                            <a:srgbClr val="000000"/>
                          </a:solidFill>
                          <a:miter lim="800000"/>
                          <a:headEnd/>
                          <a:tailEnd/>
                        </a:ln>
                      </wps:spPr>
                      <wps:txbx>
                        <w:txbxContent>
                          <w:p w:rsidR="00A86E94" w:rsidRDefault="00A86E94" w:rsidP="00F4068C">
                            <w:pPr>
                              <w:jc w:val="center"/>
                            </w:pPr>
                            <w:r>
                              <w:t>Transfusi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56" type="#_x0000_t202" style="position:absolute;margin-left:44.15pt;margin-top:17.65pt;width:66.45pt;height: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">
                <v:textbox>
                  <w:txbxContent>
                    <w:p w:rsidR="00A86E94" w:rsidRDefault="00A86E94" w:rsidP="00F4068C">
                      <w:pPr>
                        <w:jc w:val="center"/>
                      </w:pPr>
                      <w:r>
                        <w:t>Transfusi</w:t>
                      </w:r>
                    </w:p>
                  </w:txbxContent>
                </v:textbox>
              </v:shape>
            </w:pict>
          </mc:Fallback>
        </mc:AlternateContent>
      </w:r>
      <w:r>
        <w:rPr>
          <w:rFonts w:ascii="Times New Roman" w:hAnsi="Times New Roman"/>
          <w:b/>
          <w:noProof/>
          <w:sz w:val="24"/>
          <w:szCs w:val="24"/>
          <w:lang w:val="en-US" w:eastAsia="en-US"/>
        </w:rPr>
        <mc:AlternateContent>
          <mc:Choice Requires="wps">
            <w:drawing>
              <wp:anchor distT="0" distB="0" distL="114300" distR="114300" simplePos="0" relativeHeight="251709440" behindDoc="0" locked="0" layoutInCell="1" allowOverlap="1" wp14:anchorId="64B44363" wp14:editId="728A078D">
                <wp:simplePos x="0" y="0"/>
                <wp:positionH relativeFrom="column">
                  <wp:posOffset>2391410</wp:posOffset>
                </wp:positionH>
                <wp:positionV relativeFrom="paragraph">
                  <wp:posOffset>224155</wp:posOffset>
                </wp:positionV>
                <wp:extent cx="1064260" cy="265430"/>
                <wp:effectExtent l="12065" t="6350" r="9525" b="13970"/>
                <wp:wrapNone/>
                <wp:docPr id="3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5430"/>
                        </a:xfrm>
                        <a:prstGeom prst="rect">
                          <a:avLst/>
                        </a:prstGeom>
                        <a:solidFill>
                          <a:srgbClr val="FFFFFF"/>
                        </a:solidFill>
                        <a:ln w="9525">
                          <a:solidFill>
                            <a:srgbClr val="000000"/>
                          </a:solidFill>
                          <a:miter lim="800000"/>
                          <a:headEnd/>
                          <a:tailEnd/>
                        </a:ln>
                      </wps:spPr>
                      <wps:txbx>
                        <w:txbxContent>
                          <w:p w:rsidR="00A86E94" w:rsidRDefault="00A86E94" w:rsidP="00F4068C">
                            <w:pPr>
                              <w:jc w:val="center"/>
                            </w:pPr>
                            <w:r>
                              <w:t>Tidak transfusi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057" type="#_x0000_t202" style="position:absolute;margin-left:188.3pt;margin-top:17.65pt;width:83.8pt;height:20.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">
                <v:textbox>
                  <w:txbxContent>
                    <w:p w:rsidR="00A86E94" w:rsidRDefault="00A86E94" w:rsidP="00F4068C">
                      <w:pPr>
                        <w:jc w:val="center"/>
                      </w:pPr>
                      <w:r>
                        <w:t>Tidak transfusi</w:t>
                      </w:r>
                    </w:p>
                  </w:txbxContent>
                </v:textbox>
              </v:shape>
            </w:pict>
          </mc:Fallback>
        </mc:AlternateContent>
      </w:r>
      <w:r>
        <w:rPr>
          <w:rFonts w:ascii="Times New Roman" w:hAnsi="Times New Roman"/>
          <w:b/>
          <w:noProof/>
          <w:sz w:val="24"/>
          <w:szCs w:val="24"/>
          <w:lang w:val="en-US" w:eastAsia="en-US"/>
        </w:rPr>
        <mc:AlternateContent>
          <mc:Choice Requires="wps">
            <w:drawing>
              <wp:anchor distT="0" distB="0" distL="114300" distR="114300" simplePos="0" relativeHeight="251723776" behindDoc="0" locked="0" layoutInCell="1" allowOverlap="1" wp14:anchorId="34509D37" wp14:editId="13AC1D87">
                <wp:simplePos x="0" y="0"/>
                <wp:positionH relativeFrom="column">
                  <wp:posOffset>960755</wp:posOffset>
                </wp:positionH>
                <wp:positionV relativeFrom="paragraph">
                  <wp:posOffset>459105</wp:posOffset>
                </wp:positionV>
                <wp:extent cx="0" cy="207010"/>
                <wp:effectExtent l="10160" t="12700" r="8890" b="8890"/>
                <wp:wrapNone/>
                <wp:docPr id="36"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75.65pt;margin-top:36.15pt;width:0;height:1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FDHgIAAD0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"/>
            </w:pict>
          </mc:Fallback>
        </mc:AlternateContent>
      </w:r>
    </w:p>
    <w:p w:rsidR="00405497" w:rsidRDefault="00424E8D" w:rsidP="001A63F3">
      <w:pPr>
        <w:spacing w:line="480" w:lineRule="auto"/>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710464" behindDoc="0" locked="0" layoutInCell="1" allowOverlap="1" wp14:anchorId="4CF56FA7" wp14:editId="7EC92890">
                <wp:simplePos x="0" y="0"/>
                <wp:positionH relativeFrom="column">
                  <wp:posOffset>1401445</wp:posOffset>
                </wp:positionH>
                <wp:positionV relativeFrom="paragraph">
                  <wp:posOffset>456565</wp:posOffset>
                </wp:positionV>
                <wp:extent cx="1381125" cy="279400"/>
                <wp:effectExtent l="12700" t="11430" r="6350" b="13970"/>
                <wp:wrapNone/>
                <wp:docPr id="3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79400"/>
                        </a:xfrm>
                        <a:prstGeom prst="rect">
                          <a:avLst/>
                        </a:prstGeom>
                        <a:solidFill>
                          <a:srgbClr val="FFFFFF"/>
                        </a:solidFill>
                        <a:ln w="9525">
                          <a:solidFill>
                            <a:srgbClr val="000000"/>
                          </a:solidFill>
                          <a:miter lim="800000"/>
                          <a:headEnd/>
                          <a:tailEnd/>
                        </a:ln>
                      </wps:spPr>
                      <wps:txbx>
                        <w:txbxContent>
                          <w:p w:rsidR="00A86E94" w:rsidRDefault="00A86E94" w:rsidP="00F4068C">
                            <w:pPr>
                              <w:jc w:val="center"/>
                            </w:pPr>
                            <w:r>
                              <w:t>Perdarahan berhenti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58" type="#_x0000_t202" style="position:absolute;margin-left:110.35pt;margin-top:35.95pt;width:108.75pt;height: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">
                <v:textbox>
                  <w:txbxContent>
                    <w:p w:rsidR="00A86E94" w:rsidRDefault="00A86E94" w:rsidP="00F4068C">
                      <w:pPr>
                        <w:jc w:val="center"/>
                      </w:pPr>
                      <w:r>
                        <w:t>Perdarahan berhenti</w:t>
                      </w:r>
                    </w:p>
                  </w:txbxContent>
                </v:textbox>
              </v:shape>
            </w:pict>
          </mc:Fallback>
        </mc:AlternateContent>
      </w:r>
      <w:r>
        <w:rPr>
          <w:rFonts w:ascii="Times New Roman" w:hAnsi="Times New Roman"/>
          <w:b/>
          <w:noProof/>
          <w:sz w:val="24"/>
          <w:szCs w:val="24"/>
          <w:lang w:val="en-US" w:eastAsia="en-US"/>
        </w:rPr>
        <mc:AlternateContent>
          <mc:Choice Requires="wps">
            <w:drawing>
              <wp:anchor distT="0" distB="0" distL="114300" distR="114300" simplePos="0" relativeHeight="251724800" behindDoc="0" locked="0" layoutInCell="1" allowOverlap="1" wp14:anchorId="062626C9" wp14:editId="00AA93E9">
                <wp:simplePos x="0" y="0"/>
                <wp:positionH relativeFrom="column">
                  <wp:posOffset>3004820</wp:posOffset>
                </wp:positionH>
                <wp:positionV relativeFrom="paragraph">
                  <wp:posOffset>12065</wp:posOffset>
                </wp:positionV>
                <wp:extent cx="4445" cy="176530"/>
                <wp:effectExtent l="6350" t="5080" r="8255" b="8890"/>
                <wp:wrapNone/>
                <wp:docPr id="34"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76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236.6pt;margin-top:.95pt;width:.35pt;height:1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pLJQ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"/>
            </w:pict>
          </mc:Fallback>
        </mc:AlternateContent>
      </w:r>
      <w:r>
        <w:rPr>
          <w:rFonts w:ascii="Times New Roman" w:hAnsi="Times New Roman"/>
          <w:b/>
          <w:noProof/>
          <w:sz w:val="24"/>
          <w:szCs w:val="24"/>
          <w:lang w:val="en-US" w:eastAsia="en-US"/>
        </w:rPr>
        <mc:AlternateContent>
          <mc:Choice Requires="wps">
            <w:drawing>
              <wp:anchor distT="0" distB="0" distL="114300" distR="114300" simplePos="0" relativeHeight="251715584" behindDoc="0" locked="0" layoutInCell="1" allowOverlap="1" wp14:anchorId="2AF90F89" wp14:editId="2FD5D5F6">
                <wp:simplePos x="0" y="0"/>
                <wp:positionH relativeFrom="column">
                  <wp:posOffset>2090420</wp:posOffset>
                </wp:positionH>
                <wp:positionV relativeFrom="paragraph">
                  <wp:posOffset>210820</wp:posOffset>
                </wp:positionV>
                <wp:extent cx="0" cy="240665"/>
                <wp:effectExtent l="53975" t="13335" r="60325" b="22225"/>
                <wp:wrapNone/>
                <wp:docPr id="3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164.6pt;margin-top:16.6pt;width:0;height:18.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pr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">
                <v:stroke endarrow="block"/>
              </v:shape>
            </w:pict>
          </mc:Fallback>
        </mc:AlternateContent>
      </w:r>
      <w:r>
        <w:rPr>
          <w:rFonts w:ascii="Times New Roman" w:hAnsi="Times New Roman"/>
          <w:b/>
          <w:noProof/>
          <w:sz w:val="24"/>
          <w:szCs w:val="24"/>
          <w:lang w:val="en-US" w:eastAsia="en-US"/>
        </w:rPr>
        <mc:AlternateContent>
          <mc:Choice Requires="wps">
            <w:drawing>
              <wp:anchor distT="0" distB="0" distL="114300" distR="114300" simplePos="0" relativeHeight="251722752" behindDoc="0" locked="0" layoutInCell="1" allowOverlap="1" wp14:anchorId="397DFF85" wp14:editId="31C0558A">
                <wp:simplePos x="0" y="0"/>
                <wp:positionH relativeFrom="column">
                  <wp:posOffset>960755</wp:posOffset>
                </wp:positionH>
                <wp:positionV relativeFrom="paragraph">
                  <wp:posOffset>194945</wp:posOffset>
                </wp:positionV>
                <wp:extent cx="2047875" cy="0"/>
                <wp:effectExtent l="10160" t="6985" r="8890" b="12065"/>
                <wp:wrapNone/>
                <wp:docPr id="32"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75.65pt;margin-top:15.35pt;width:161.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"/>
            </w:pict>
          </mc:Fallback>
        </mc:AlternateContent>
      </w:r>
    </w:p>
    <w:p w:rsidR="00405497" w:rsidRDefault="00424E8D" w:rsidP="001A63F3">
      <w:pPr>
        <w:spacing w:line="480" w:lineRule="auto"/>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728896" behindDoc="0" locked="0" layoutInCell="1" allowOverlap="1" wp14:anchorId="3A9E648D" wp14:editId="698451C2">
                <wp:simplePos x="0" y="0"/>
                <wp:positionH relativeFrom="column">
                  <wp:posOffset>2103120</wp:posOffset>
                </wp:positionH>
                <wp:positionV relativeFrom="paragraph">
                  <wp:posOffset>258445</wp:posOffset>
                </wp:positionV>
                <wp:extent cx="635" cy="191135"/>
                <wp:effectExtent l="57150" t="5080" r="56515" b="22860"/>
                <wp:wrapNone/>
                <wp:docPr id="31"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165.6pt;margin-top:20.35pt;width:.05pt;height:15.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">
                <v:stroke endarrow="block"/>
              </v:shape>
            </w:pict>
          </mc:Fallback>
        </mc:AlternateContent>
      </w:r>
      <w:r>
        <w:rPr>
          <w:rFonts w:ascii="Times New Roman" w:hAnsi="Times New Roman"/>
          <w:b/>
          <w:noProof/>
          <w:sz w:val="24"/>
          <w:szCs w:val="24"/>
          <w:lang w:val="en-US" w:eastAsia="en-US"/>
        </w:rPr>
        <mc:AlternateContent>
          <mc:Choice Requires="wps">
            <w:drawing>
              <wp:anchor distT="0" distB="0" distL="114300" distR="114300" simplePos="0" relativeHeight="251729920" behindDoc="0" locked="0" layoutInCell="1" allowOverlap="1" wp14:anchorId="144165D5" wp14:editId="2BEC5480">
                <wp:simplePos x="0" y="0"/>
                <wp:positionH relativeFrom="column">
                  <wp:posOffset>3577590</wp:posOffset>
                </wp:positionH>
                <wp:positionV relativeFrom="paragraph">
                  <wp:posOffset>12065</wp:posOffset>
                </wp:positionV>
                <wp:extent cx="1694815" cy="2349500"/>
                <wp:effectExtent l="7620" t="6350" r="12065" b="6350"/>
                <wp:wrapNone/>
                <wp:docPr id="3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2349500"/>
                        </a:xfrm>
                        <a:prstGeom prst="rect">
                          <a:avLst/>
                        </a:prstGeom>
                        <a:solidFill>
                          <a:srgbClr val="FFFFFF"/>
                        </a:solidFill>
                        <a:ln w="9525">
                          <a:solidFill>
                            <a:srgbClr val="000000"/>
                          </a:solidFill>
                          <a:miter lim="800000"/>
                          <a:headEnd/>
                          <a:tailEnd/>
                        </a:ln>
                      </wps:spPr>
                      <wps:txbx>
                        <w:txbxContent>
                          <w:p w:rsidR="00A86E94" w:rsidRPr="00F4068C" w:rsidRDefault="00A86E94" w:rsidP="00F4068C">
                            <w:pPr>
                              <w:rPr>
                                <w:sz w:val="18"/>
                                <w:szCs w:val="18"/>
                              </w:rPr>
                            </w:pPr>
                            <w:r w:rsidRPr="00F4068C">
                              <w:rPr>
                                <w:sz w:val="18"/>
                                <w:szCs w:val="18"/>
                              </w:rPr>
                              <w:t xml:space="preserve">Klinis :                                     Perfusi,                                                           CRT                                                                  Sianosis                                                                 Nadi                                                                 SBP ,  MAP                              </w:t>
                            </w:r>
                            <w:r>
                              <w:rPr>
                                <w:sz w:val="18"/>
                                <w:szCs w:val="18"/>
                              </w:rPr>
                              <w:t xml:space="preserve">                 hidrosis </w:t>
                            </w:r>
                            <w:r w:rsidRPr="00F4068C">
                              <w:rPr>
                                <w:sz w:val="18"/>
                                <w:szCs w:val="18"/>
                              </w:rPr>
                              <w:t xml:space="preserve">                                                 urin                                               </w:t>
                            </w:r>
                            <w:r w:rsidRPr="00F4068C">
                              <w:rPr>
                                <w:sz w:val="18"/>
                                <w:szCs w:val="18"/>
                                <w:lang w:val="en-US"/>
                              </w:rPr>
                              <w:t xml:space="preserve"> </w:t>
                            </w:r>
                            <w:r w:rsidRPr="00F4068C">
                              <w:rPr>
                                <w:b/>
                                <w:sz w:val="18"/>
                                <w:szCs w:val="18"/>
                                <w:lang w:val="en-US"/>
                              </w:rPr>
                              <w:t>Laboratori</w:t>
                            </w:r>
                            <w:r w:rsidRPr="00F4068C">
                              <w:rPr>
                                <w:b/>
                                <w:sz w:val="18"/>
                                <w:szCs w:val="18"/>
                              </w:rPr>
                              <w:t>um</w:t>
                            </w:r>
                            <w:r w:rsidRPr="00F4068C">
                              <w:rPr>
                                <w:b/>
                                <w:sz w:val="18"/>
                                <w:szCs w:val="18"/>
                                <w:lang w:val="en-US"/>
                              </w:rPr>
                              <w:t xml:space="preserve">  </w:t>
                            </w:r>
                            <w:r w:rsidRPr="00F4068C">
                              <w:rPr>
                                <w:sz w:val="18"/>
                                <w:szCs w:val="18"/>
                                <w:lang w:val="en-US"/>
                              </w:rPr>
                              <w:t xml:space="preserve">  </w:t>
                            </w:r>
                            <w:r w:rsidRPr="00F4068C">
                              <w:rPr>
                                <w:sz w:val="18"/>
                                <w:szCs w:val="18"/>
                              </w:rPr>
                              <w:t xml:space="preserve"> </w:t>
                            </w:r>
                            <w:r w:rsidRPr="00F4068C">
                              <w:rPr>
                                <w:sz w:val="18"/>
                                <w:szCs w:val="18"/>
                                <w:lang w:val="en-US"/>
                              </w:rPr>
                              <w:t xml:space="preserve">          </w:t>
                            </w:r>
                            <w:r w:rsidRPr="00F4068C">
                              <w:rPr>
                                <w:sz w:val="18"/>
                                <w:szCs w:val="18"/>
                              </w:rPr>
                              <w:t xml:space="preserve">                                      </w:t>
                            </w:r>
                            <w:r w:rsidRPr="00F4068C">
                              <w:rPr>
                                <w:sz w:val="18"/>
                                <w:szCs w:val="18"/>
                                <w:lang w:val="en-US"/>
                              </w:rPr>
                              <w:t xml:space="preserve">    </w:t>
                            </w:r>
                            <w:r w:rsidRPr="00F4068C">
                              <w:rPr>
                                <w:sz w:val="18"/>
                                <w:szCs w:val="18"/>
                              </w:rPr>
                              <w:t>Hb  Sahli                                             Hematokrit sentrifuge                              Darah lengkap                                                                analisa gas darah                                                     pulse oxymetri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59" type="#_x0000_t202" style="position:absolute;margin-left:281.7pt;margin-top:.95pt;width:133.45pt;height: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">
                <v:textbox>
                  <w:txbxContent>
                    <w:p w:rsidR="00A86E94" w:rsidRPr="00F4068C" w:rsidRDefault="00A86E94" w:rsidP="00F4068C">
                      <w:pPr>
                        <w:rPr>
                          <w:sz w:val="18"/>
                          <w:szCs w:val="18"/>
                        </w:rPr>
                      </w:pPr>
                      <w:r w:rsidRPr="00F4068C">
                        <w:rPr>
                          <w:sz w:val="18"/>
                          <w:szCs w:val="18"/>
                        </w:rPr>
                        <w:t xml:space="preserve">Klinis :                                     Perfusi,                                                           CRT                                                                  Sianosis                                                                 Nadi                                                                 SBP ,  MAP                              </w:t>
                      </w:r>
                      <w:r>
                        <w:rPr>
                          <w:sz w:val="18"/>
                          <w:szCs w:val="18"/>
                        </w:rPr>
                        <w:t xml:space="preserve">                 hidrosis </w:t>
                      </w:r>
                      <w:r w:rsidRPr="00F4068C">
                        <w:rPr>
                          <w:sz w:val="18"/>
                          <w:szCs w:val="18"/>
                        </w:rPr>
                        <w:t xml:space="preserve">                                                 urin                                               </w:t>
                      </w:r>
                      <w:r w:rsidRPr="00F4068C">
                        <w:rPr>
                          <w:sz w:val="18"/>
                          <w:szCs w:val="18"/>
                          <w:lang w:val="en-US"/>
                        </w:rPr>
                        <w:t xml:space="preserve"> </w:t>
                      </w:r>
                      <w:r w:rsidRPr="00F4068C">
                        <w:rPr>
                          <w:b/>
                          <w:sz w:val="18"/>
                          <w:szCs w:val="18"/>
                          <w:lang w:val="en-US"/>
                        </w:rPr>
                        <w:t>Laboratori</w:t>
                      </w:r>
                      <w:r w:rsidRPr="00F4068C">
                        <w:rPr>
                          <w:b/>
                          <w:sz w:val="18"/>
                          <w:szCs w:val="18"/>
                        </w:rPr>
                        <w:t>um</w:t>
                      </w:r>
                      <w:r w:rsidRPr="00F4068C">
                        <w:rPr>
                          <w:b/>
                          <w:sz w:val="18"/>
                          <w:szCs w:val="18"/>
                          <w:lang w:val="en-US"/>
                        </w:rPr>
                        <w:t xml:space="preserve">  </w:t>
                      </w:r>
                      <w:r w:rsidRPr="00F4068C">
                        <w:rPr>
                          <w:sz w:val="18"/>
                          <w:szCs w:val="18"/>
                          <w:lang w:val="en-US"/>
                        </w:rPr>
                        <w:t xml:space="preserve">  </w:t>
                      </w:r>
                      <w:r w:rsidRPr="00F4068C">
                        <w:rPr>
                          <w:sz w:val="18"/>
                          <w:szCs w:val="18"/>
                        </w:rPr>
                        <w:t xml:space="preserve"> </w:t>
                      </w:r>
                      <w:r w:rsidRPr="00F4068C">
                        <w:rPr>
                          <w:sz w:val="18"/>
                          <w:szCs w:val="18"/>
                          <w:lang w:val="en-US"/>
                        </w:rPr>
                        <w:t xml:space="preserve">          </w:t>
                      </w:r>
                      <w:r w:rsidRPr="00F4068C">
                        <w:rPr>
                          <w:sz w:val="18"/>
                          <w:szCs w:val="18"/>
                        </w:rPr>
                        <w:t xml:space="preserve">                                      </w:t>
                      </w:r>
                      <w:r w:rsidRPr="00F4068C">
                        <w:rPr>
                          <w:sz w:val="18"/>
                          <w:szCs w:val="18"/>
                          <w:lang w:val="en-US"/>
                        </w:rPr>
                        <w:t xml:space="preserve">    </w:t>
                      </w:r>
                      <w:r w:rsidRPr="00F4068C">
                        <w:rPr>
                          <w:sz w:val="18"/>
                          <w:szCs w:val="18"/>
                        </w:rPr>
                        <w:t>Hb  Sahli                                             Hematokrit sentrifuge                              Darah lengkap                                                                analisa gas darah                                                     pulse oxymetri</w:t>
                      </w:r>
                    </w:p>
                  </w:txbxContent>
                </v:textbox>
              </v:shape>
            </w:pict>
          </mc:Fallback>
        </mc:AlternateContent>
      </w:r>
      <w:r>
        <w:rPr>
          <w:rFonts w:ascii="Times New Roman" w:hAnsi="Times New Roman"/>
          <w:b/>
          <w:noProof/>
          <w:sz w:val="24"/>
          <w:szCs w:val="24"/>
          <w:lang w:val="en-US" w:eastAsia="en-US"/>
        </w:rPr>
        <mc:AlternateContent>
          <mc:Choice Requires="wps">
            <w:drawing>
              <wp:anchor distT="0" distB="0" distL="114300" distR="114300" simplePos="0" relativeHeight="251712512" behindDoc="0" locked="0" layoutInCell="1" allowOverlap="1" wp14:anchorId="24728E37" wp14:editId="59C6940B">
                <wp:simplePos x="0" y="0"/>
                <wp:positionH relativeFrom="column">
                  <wp:posOffset>1525270</wp:posOffset>
                </wp:positionH>
                <wp:positionV relativeFrom="paragraph">
                  <wp:posOffset>449580</wp:posOffset>
                </wp:positionV>
                <wp:extent cx="1155700" cy="249555"/>
                <wp:effectExtent l="12700" t="5715" r="12700" b="11430"/>
                <wp:wrapNone/>
                <wp:docPr id="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49555"/>
                        </a:xfrm>
                        <a:prstGeom prst="rect">
                          <a:avLst/>
                        </a:prstGeom>
                        <a:solidFill>
                          <a:srgbClr val="FFFFFF"/>
                        </a:solidFill>
                        <a:ln w="9525">
                          <a:solidFill>
                            <a:srgbClr val="000000"/>
                          </a:solidFill>
                          <a:miter lim="800000"/>
                          <a:headEnd/>
                          <a:tailEnd/>
                        </a:ln>
                      </wps:spPr>
                      <wps:txbx>
                        <w:txbxContent>
                          <w:p w:rsidR="00A86E94" w:rsidRPr="008B0A3A" w:rsidRDefault="00A86E94" w:rsidP="00F4068C">
                            <w:pPr>
                              <w:jc w:val="center"/>
                            </w:pPr>
                            <w:r>
                              <w:t>Stop transfusi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60" type="#_x0000_t202" style="position:absolute;margin-left:120.1pt;margin-top:35.4pt;width:91pt;height:1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">
                <v:textbox>
                  <w:txbxContent>
                    <w:p w:rsidR="00A86E94" w:rsidRPr="008B0A3A" w:rsidRDefault="00A86E94" w:rsidP="00F4068C">
                      <w:pPr>
                        <w:jc w:val="center"/>
                      </w:pPr>
                      <w:r>
                        <w:t>Stop transfusi</w:t>
                      </w:r>
                    </w:p>
                  </w:txbxContent>
                </v:textbox>
              </v:shape>
            </w:pict>
          </mc:Fallback>
        </mc:AlternateContent>
      </w:r>
    </w:p>
    <w:p w:rsidR="00405497" w:rsidRDefault="00424E8D" w:rsidP="001A63F3">
      <w:pPr>
        <w:spacing w:line="480" w:lineRule="auto"/>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731968" behindDoc="0" locked="0" layoutInCell="1" allowOverlap="1" wp14:anchorId="322A4F73" wp14:editId="1C36C65F">
                <wp:simplePos x="0" y="0"/>
                <wp:positionH relativeFrom="column">
                  <wp:posOffset>2065020</wp:posOffset>
                </wp:positionH>
                <wp:positionV relativeFrom="paragraph">
                  <wp:posOffset>222250</wp:posOffset>
                </wp:positionV>
                <wp:extent cx="0" cy="240665"/>
                <wp:effectExtent l="57150" t="7620" r="57150" b="18415"/>
                <wp:wrapNone/>
                <wp:docPr id="28"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62.6pt;margin-top:17.5pt;width:0;height:18.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gNAIAAF8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">
                <v:stroke endarrow="block"/>
              </v:shape>
            </w:pict>
          </mc:Fallback>
        </mc:AlternateContent>
      </w:r>
    </w:p>
    <w:p w:rsidR="00570A8A" w:rsidRDefault="00424E8D" w:rsidP="001A63F3">
      <w:pPr>
        <w:spacing w:line="480" w:lineRule="auto"/>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732992" behindDoc="0" locked="0" layoutInCell="1" allowOverlap="1" wp14:anchorId="7C64EAF2" wp14:editId="46964E35">
                <wp:simplePos x="0" y="0"/>
                <wp:positionH relativeFrom="column">
                  <wp:posOffset>2058670</wp:posOffset>
                </wp:positionH>
                <wp:positionV relativeFrom="paragraph">
                  <wp:posOffset>247650</wp:posOffset>
                </wp:positionV>
                <wp:extent cx="6350" cy="670560"/>
                <wp:effectExtent l="50800" t="5715" r="57150" b="19050"/>
                <wp:wrapNone/>
                <wp:docPr id="2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670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162.1pt;margin-top:19.5pt;width:.5pt;height:5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">
                <v:stroke endarrow="block"/>
              </v:shape>
            </w:pict>
          </mc:Fallback>
        </mc:AlternateContent>
      </w:r>
      <w:r>
        <w:rPr>
          <w:rFonts w:ascii="Times New Roman" w:hAnsi="Times New Roman"/>
          <w:b/>
          <w:noProof/>
          <w:sz w:val="24"/>
          <w:szCs w:val="24"/>
          <w:lang w:val="en-US" w:eastAsia="en-US"/>
        </w:rPr>
        <mc:AlternateContent>
          <mc:Choice Requires="wps">
            <w:drawing>
              <wp:anchor distT="0" distB="0" distL="114300" distR="114300" simplePos="0" relativeHeight="251730944" behindDoc="0" locked="0" layoutInCell="1" allowOverlap="1" wp14:anchorId="0F4330AE" wp14:editId="1FAF4C7E">
                <wp:simplePos x="0" y="0"/>
                <wp:positionH relativeFrom="column">
                  <wp:posOffset>1347470</wp:posOffset>
                </wp:positionH>
                <wp:positionV relativeFrom="paragraph">
                  <wp:posOffset>-1905</wp:posOffset>
                </wp:positionV>
                <wp:extent cx="1440180" cy="249555"/>
                <wp:effectExtent l="6350" t="13335" r="10795" b="13335"/>
                <wp:wrapNone/>
                <wp:docPr id="2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49555"/>
                        </a:xfrm>
                        <a:prstGeom prst="rect">
                          <a:avLst/>
                        </a:prstGeom>
                        <a:solidFill>
                          <a:srgbClr val="FFFFFF"/>
                        </a:solidFill>
                        <a:ln w="9525">
                          <a:solidFill>
                            <a:srgbClr val="000000"/>
                          </a:solidFill>
                          <a:miter lim="800000"/>
                          <a:headEnd/>
                          <a:tailEnd/>
                        </a:ln>
                      </wps:spPr>
                      <wps:txbx>
                        <w:txbxContent>
                          <w:p w:rsidR="00A86E94" w:rsidRPr="008B0A3A" w:rsidRDefault="00A86E94" w:rsidP="00F4068C">
                            <w:r>
                              <w:t>2 jam post transfusi transfusi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61" type="#_x0000_t202" style="position:absolute;margin-left:106.1pt;margin-top:-.15pt;width:113.4pt;height:19.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">
                <v:textbox>
                  <w:txbxContent>
                    <w:p w:rsidR="00A86E94" w:rsidRPr="008B0A3A" w:rsidRDefault="00A86E94" w:rsidP="00F4068C">
                      <w:r>
                        <w:t>2 jam post transfusi transfusi</w:t>
                      </w:r>
                    </w:p>
                  </w:txbxContent>
                </v:textbox>
              </v:shape>
            </w:pict>
          </mc:Fallback>
        </mc:AlternateContent>
      </w:r>
    </w:p>
    <w:p w:rsidR="00570A8A" w:rsidRDefault="00424E8D" w:rsidP="001A63F3">
      <w:pPr>
        <w:spacing w:line="480" w:lineRule="auto"/>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727872" behindDoc="0" locked="0" layoutInCell="1" allowOverlap="1" wp14:anchorId="231649FA" wp14:editId="2920CB3F">
                <wp:simplePos x="0" y="0"/>
                <wp:positionH relativeFrom="column">
                  <wp:posOffset>1316990</wp:posOffset>
                </wp:positionH>
                <wp:positionV relativeFrom="paragraph">
                  <wp:posOffset>452120</wp:posOffset>
                </wp:positionV>
                <wp:extent cx="1490980" cy="256540"/>
                <wp:effectExtent l="13970" t="11430" r="9525" b="8255"/>
                <wp:wrapNone/>
                <wp:docPr id="2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256540"/>
                        </a:xfrm>
                        <a:prstGeom prst="rect">
                          <a:avLst/>
                        </a:prstGeom>
                        <a:solidFill>
                          <a:srgbClr val="FFFFFF"/>
                        </a:solidFill>
                        <a:ln w="9525">
                          <a:solidFill>
                            <a:srgbClr val="000000"/>
                          </a:solidFill>
                          <a:miter lim="800000"/>
                          <a:headEnd/>
                          <a:tailEnd/>
                        </a:ln>
                      </wps:spPr>
                      <wps:txbx>
                        <w:txbxContent>
                          <w:p w:rsidR="00A86E94" w:rsidRDefault="00A86E94" w:rsidP="00F4068C">
                            <w:pPr>
                              <w:jc w:val="center"/>
                            </w:pPr>
                            <w:r>
                              <w:t>Pengumpulan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062" type="#_x0000_t202" style="position:absolute;margin-left:103.7pt;margin-top:35.6pt;width:117.4pt;height:20.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">
                <v:textbox>
                  <w:txbxContent>
                    <w:p w:rsidR="00A86E94" w:rsidRDefault="00A86E94" w:rsidP="00F4068C">
                      <w:pPr>
                        <w:jc w:val="center"/>
                      </w:pPr>
                      <w:r>
                        <w:t>Pengumpulan data</w:t>
                      </w:r>
                    </w:p>
                  </w:txbxContent>
                </v:textbox>
              </v:shape>
            </w:pict>
          </mc:Fallback>
        </mc:AlternateContent>
      </w:r>
      <w:r>
        <w:rPr>
          <w:rFonts w:ascii="Times New Roman" w:hAnsi="Times New Roman"/>
          <w:b/>
          <w:noProof/>
          <w:sz w:val="24"/>
          <w:szCs w:val="24"/>
          <w:lang w:val="en-US" w:eastAsia="en-US"/>
        </w:rPr>
        <mc:AlternateContent>
          <mc:Choice Requires="wps">
            <w:drawing>
              <wp:anchor distT="0" distB="0" distL="114300" distR="114300" simplePos="0" relativeHeight="251735040" behindDoc="0" locked="0" layoutInCell="1" allowOverlap="1" wp14:anchorId="6A21F80A" wp14:editId="343594C4">
                <wp:simplePos x="0" y="0"/>
                <wp:positionH relativeFrom="column">
                  <wp:posOffset>2058670</wp:posOffset>
                </wp:positionH>
                <wp:positionV relativeFrom="paragraph">
                  <wp:posOffset>8890</wp:posOffset>
                </wp:positionV>
                <wp:extent cx="1518920" cy="635"/>
                <wp:effectExtent l="12700" t="6350" r="11430" b="12065"/>
                <wp:wrapNone/>
                <wp:docPr id="2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162.1pt;margin-top:.7pt;width:119.6pt;height:.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">
                <v:stroke dashstyle="dash"/>
              </v:shape>
            </w:pict>
          </mc:Fallback>
        </mc:AlternateContent>
      </w:r>
    </w:p>
    <w:p w:rsidR="00570A8A" w:rsidRDefault="00424E8D" w:rsidP="001A63F3">
      <w:pPr>
        <w:spacing w:line="480" w:lineRule="auto"/>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726848" behindDoc="0" locked="0" layoutInCell="1" allowOverlap="1" wp14:anchorId="0698E3B8" wp14:editId="3264CC62">
                <wp:simplePos x="0" y="0"/>
                <wp:positionH relativeFrom="column">
                  <wp:posOffset>1306195</wp:posOffset>
                </wp:positionH>
                <wp:positionV relativeFrom="paragraph">
                  <wp:posOffset>452120</wp:posOffset>
                </wp:positionV>
                <wp:extent cx="1490345" cy="267970"/>
                <wp:effectExtent l="12700" t="12700" r="11430" b="5080"/>
                <wp:wrapNone/>
                <wp:docPr id="2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67970"/>
                        </a:xfrm>
                        <a:prstGeom prst="rect">
                          <a:avLst/>
                        </a:prstGeom>
                        <a:solidFill>
                          <a:srgbClr val="FFFFFF"/>
                        </a:solidFill>
                        <a:ln w="9525">
                          <a:solidFill>
                            <a:srgbClr val="000000"/>
                          </a:solidFill>
                          <a:miter lim="800000"/>
                          <a:headEnd/>
                          <a:tailEnd/>
                        </a:ln>
                      </wps:spPr>
                      <wps:txbx>
                        <w:txbxContent>
                          <w:p w:rsidR="00A86E94" w:rsidRDefault="00A86E94" w:rsidP="00F4068C">
                            <w:pPr>
                              <w:jc w:val="center"/>
                            </w:pPr>
                            <w:r>
                              <w:t>Pengolahan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63" type="#_x0000_t202" style="position:absolute;margin-left:102.85pt;margin-top:35.6pt;width:117.35pt;height:21.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">
                <v:textbox>
                  <w:txbxContent>
                    <w:p w:rsidR="00A86E94" w:rsidRDefault="00A86E94" w:rsidP="00F4068C">
                      <w:pPr>
                        <w:jc w:val="center"/>
                      </w:pPr>
                      <w:r>
                        <w:t>Pengolahan data</w:t>
                      </w:r>
                    </w:p>
                  </w:txbxContent>
                </v:textbox>
              </v:shape>
            </w:pict>
          </mc:Fallback>
        </mc:AlternateContent>
      </w:r>
      <w:r>
        <w:rPr>
          <w:rFonts w:ascii="Times New Roman" w:hAnsi="Times New Roman"/>
          <w:b/>
          <w:noProof/>
          <w:sz w:val="24"/>
          <w:szCs w:val="24"/>
          <w:lang w:val="en-US" w:eastAsia="en-US"/>
        </w:rPr>
        <mc:AlternateContent>
          <mc:Choice Requires="wps">
            <w:drawing>
              <wp:anchor distT="0" distB="0" distL="114300" distR="114300" simplePos="0" relativeHeight="251737088" behindDoc="0" locked="0" layoutInCell="1" allowOverlap="1" wp14:anchorId="60018A77" wp14:editId="3629E048">
                <wp:simplePos x="0" y="0"/>
                <wp:positionH relativeFrom="column">
                  <wp:posOffset>2058670</wp:posOffset>
                </wp:positionH>
                <wp:positionV relativeFrom="paragraph">
                  <wp:posOffset>243840</wp:posOffset>
                </wp:positionV>
                <wp:extent cx="0" cy="201930"/>
                <wp:effectExtent l="60325" t="13970" r="53975" b="22225"/>
                <wp:wrapNone/>
                <wp:docPr id="22"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162.1pt;margin-top:19.2pt;width:0;height:15.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9LiNQIAAF8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">
                <v:stroke endarrow="block"/>
              </v:shape>
            </w:pict>
          </mc:Fallback>
        </mc:AlternateContent>
      </w:r>
    </w:p>
    <w:p w:rsidR="00570A8A" w:rsidRDefault="00424E8D" w:rsidP="001A63F3">
      <w:pPr>
        <w:spacing w:line="480" w:lineRule="auto"/>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736064" behindDoc="0" locked="0" layoutInCell="1" allowOverlap="1" wp14:anchorId="7F8DF6F4" wp14:editId="0447F5D1">
                <wp:simplePos x="0" y="0"/>
                <wp:positionH relativeFrom="column">
                  <wp:posOffset>2084070</wp:posOffset>
                </wp:positionH>
                <wp:positionV relativeFrom="paragraph">
                  <wp:posOffset>242570</wp:posOffset>
                </wp:positionV>
                <wp:extent cx="0" cy="240665"/>
                <wp:effectExtent l="57150" t="13970" r="57150" b="21590"/>
                <wp:wrapNone/>
                <wp:docPr id="21"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164.1pt;margin-top:19.1pt;width:0;height:1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yvNQ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">
                <v:stroke endarrow="block"/>
              </v:shape>
            </w:pict>
          </mc:Fallback>
        </mc:AlternateContent>
      </w:r>
    </w:p>
    <w:p w:rsidR="00E376B7" w:rsidRPr="007C12D8" w:rsidRDefault="00424E8D" w:rsidP="001A63F3">
      <w:pPr>
        <w:spacing w:line="480" w:lineRule="auto"/>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725824" behindDoc="0" locked="0" layoutInCell="1" allowOverlap="1" wp14:anchorId="57ADFA1D" wp14:editId="4861044D">
                <wp:simplePos x="0" y="0"/>
                <wp:positionH relativeFrom="column">
                  <wp:posOffset>1531620</wp:posOffset>
                </wp:positionH>
                <wp:positionV relativeFrom="paragraph">
                  <wp:posOffset>22860</wp:posOffset>
                </wp:positionV>
                <wp:extent cx="1106170" cy="281940"/>
                <wp:effectExtent l="9525" t="5080" r="8255" b="8255"/>
                <wp:wrapNone/>
                <wp:docPr id="2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81940"/>
                        </a:xfrm>
                        <a:prstGeom prst="rect">
                          <a:avLst/>
                        </a:prstGeom>
                        <a:solidFill>
                          <a:srgbClr val="FFFFFF"/>
                        </a:solidFill>
                        <a:ln w="9525">
                          <a:solidFill>
                            <a:srgbClr val="000000"/>
                          </a:solidFill>
                          <a:miter lim="800000"/>
                          <a:headEnd/>
                          <a:tailEnd/>
                        </a:ln>
                      </wps:spPr>
                      <wps:txbx>
                        <w:txbxContent>
                          <w:p w:rsidR="00A86E94" w:rsidRDefault="00A86E94" w:rsidP="004A134B">
                            <w:pPr>
                              <w:jc w:val="center"/>
                            </w:pPr>
                            <w:r>
                              <w:t>Penyajian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64" type="#_x0000_t202" style="position:absolute;margin-left:120.6pt;margin-top:1.8pt;width:87.1pt;height:22.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">
                <v:textbox>
                  <w:txbxContent>
                    <w:p w:rsidR="00A86E94" w:rsidRDefault="00A86E94" w:rsidP="004A134B">
                      <w:pPr>
                        <w:jc w:val="center"/>
                      </w:pPr>
                      <w:r>
                        <w:t>Penyajian data</w:t>
                      </w:r>
                    </w:p>
                  </w:txbxContent>
                </v:textbox>
              </v:shape>
            </w:pict>
          </mc:Fallback>
        </mc:AlternateContent>
      </w:r>
    </w:p>
    <w:p w:rsidR="00E376B7" w:rsidRDefault="00E376B7" w:rsidP="001A63F3">
      <w:pPr>
        <w:pStyle w:val="ListParagraph"/>
        <w:spacing w:line="480" w:lineRule="auto"/>
        <w:ind w:left="360"/>
        <w:jc w:val="center"/>
        <w:rPr>
          <w:rFonts w:ascii="Times New Roman" w:hAnsi="Times New Roman"/>
          <w:b/>
          <w:sz w:val="24"/>
          <w:szCs w:val="24"/>
        </w:rPr>
      </w:pPr>
    </w:p>
    <w:p w:rsidR="008120D7" w:rsidRPr="00273C09" w:rsidRDefault="008120D7" w:rsidP="001A63F3">
      <w:pPr>
        <w:pStyle w:val="ListParagraph"/>
        <w:spacing w:line="480" w:lineRule="auto"/>
        <w:ind w:left="360"/>
        <w:jc w:val="center"/>
        <w:rPr>
          <w:rFonts w:ascii="Times New Roman" w:hAnsi="Times New Roman"/>
          <w:b/>
          <w:sz w:val="24"/>
          <w:szCs w:val="24"/>
        </w:rPr>
      </w:pPr>
    </w:p>
    <w:p w:rsidR="00E376B7" w:rsidRPr="000823A2" w:rsidRDefault="00E376B7" w:rsidP="000823A2">
      <w:pPr>
        <w:numPr>
          <w:ilvl w:val="1"/>
          <w:numId w:val="19"/>
        </w:numPr>
        <w:spacing w:after="0" w:line="480" w:lineRule="auto"/>
        <w:jc w:val="both"/>
        <w:rPr>
          <w:rFonts w:ascii="Times New Roman" w:hAnsi="Times New Roman"/>
          <w:b/>
          <w:sz w:val="24"/>
          <w:szCs w:val="24"/>
          <w:lang w:val="sv-SE"/>
        </w:rPr>
      </w:pPr>
      <w:r w:rsidRPr="00337BA7">
        <w:rPr>
          <w:rFonts w:ascii="Times New Roman" w:hAnsi="Times New Roman"/>
          <w:b/>
          <w:sz w:val="24"/>
          <w:szCs w:val="24"/>
          <w:lang w:val="sv-SE"/>
        </w:rPr>
        <w:lastRenderedPageBreak/>
        <w:t>Prosedur Pengambilan dan Pengumpulan Data</w:t>
      </w:r>
    </w:p>
    <w:p w:rsidR="00E376B7" w:rsidRPr="000823A2" w:rsidRDefault="00E376B7" w:rsidP="000823A2">
      <w:pPr>
        <w:spacing w:after="0" w:line="480" w:lineRule="auto"/>
        <w:ind w:firstLine="540"/>
        <w:jc w:val="both"/>
        <w:rPr>
          <w:rFonts w:ascii="Times New Roman" w:hAnsi="Times New Roman"/>
          <w:bCs/>
          <w:sz w:val="24"/>
          <w:szCs w:val="24"/>
        </w:rPr>
      </w:pPr>
      <w:r w:rsidRPr="007C2D51">
        <w:rPr>
          <w:rFonts w:ascii="Times New Roman" w:hAnsi="Times New Roman"/>
          <w:bCs/>
          <w:sz w:val="24"/>
          <w:szCs w:val="24"/>
        </w:rPr>
        <w:t>Data diambil dengan menggunakan lembar pengumpul data yang diisi oleh PPDS I Anestesiolo</w:t>
      </w:r>
      <w:r>
        <w:rPr>
          <w:rFonts w:ascii="Times New Roman" w:hAnsi="Times New Roman"/>
          <w:bCs/>
          <w:sz w:val="24"/>
          <w:szCs w:val="24"/>
        </w:rPr>
        <w:t xml:space="preserve">gi pemberi anestesi </w:t>
      </w:r>
      <w:r w:rsidRPr="007C2D51">
        <w:rPr>
          <w:rFonts w:ascii="Times New Roman" w:hAnsi="Times New Roman"/>
          <w:bCs/>
          <w:sz w:val="24"/>
          <w:szCs w:val="24"/>
        </w:rPr>
        <w:t xml:space="preserve">pada penderita. </w:t>
      </w:r>
    </w:p>
    <w:p w:rsidR="00E376B7" w:rsidRPr="000823A2" w:rsidRDefault="00E376B7" w:rsidP="000823A2">
      <w:pPr>
        <w:numPr>
          <w:ilvl w:val="1"/>
          <w:numId w:val="19"/>
        </w:numPr>
        <w:spacing w:after="0" w:line="480" w:lineRule="auto"/>
        <w:jc w:val="both"/>
        <w:rPr>
          <w:rFonts w:ascii="Times New Roman" w:hAnsi="Times New Roman"/>
          <w:b/>
          <w:sz w:val="24"/>
          <w:szCs w:val="24"/>
          <w:lang w:val="sv-SE"/>
        </w:rPr>
      </w:pPr>
      <w:r w:rsidRPr="00337BA7">
        <w:rPr>
          <w:rFonts w:ascii="Times New Roman" w:hAnsi="Times New Roman"/>
          <w:b/>
          <w:sz w:val="24"/>
          <w:szCs w:val="24"/>
          <w:lang w:val="sv-SE"/>
        </w:rPr>
        <w:t>Instrumen</w:t>
      </w:r>
      <w:r>
        <w:rPr>
          <w:rFonts w:ascii="Times New Roman" w:hAnsi="Times New Roman"/>
          <w:b/>
          <w:sz w:val="24"/>
          <w:szCs w:val="24"/>
        </w:rPr>
        <w:t xml:space="preserve"> Penelitian</w:t>
      </w:r>
    </w:p>
    <w:p w:rsidR="00E376B7" w:rsidRPr="00337BA7" w:rsidRDefault="00E376B7" w:rsidP="001A63F3">
      <w:pPr>
        <w:spacing w:line="480" w:lineRule="auto"/>
        <w:ind w:left="540"/>
        <w:jc w:val="both"/>
        <w:rPr>
          <w:rFonts w:ascii="Times New Roman" w:hAnsi="Times New Roman"/>
          <w:sz w:val="24"/>
          <w:szCs w:val="24"/>
          <w:lang w:val="sv-SE"/>
        </w:rPr>
      </w:pPr>
      <w:r w:rsidRPr="00337BA7">
        <w:rPr>
          <w:rFonts w:ascii="Times New Roman" w:hAnsi="Times New Roman"/>
          <w:sz w:val="24"/>
          <w:szCs w:val="24"/>
          <w:lang w:val="sv-SE"/>
        </w:rPr>
        <w:t>Instrumen yang digunakan dalam pengumpulan data pada penelitian ini adalah :</w:t>
      </w:r>
    </w:p>
    <w:p w:rsidR="00E376B7" w:rsidRPr="00C12931" w:rsidRDefault="00E376B7" w:rsidP="001A63F3">
      <w:pPr>
        <w:numPr>
          <w:ilvl w:val="0"/>
          <w:numId w:val="20"/>
        </w:numPr>
        <w:spacing w:after="0" w:line="480" w:lineRule="auto"/>
        <w:jc w:val="both"/>
        <w:rPr>
          <w:rFonts w:ascii="Times New Roman" w:hAnsi="Times New Roman"/>
          <w:sz w:val="24"/>
          <w:szCs w:val="24"/>
        </w:rPr>
      </w:pPr>
      <w:r>
        <w:rPr>
          <w:rFonts w:ascii="Times New Roman" w:hAnsi="Times New Roman"/>
          <w:sz w:val="24"/>
          <w:szCs w:val="24"/>
        </w:rPr>
        <w:t>Lembar pengumpul data</w:t>
      </w:r>
    </w:p>
    <w:p w:rsidR="00E376B7" w:rsidRPr="007C2D51" w:rsidRDefault="00E376B7" w:rsidP="001A63F3">
      <w:pPr>
        <w:numPr>
          <w:ilvl w:val="0"/>
          <w:numId w:val="20"/>
        </w:numPr>
        <w:spacing w:after="0" w:line="480" w:lineRule="auto"/>
        <w:jc w:val="both"/>
        <w:rPr>
          <w:rFonts w:ascii="Times New Roman" w:hAnsi="Times New Roman"/>
          <w:sz w:val="24"/>
          <w:szCs w:val="24"/>
        </w:rPr>
      </w:pPr>
      <w:r>
        <w:rPr>
          <w:rFonts w:ascii="Times New Roman" w:hAnsi="Times New Roman"/>
          <w:sz w:val="24"/>
          <w:szCs w:val="24"/>
        </w:rPr>
        <w:t>Tabung hematokrit</w:t>
      </w:r>
    </w:p>
    <w:p w:rsidR="00E376B7" w:rsidRPr="007C2D51" w:rsidRDefault="00E376B7" w:rsidP="001A63F3">
      <w:pPr>
        <w:numPr>
          <w:ilvl w:val="0"/>
          <w:numId w:val="20"/>
        </w:numPr>
        <w:spacing w:after="0" w:line="480" w:lineRule="auto"/>
        <w:jc w:val="both"/>
        <w:rPr>
          <w:rFonts w:ascii="Times New Roman" w:hAnsi="Times New Roman"/>
          <w:sz w:val="24"/>
          <w:szCs w:val="24"/>
        </w:rPr>
      </w:pPr>
      <w:r>
        <w:rPr>
          <w:rFonts w:ascii="Times New Roman" w:hAnsi="Times New Roman"/>
          <w:sz w:val="24"/>
          <w:szCs w:val="24"/>
        </w:rPr>
        <w:t>Sentrifuge Hematokrit</w:t>
      </w:r>
    </w:p>
    <w:p w:rsidR="00E376B7" w:rsidRDefault="00E376B7" w:rsidP="001A63F3">
      <w:pPr>
        <w:numPr>
          <w:ilvl w:val="0"/>
          <w:numId w:val="20"/>
        </w:numPr>
        <w:spacing w:after="0" w:line="480" w:lineRule="auto"/>
        <w:jc w:val="both"/>
        <w:rPr>
          <w:rFonts w:ascii="Times New Roman" w:hAnsi="Times New Roman"/>
          <w:sz w:val="24"/>
          <w:szCs w:val="24"/>
        </w:rPr>
      </w:pPr>
      <w:r>
        <w:rPr>
          <w:rFonts w:ascii="Times New Roman" w:hAnsi="Times New Roman"/>
          <w:sz w:val="24"/>
          <w:szCs w:val="24"/>
        </w:rPr>
        <w:t>Sahli meter</w:t>
      </w:r>
    </w:p>
    <w:p w:rsidR="00D65128" w:rsidRPr="007C2D51" w:rsidRDefault="00D65128" w:rsidP="001A63F3">
      <w:pPr>
        <w:numPr>
          <w:ilvl w:val="0"/>
          <w:numId w:val="20"/>
        </w:numPr>
        <w:spacing w:after="0" w:line="480" w:lineRule="auto"/>
        <w:jc w:val="both"/>
        <w:rPr>
          <w:rFonts w:ascii="Times New Roman" w:hAnsi="Times New Roman"/>
          <w:sz w:val="24"/>
          <w:szCs w:val="24"/>
        </w:rPr>
      </w:pPr>
      <w:r>
        <w:rPr>
          <w:rFonts w:ascii="Times New Roman" w:hAnsi="Times New Roman"/>
          <w:sz w:val="24"/>
          <w:szCs w:val="24"/>
        </w:rPr>
        <w:t>Darah lengkap dan analisis gas darah ( laboratorium)</w:t>
      </w:r>
    </w:p>
    <w:p w:rsidR="00E376B7" w:rsidRPr="00D65128" w:rsidRDefault="00E376B7" w:rsidP="00D65128">
      <w:pPr>
        <w:numPr>
          <w:ilvl w:val="0"/>
          <w:numId w:val="20"/>
        </w:numPr>
        <w:spacing w:after="0" w:line="480" w:lineRule="auto"/>
        <w:jc w:val="both"/>
        <w:rPr>
          <w:rFonts w:ascii="Times New Roman" w:hAnsi="Times New Roman"/>
          <w:sz w:val="24"/>
          <w:szCs w:val="24"/>
        </w:rPr>
      </w:pPr>
      <w:r>
        <w:rPr>
          <w:rFonts w:ascii="Times New Roman" w:hAnsi="Times New Roman"/>
          <w:sz w:val="24"/>
          <w:szCs w:val="24"/>
        </w:rPr>
        <w:t xml:space="preserve">Monitor durante operasi </w:t>
      </w:r>
    </w:p>
    <w:p w:rsidR="00E376B7" w:rsidRPr="002C7492" w:rsidRDefault="00E376B7" w:rsidP="001A63F3">
      <w:pPr>
        <w:numPr>
          <w:ilvl w:val="1"/>
          <w:numId w:val="19"/>
        </w:numPr>
        <w:spacing w:after="0" w:line="480" w:lineRule="auto"/>
        <w:jc w:val="both"/>
        <w:rPr>
          <w:rFonts w:ascii="Times New Roman" w:hAnsi="Times New Roman"/>
          <w:b/>
          <w:sz w:val="24"/>
          <w:szCs w:val="24"/>
          <w:lang w:val="sv-SE"/>
        </w:rPr>
      </w:pPr>
      <w:r w:rsidRPr="00337BA7">
        <w:rPr>
          <w:rFonts w:ascii="Times New Roman" w:hAnsi="Times New Roman"/>
          <w:b/>
          <w:sz w:val="24"/>
          <w:szCs w:val="24"/>
          <w:lang w:val="sv-SE"/>
        </w:rPr>
        <w:t>Biaya penelitian</w:t>
      </w:r>
    </w:p>
    <w:p w:rsidR="00E376B7" w:rsidRPr="00337BA7" w:rsidRDefault="00E376B7" w:rsidP="001A63F3">
      <w:pPr>
        <w:spacing w:line="480" w:lineRule="auto"/>
        <w:jc w:val="both"/>
        <w:outlineLvl w:val="0"/>
        <w:rPr>
          <w:rFonts w:ascii="Times New Roman" w:hAnsi="Times New Roman"/>
          <w:b/>
          <w:sz w:val="24"/>
          <w:szCs w:val="24"/>
          <w:lang w:val="sv-SE"/>
        </w:rPr>
      </w:pPr>
      <w:r w:rsidRPr="00337BA7">
        <w:rPr>
          <w:rFonts w:ascii="Times New Roman" w:hAnsi="Times New Roman"/>
          <w:b/>
          <w:sz w:val="24"/>
          <w:szCs w:val="24"/>
          <w:lang w:val="sv-SE"/>
        </w:rPr>
        <w:t xml:space="preserve">4.9.1 </w:t>
      </w:r>
      <w:r>
        <w:rPr>
          <w:rFonts w:ascii="Times New Roman" w:hAnsi="Times New Roman"/>
          <w:b/>
          <w:sz w:val="24"/>
          <w:szCs w:val="24"/>
        </w:rPr>
        <w:t xml:space="preserve"> </w:t>
      </w:r>
      <w:r w:rsidRPr="00337BA7">
        <w:rPr>
          <w:rFonts w:ascii="Times New Roman" w:hAnsi="Times New Roman"/>
          <w:b/>
          <w:sz w:val="24"/>
          <w:szCs w:val="24"/>
          <w:lang w:val="sv-SE"/>
        </w:rPr>
        <w:t>Anggaran penelitian</w:t>
      </w:r>
    </w:p>
    <w:p w:rsidR="00E376B7" w:rsidRPr="00337BA7" w:rsidRDefault="00E376B7" w:rsidP="00352D48">
      <w:pPr>
        <w:ind w:left="540"/>
        <w:jc w:val="both"/>
        <w:rPr>
          <w:rFonts w:ascii="Times New Roman" w:hAnsi="Times New Roman"/>
          <w:bCs/>
          <w:sz w:val="24"/>
          <w:szCs w:val="24"/>
          <w:lang w:val="sv-SE"/>
        </w:rPr>
      </w:pPr>
      <w:r w:rsidRPr="00337BA7">
        <w:rPr>
          <w:rFonts w:ascii="Times New Roman" w:hAnsi="Times New Roman"/>
          <w:bCs/>
          <w:sz w:val="24"/>
          <w:szCs w:val="24"/>
          <w:lang w:val="sv-SE"/>
        </w:rPr>
        <w:t>B</w:t>
      </w:r>
      <w:r w:rsidR="006D6544">
        <w:rPr>
          <w:rFonts w:ascii="Times New Roman" w:hAnsi="Times New Roman"/>
          <w:bCs/>
          <w:sz w:val="24"/>
          <w:szCs w:val="24"/>
          <w:lang w:val="sv-SE"/>
        </w:rPr>
        <w:t>iaya pengumpulan sampel</w:t>
      </w:r>
      <w:r w:rsidR="006D6544">
        <w:rPr>
          <w:rFonts w:ascii="Times New Roman" w:hAnsi="Times New Roman"/>
          <w:bCs/>
          <w:sz w:val="24"/>
          <w:szCs w:val="24"/>
          <w:lang w:val="sv-SE"/>
        </w:rPr>
        <w:tab/>
      </w:r>
      <w:r w:rsidR="006D6544">
        <w:rPr>
          <w:rFonts w:ascii="Times New Roman" w:hAnsi="Times New Roman"/>
          <w:bCs/>
          <w:sz w:val="24"/>
          <w:szCs w:val="24"/>
          <w:lang w:val="sv-SE"/>
        </w:rPr>
        <w:tab/>
      </w:r>
      <w:r w:rsidR="006D6544">
        <w:rPr>
          <w:rFonts w:ascii="Times New Roman" w:hAnsi="Times New Roman"/>
          <w:bCs/>
          <w:sz w:val="24"/>
          <w:szCs w:val="24"/>
          <w:lang w:val="sv-SE"/>
        </w:rPr>
        <w:tab/>
      </w:r>
      <w:r w:rsidR="006D6544">
        <w:rPr>
          <w:rFonts w:ascii="Times New Roman" w:hAnsi="Times New Roman"/>
          <w:bCs/>
          <w:sz w:val="24"/>
          <w:szCs w:val="24"/>
          <w:lang w:val="sv-SE"/>
        </w:rPr>
        <w:tab/>
        <w:t xml:space="preserve">Rp. </w:t>
      </w:r>
      <w:r w:rsidR="006D6544">
        <w:rPr>
          <w:rFonts w:ascii="Times New Roman" w:hAnsi="Times New Roman"/>
          <w:bCs/>
          <w:sz w:val="24"/>
          <w:szCs w:val="24"/>
        </w:rPr>
        <w:t xml:space="preserve">   10</w:t>
      </w:r>
      <w:r w:rsidRPr="00337BA7">
        <w:rPr>
          <w:rFonts w:ascii="Times New Roman" w:hAnsi="Times New Roman"/>
          <w:bCs/>
          <w:sz w:val="24"/>
          <w:szCs w:val="24"/>
          <w:lang w:val="sv-SE"/>
        </w:rPr>
        <w:t>.500.000,-</w:t>
      </w:r>
    </w:p>
    <w:p w:rsidR="00E376B7" w:rsidRPr="00337BA7" w:rsidRDefault="00E376B7" w:rsidP="00352D48">
      <w:pPr>
        <w:ind w:left="540"/>
        <w:jc w:val="both"/>
        <w:rPr>
          <w:rFonts w:ascii="Times New Roman" w:hAnsi="Times New Roman"/>
          <w:bCs/>
          <w:sz w:val="24"/>
          <w:szCs w:val="24"/>
          <w:lang w:val="sv-SE"/>
        </w:rPr>
      </w:pPr>
      <w:r w:rsidRPr="00337BA7">
        <w:rPr>
          <w:rFonts w:ascii="Times New Roman" w:hAnsi="Times New Roman"/>
          <w:bCs/>
          <w:sz w:val="24"/>
          <w:szCs w:val="24"/>
          <w:lang w:val="sv-SE"/>
        </w:rPr>
        <w:t>B</w:t>
      </w:r>
      <w:r>
        <w:rPr>
          <w:rFonts w:ascii="Times New Roman" w:hAnsi="Times New Roman"/>
          <w:bCs/>
          <w:sz w:val="24"/>
          <w:szCs w:val="24"/>
          <w:lang w:val="sv-SE"/>
        </w:rPr>
        <w:t>iaya pengolahan data</w:t>
      </w:r>
      <w:r>
        <w:rPr>
          <w:rFonts w:ascii="Times New Roman" w:hAnsi="Times New Roman"/>
          <w:bCs/>
          <w:sz w:val="24"/>
          <w:szCs w:val="24"/>
          <w:lang w:val="sv-SE"/>
        </w:rPr>
        <w:tab/>
      </w:r>
      <w:r>
        <w:rPr>
          <w:rFonts w:ascii="Times New Roman" w:hAnsi="Times New Roman"/>
          <w:bCs/>
          <w:sz w:val="24"/>
          <w:szCs w:val="24"/>
          <w:lang w:val="sv-SE"/>
        </w:rPr>
        <w:tab/>
      </w:r>
      <w:r>
        <w:rPr>
          <w:rFonts w:ascii="Times New Roman" w:hAnsi="Times New Roman"/>
          <w:bCs/>
          <w:sz w:val="24"/>
          <w:szCs w:val="24"/>
          <w:lang w:val="sv-SE"/>
        </w:rPr>
        <w:tab/>
      </w:r>
      <w:r>
        <w:rPr>
          <w:rFonts w:ascii="Times New Roman" w:hAnsi="Times New Roman"/>
          <w:bCs/>
          <w:sz w:val="24"/>
          <w:szCs w:val="24"/>
          <w:lang w:val="sv-SE"/>
        </w:rPr>
        <w:tab/>
      </w:r>
      <w:r>
        <w:rPr>
          <w:rFonts w:ascii="Times New Roman" w:hAnsi="Times New Roman"/>
          <w:bCs/>
          <w:sz w:val="24"/>
          <w:szCs w:val="24"/>
          <w:lang w:val="sv-SE"/>
        </w:rPr>
        <w:tab/>
        <w:t>Rp.</w:t>
      </w:r>
      <w:r>
        <w:rPr>
          <w:rFonts w:ascii="Times New Roman" w:hAnsi="Times New Roman"/>
          <w:bCs/>
          <w:sz w:val="24"/>
          <w:szCs w:val="24"/>
          <w:lang w:val="sv-SE"/>
        </w:rPr>
        <w:tab/>
      </w:r>
      <w:r>
        <w:rPr>
          <w:rFonts w:ascii="Times New Roman" w:hAnsi="Times New Roman"/>
          <w:bCs/>
          <w:sz w:val="24"/>
          <w:szCs w:val="24"/>
        </w:rPr>
        <w:t>1.0</w:t>
      </w:r>
      <w:r w:rsidRPr="00337BA7">
        <w:rPr>
          <w:rFonts w:ascii="Times New Roman" w:hAnsi="Times New Roman"/>
          <w:bCs/>
          <w:sz w:val="24"/>
          <w:szCs w:val="24"/>
          <w:lang w:val="sv-SE"/>
        </w:rPr>
        <w:t>00.000,-</w:t>
      </w:r>
    </w:p>
    <w:p w:rsidR="00E376B7" w:rsidRPr="00337BA7" w:rsidRDefault="00E376B7" w:rsidP="00352D48">
      <w:pPr>
        <w:ind w:left="540"/>
        <w:jc w:val="both"/>
        <w:rPr>
          <w:rFonts w:ascii="Times New Roman" w:hAnsi="Times New Roman"/>
          <w:bCs/>
          <w:sz w:val="24"/>
          <w:szCs w:val="24"/>
          <w:lang w:val="fi-FI"/>
        </w:rPr>
      </w:pPr>
      <w:r w:rsidRPr="00337BA7">
        <w:rPr>
          <w:rFonts w:ascii="Times New Roman" w:hAnsi="Times New Roman"/>
          <w:bCs/>
          <w:sz w:val="24"/>
          <w:szCs w:val="24"/>
          <w:lang w:val="fi-FI"/>
        </w:rPr>
        <w:t>Biaya pembuatan laporan</w:t>
      </w:r>
      <w:r w:rsidRPr="00337BA7">
        <w:rPr>
          <w:rFonts w:ascii="Times New Roman" w:hAnsi="Times New Roman"/>
          <w:bCs/>
          <w:sz w:val="24"/>
          <w:szCs w:val="24"/>
          <w:lang w:val="fi-FI"/>
        </w:rPr>
        <w:tab/>
      </w:r>
      <w:r w:rsidRPr="00337BA7">
        <w:rPr>
          <w:rFonts w:ascii="Times New Roman" w:hAnsi="Times New Roman"/>
          <w:bCs/>
          <w:sz w:val="24"/>
          <w:szCs w:val="24"/>
          <w:lang w:val="fi-FI"/>
        </w:rPr>
        <w:tab/>
      </w:r>
      <w:r w:rsidRPr="00337BA7">
        <w:rPr>
          <w:rFonts w:ascii="Times New Roman" w:hAnsi="Times New Roman"/>
          <w:bCs/>
          <w:sz w:val="24"/>
          <w:szCs w:val="24"/>
          <w:lang w:val="fi-FI"/>
        </w:rPr>
        <w:tab/>
      </w:r>
      <w:r w:rsidRPr="00337BA7">
        <w:rPr>
          <w:rFonts w:ascii="Times New Roman" w:hAnsi="Times New Roman"/>
          <w:bCs/>
          <w:sz w:val="24"/>
          <w:szCs w:val="24"/>
          <w:lang w:val="fi-FI"/>
        </w:rPr>
        <w:tab/>
        <w:t>Rp.</w:t>
      </w:r>
      <w:r w:rsidRPr="00337BA7">
        <w:rPr>
          <w:rFonts w:ascii="Times New Roman" w:hAnsi="Times New Roman"/>
          <w:bCs/>
          <w:sz w:val="24"/>
          <w:szCs w:val="24"/>
          <w:lang w:val="fi-FI"/>
        </w:rPr>
        <w:tab/>
        <w:t xml:space="preserve">   500.000,-</w:t>
      </w:r>
    </w:p>
    <w:p w:rsidR="00E376B7" w:rsidRPr="00337BA7" w:rsidRDefault="00E376B7" w:rsidP="00352D48">
      <w:pPr>
        <w:ind w:left="540"/>
        <w:jc w:val="both"/>
        <w:rPr>
          <w:rFonts w:ascii="Times New Roman" w:hAnsi="Times New Roman"/>
          <w:bCs/>
          <w:sz w:val="24"/>
          <w:szCs w:val="24"/>
          <w:lang w:val="fi-FI"/>
        </w:rPr>
      </w:pPr>
      <w:r w:rsidRPr="00337BA7">
        <w:rPr>
          <w:rFonts w:ascii="Times New Roman" w:hAnsi="Times New Roman"/>
          <w:bCs/>
          <w:sz w:val="24"/>
          <w:szCs w:val="24"/>
          <w:lang w:val="fi-FI"/>
        </w:rPr>
        <w:t>Lain-lain</w:t>
      </w:r>
      <w:r w:rsidRPr="00337BA7">
        <w:rPr>
          <w:rFonts w:ascii="Times New Roman" w:hAnsi="Times New Roman"/>
          <w:bCs/>
          <w:sz w:val="24"/>
          <w:szCs w:val="24"/>
          <w:lang w:val="fi-FI"/>
        </w:rPr>
        <w:tab/>
      </w:r>
      <w:r w:rsidRPr="00337BA7">
        <w:rPr>
          <w:rFonts w:ascii="Times New Roman" w:hAnsi="Times New Roman"/>
          <w:bCs/>
          <w:sz w:val="24"/>
          <w:szCs w:val="24"/>
          <w:lang w:val="fi-FI"/>
        </w:rPr>
        <w:tab/>
      </w:r>
      <w:r w:rsidRPr="00337BA7">
        <w:rPr>
          <w:rFonts w:ascii="Times New Roman" w:hAnsi="Times New Roman"/>
          <w:bCs/>
          <w:sz w:val="24"/>
          <w:szCs w:val="24"/>
          <w:lang w:val="fi-FI"/>
        </w:rPr>
        <w:tab/>
      </w:r>
      <w:r w:rsidRPr="00337BA7">
        <w:rPr>
          <w:rFonts w:ascii="Times New Roman" w:hAnsi="Times New Roman"/>
          <w:bCs/>
          <w:sz w:val="24"/>
          <w:szCs w:val="24"/>
          <w:lang w:val="fi-FI"/>
        </w:rPr>
        <w:tab/>
      </w:r>
      <w:r w:rsidRPr="00337BA7">
        <w:rPr>
          <w:rFonts w:ascii="Times New Roman" w:hAnsi="Times New Roman"/>
          <w:bCs/>
          <w:sz w:val="24"/>
          <w:szCs w:val="24"/>
          <w:lang w:val="fi-FI"/>
        </w:rPr>
        <w:tab/>
      </w:r>
      <w:r w:rsidRPr="00337BA7">
        <w:rPr>
          <w:rFonts w:ascii="Times New Roman" w:hAnsi="Times New Roman"/>
          <w:bCs/>
          <w:sz w:val="24"/>
          <w:szCs w:val="24"/>
          <w:lang w:val="fi-FI"/>
        </w:rPr>
        <w:tab/>
      </w:r>
      <w:r w:rsidRPr="00337BA7">
        <w:rPr>
          <w:rFonts w:ascii="Times New Roman" w:hAnsi="Times New Roman"/>
          <w:bCs/>
          <w:sz w:val="24"/>
          <w:szCs w:val="24"/>
          <w:lang w:val="fi-FI"/>
        </w:rPr>
        <w:tab/>
        <w:t>Rp.</w:t>
      </w:r>
      <w:r w:rsidRPr="00337BA7">
        <w:rPr>
          <w:rFonts w:ascii="Times New Roman" w:hAnsi="Times New Roman"/>
          <w:bCs/>
          <w:sz w:val="24"/>
          <w:szCs w:val="24"/>
          <w:lang w:val="fi-FI"/>
        </w:rPr>
        <w:tab/>
        <w:t xml:space="preserve">   500.000,-</w:t>
      </w:r>
    </w:p>
    <w:p w:rsidR="006D6544" w:rsidRPr="006D6544" w:rsidRDefault="00424E8D" w:rsidP="006D6544">
      <w:pPr>
        <w:ind w:left="540"/>
        <w:jc w:val="both"/>
        <w:rPr>
          <w:rFonts w:ascii="Times New Roman" w:hAnsi="Times New Roman"/>
          <w:bCs/>
          <w:sz w:val="24"/>
          <w:szCs w:val="24"/>
        </w:rPr>
      </w:pPr>
      <w:r>
        <w:rPr>
          <w:rFonts w:ascii="Calibri" w:hAnsi="Calibri"/>
          <w:noProof/>
          <w:lang w:val="en-US" w:eastAsia="en-US"/>
        </w:rPr>
        <mc:AlternateContent>
          <mc:Choice Requires="wps">
            <w:drawing>
              <wp:anchor distT="0" distB="0" distL="114300" distR="114300" simplePos="0" relativeHeight="251689984" behindDoc="0" locked="0" layoutInCell="1" allowOverlap="1" wp14:anchorId="4CEEC8AD" wp14:editId="7F95725B">
                <wp:simplePos x="0" y="0"/>
                <wp:positionH relativeFrom="column">
                  <wp:posOffset>3524250</wp:posOffset>
                </wp:positionH>
                <wp:positionV relativeFrom="paragraph">
                  <wp:posOffset>57785</wp:posOffset>
                </wp:positionV>
                <wp:extent cx="1371600" cy="0"/>
                <wp:effectExtent l="11430" t="12065" r="7620" b="6985"/>
                <wp:wrapNone/>
                <wp:docPr id="1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4.55pt" to="38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D2FA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"/>
            </w:pict>
          </mc:Fallback>
        </mc:AlternateContent>
      </w:r>
      <w:r w:rsidR="00352D48">
        <w:rPr>
          <w:rFonts w:ascii="Times New Roman" w:hAnsi="Times New Roman"/>
          <w:bCs/>
          <w:sz w:val="24"/>
          <w:szCs w:val="24"/>
          <w:lang w:val="fi-FI"/>
        </w:rPr>
        <w:tab/>
      </w:r>
      <w:r w:rsidR="00352D48">
        <w:rPr>
          <w:rFonts w:ascii="Times New Roman" w:hAnsi="Times New Roman"/>
          <w:bCs/>
          <w:sz w:val="24"/>
          <w:szCs w:val="24"/>
          <w:lang w:val="fi-FI"/>
        </w:rPr>
        <w:tab/>
      </w:r>
      <w:r w:rsidR="00352D48">
        <w:rPr>
          <w:rFonts w:ascii="Times New Roman" w:hAnsi="Times New Roman"/>
          <w:bCs/>
          <w:sz w:val="24"/>
          <w:szCs w:val="24"/>
          <w:lang w:val="fi-FI"/>
        </w:rPr>
        <w:tab/>
      </w:r>
      <w:r w:rsidR="00352D48">
        <w:rPr>
          <w:rFonts w:ascii="Times New Roman" w:hAnsi="Times New Roman"/>
          <w:bCs/>
          <w:sz w:val="24"/>
          <w:szCs w:val="24"/>
          <w:lang w:val="fi-FI"/>
        </w:rPr>
        <w:tab/>
      </w:r>
      <w:r w:rsidR="00352D48">
        <w:rPr>
          <w:rFonts w:ascii="Times New Roman" w:hAnsi="Times New Roman"/>
          <w:bCs/>
          <w:sz w:val="24"/>
          <w:szCs w:val="24"/>
          <w:lang w:val="fi-FI"/>
        </w:rPr>
        <w:tab/>
      </w:r>
      <w:r w:rsidR="00352D48">
        <w:rPr>
          <w:rFonts w:ascii="Times New Roman" w:hAnsi="Times New Roman"/>
          <w:bCs/>
          <w:sz w:val="24"/>
          <w:szCs w:val="24"/>
          <w:lang w:val="fi-FI"/>
        </w:rPr>
        <w:tab/>
      </w:r>
      <w:r w:rsidR="00E376B7" w:rsidRPr="00337BA7">
        <w:rPr>
          <w:rFonts w:ascii="Times New Roman" w:hAnsi="Times New Roman"/>
          <w:bCs/>
          <w:sz w:val="24"/>
          <w:szCs w:val="24"/>
          <w:lang w:val="fi-FI"/>
        </w:rPr>
        <w:tab/>
        <w:t>+</w:t>
      </w:r>
    </w:p>
    <w:p w:rsidR="00E376B7" w:rsidRPr="002C7492" w:rsidRDefault="006D6544" w:rsidP="00352D48">
      <w:pPr>
        <w:ind w:left="540"/>
        <w:jc w:val="both"/>
        <w:rPr>
          <w:rFonts w:ascii="Times New Roman" w:hAnsi="Times New Roman"/>
          <w:bCs/>
          <w:sz w:val="24"/>
          <w:szCs w:val="24"/>
        </w:rPr>
      </w:pPr>
      <w:r>
        <w:rPr>
          <w:rFonts w:ascii="Times New Roman" w:hAnsi="Times New Roman"/>
          <w:bCs/>
          <w:sz w:val="24"/>
          <w:szCs w:val="24"/>
          <w:lang w:val="fi-FI"/>
        </w:rPr>
        <w:t>Jumlah</w:t>
      </w:r>
      <w:r>
        <w:rPr>
          <w:rFonts w:ascii="Times New Roman" w:hAnsi="Times New Roman"/>
          <w:bCs/>
          <w:sz w:val="24"/>
          <w:szCs w:val="24"/>
          <w:lang w:val="fi-FI"/>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lang w:val="fi-FI"/>
        </w:rPr>
        <w:t>Rp.</w:t>
      </w:r>
      <w:r>
        <w:rPr>
          <w:rFonts w:ascii="Times New Roman" w:hAnsi="Times New Roman"/>
          <w:bCs/>
          <w:sz w:val="24"/>
          <w:szCs w:val="24"/>
        </w:rPr>
        <w:t xml:space="preserve">     12</w:t>
      </w:r>
      <w:r w:rsidR="00E376B7">
        <w:rPr>
          <w:rFonts w:ascii="Times New Roman" w:hAnsi="Times New Roman"/>
          <w:bCs/>
          <w:sz w:val="24"/>
          <w:szCs w:val="24"/>
          <w:lang w:val="fi-FI"/>
        </w:rPr>
        <w:t>.</w:t>
      </w:r>
      <w:r w:rsidR="00E376B7">
        <w:rPr>
          <w:rFonts w:ascii="Times New Roman" w:hAnsi="Times New Roman"/>
          <w:bCs/>
          <w:sz w:val="24"/>
          <w:szCs w:val="24"/>
        </w:rPr>
        <w:t>5</w:t>
      </w:r>
      <w:r w:rsidR="00E376B7" w:rsidRPr="00337BA7">
        <w:rPr>
          <w:rFonts w:ascii="Times New Roman" w:hAnsi="Times New Roman"/>
          <w:bCs/>
          <w:sz w:val="24"/>
          <w:szCs w:val="24"/>
          <w:lang w:val="fi-FI"/>
        </w:rPr>
        <w:t>00.000,-</w:t>
      </w:r>
    </w:p>
    <w:p w:rsidR="00E376B7" w:rsidRPr="00337BA7" w:rsidRDefault="00E376B7" w:rsidP="001A63F3">
      <w:pPr>
        <w:spacing w:line="480" w:lineRule="auto"/>
        <w:jc w:val="both"/>
        <w:outlineLvl w:val="0"/>
        <w:rPr>
          <w:rFonts w:ascii="Times New Roman" w:hAnsi="Times New Roman"/>
          <w:b/>
          <w:sz w:val="24"/>
          <w:szCs w:val="24"/>
          <w:lang w:val="fi-FI"/>
        </w:rPr>
      </w:pPr>
      <w:r w:rsidRPr="00337BA7">
        <w:rPr>
          <w:rFonts w:ascii="Times New Roman" w:hAnsi="Times New Roman"/>
          <w:b/>
          <w:sz w:val="24"/>
          <w:szCs w:val="24"/>
          <w:lang w:val="fi-FI"/>
        </w:rPr>
        <w:t xml:space="preserve">4.9.2 </w:t>
      </w:r>
      <w:r>
        <w:rPr>
          <w:rFonts w:ascii="Times New Roman" w:hAnsi="Times New Roman"/>
          <w:b/>
          <w:sz w:val="24"/>
          <w:szCs w:val="24"/>
        </w:rPr>
        <w:t xml:space="preserve"> </w:t>
      </w:r>
      <w:r w:rsidRPr="00337BA7">
        <w:rPr>
          <w:rFonts w:ascii="Times New Roman" w:hAnsi="Times New Roman"/>
          <w:b/>
          <w:sz w:val="24"/>
          <w:szCs w:val="24"/>
          <w:lang w:val="fi-FI"/>
        </w:rPr>
        <w:t>Sumber dana</w:t>
      </w:r>
    </w:p>
    <w:p w:rsidR="00891051" w:rsidRDefault="00E376B7" w:rsidP="000A2E61">
      <w:pPr>
        <w:spacing w:line="480" w:lineRule="auto"/>
        <w:ind w:left="540"/>
        <w:jc w:val="both"/>
        <w:rPr>
          <w:rFonts w:ascii="Times New Roman" w:hAnsi="Times New Roman"/>
          <w:bCs/>
          <w:sz w:val="24"/>
          <w:szCs w:val="24"/>
        </w:rPr>
      </w:pPr>
      <w:r w:rsidRPr="00337BA7">
        <w:rPr>
          <w:rFonts w:ascii="Times New Roman" w:hAnsi="Times New Roman"/>
          <w:bCs/>
          <w:sz w:val="24"/>
          <w:szCs w:val="24"/>
          <w:lang w:val="fi-FI"/>
        </w:rPr>
        <w:t xml:space="preserve">Pribadi  </w:t>
      </w:r>
    </w:p>
    <w:p w:rsidR="000A2E61" w:rsidRDefault="000A2E61" w:rsidP="000A2E61">
      <w:pPr>
        <w:spacing w:line="480" w:lineRule="auto"/>
        <w:ind w:left="540"/>
        <w:jc w:val="both"/>
        <w:rPr>
          <w:rFonts w:ascii="Times New Roman" w:hAnsi="Times New Roman"/>
          <w:bCs/>
          <w:sz w:val="24"/>
          <w:szCs w:val="24"/>
        </w:rPr>
      </w:pPr>
    </w:p>
    <w:p w:rsidR="000A2E61" w:rsidRPr="00D100E2" w:rsidRDefault="000A2E61" w:rsidP="000A2E61">
      <w:pPr>
        <w:spacing w:line="360" w:lineRule="auto"/>
        <w:jc w:val="center"/>
        <w:rPr>
          <w:rFonts w:ascii="Times New Roman" w:hAnsi="Times New Roman" w:cs="Times New Roman"/>
          <w:b/>
          <w:sz w:val="24"/>
          <w:szCs w:val="32"/>
        </w:rPr>
      </w:pPr>
      <w:r w:rsidRPr="00D100E2">
        <w:rPr>
          <w:rFonts w:ascii="Times New Roman" w:hAnsi="Times New Roman" w:cs="Times New Roman"/>
          <w:b/>
          <w:sz w:val="24"/>
          <w:szCs w:val="32"/>
        </w:rPr>
        <w:lastRenderedPageBreak/>
        <w:t>BAB 5</w:t>
      </w:r>
    </w:p>
    <w:p w:rsidR="000A2E61" w:rsidRDefault="000A2E61" w:rsidP="00DC12EF">
      <w:pPr>
        <w:spacing w:line="360" w:lineRule="auto"/>
        <w:jc w:val="center"/>
        <w:rPr>
          <w:rFonts w:ascii="Times New Roman" w:hAnsi="Times New Roman" w:cs="Times New Roman"/>
          <w:b/>
          <w:sz w:val="24"/>
          <w:szCs w:val="32"/>
          <w:lang w:val="en-US"/>
        </w:rPr>
      </w:pPr>
      <w:r w:rsidRPr="00D100E2">
        <w:rPr>
          <w:rFonts w:ascii="Times New Roman" w:hAnsi="Times New Roman" w:cs="Times New Roman"/>
          <w:b/>
          <w:sz w:val="24"/>
          <w:szCs w:val="32"/>
        </w:rPr>
        <w:t xml:space="preserve">HASIL </w:t>
      </w:r>
      <w:r w:rsidR="00802C1F">
        <w:rPr>
          <w:rFonts w:ascii="Times New Roman" w:hAnsi="Times New Roman" w:cs="Times New Roman"/>
          <w:b/>
          <w:sz w:val="24"/>
          <w:szCs w:val="32"/>
          <w:lang w:val="en-US"/>
        </w:rPr>
        <w:t xml:space="preserve">dan PEMBAHASAN </w:t>
      </w:r>
    </w:p>
    <w:p w:rsidR="00B67BC0" w:rsidRPr="00B67BC0" w:rsidRDefault="00B67BC0" w:rsidP="00B67BC0">
      <w:pPr>
        <w:spacing w:line="360" w:lineRule="auto"/>
        <w:jc w:val="both"/>
        <w:rPr>
          <w:rFonts w:ascii="Times New Roman" w:hAnsi="Times New Roman" w:cs="Times New Roman"/>
          <w:b/>
          <w:sz w:val="24"/>
          <w:szCs w:val="32"/>
        </w:rPr>
      </w:pPr>
      <w:r>
        <w:rPr>
          <w:rFonts w:ascii="Times New Roman" w:hAnsi="Times New Roman" w:cs="Times New Roman"/>
          <w:b/>
          <w:sz w:val="24"/>
          <w:szCs w:val="32"/>
          <w:lang w:val="en-US"/>
        </w:rPr>
        <w:t>5.1   Hasil Penelitian</w:t>
      </w:r>
    </w:p>
    <w:p w:rsidR="000A2E61" w:rsidRDefault="000A2E61" w:rsidP="00DC12EF">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Selama kurun waktu lima puluh hari, mulai tanggal 1 September 2012 sampai tanggal 20 Oktober 2012 telah dilakukan suatu penelitian </w:t>
      </w:r>
      <w:r w:rsidRPr="004A10B7">
        <w:rPr>
          <w:rFonts w:ascii="Times New Roman" w:hAnsi="Times New Roman"/>
          <w:i/>
          <w:sz w:val="24"/>
          <w:szCs w:val="24"/>
        </w:rPr>
        <w:t xml:space="preserve">deskriptif </w:t>
      </w:r>
      <w:r w:rsidRPr="004A10B7">
        <w:rPr>
          <w:rFonts w:ascii="Times New Roman" w:hAnsi="Times New Roman"/>
          <w:i/>
          <w:sz w:val="24"/>
          <w:szCs w:val="24"/>
          <w:lang w:val="sv-SE"/>
        </w:rPr>
        <w:t>observasional</w:t>
      </w:r>
      <w:r>
        <w:rPr>
          <w:rFonts w:ascii="Times New Roman" w:hAnsi="Times New Roman"/>
          <w:i/>
          <w:sz w:val="24"/>
          <w:szCs w:val="24"/>
        </w:rPr>
        <w:t>.</w:t>
      </w:r>
      <w:r w:rsidR="00802C1F">
        <w:rPr>
          <w:rFonts w:ascii="Times New Roman" w:hAnsi="Times New Roman"/>
          <w:sz w:val="24"/>
          <w:szCs w:val="24"/>
        </w:rPr>
        <w:t xml:space="preserve"> Peneliti</w:t>
      </w:r>
      <w:r>
        <w:rPr>
          <w:rFonts w:ascii="Times New Roman" w:hAnsi="Times New Roman"/>
          <w:i/>
          <w:sz w:val="24"/>
          <w:szCs w:val="24"/>
        </w:rPr>
        <w:t xml:space="preserve"> </w:t>
      </w:r>
      <w:r>
        <w:rPr>
          <w:rFonts w:ascii="Times New Roman" w:hAnsi="Times New Roman"/>
          <w:sz w:val="24"/>
          <w:szCs w:val="24"/>
        </w:rPr>
        <w:t xml:space="preserve">mengamati rasionalitas transfusi yang dilakukan oleh PPDS I Anestesiologi dan Reanimasi terhadap penderita yang menjalani operasi </w:t>
      </w:r>
      <w:r w:rsidRPr="00721A08">
        <w:rPr>
          <w:rFonts w:ascii="Times New Roman" w:hAnsi="Times New Roman"/>
          <w:i/>
          <w:sz w:val="24"/>
          <w:szCs w:val="24"/>
        </w:rPr>
        <w:t>emergency</w:t>
      </w:r>
      <w:r>
        <w:rPr>
          <w:rFonts w:ascii="Times New Roman" w:hAnsi="Times New Roman"/>
          <w:sz w:val="24"/>
          <w:szCs w:val="24"/>
        </w:rPr>
        <w:t xml:space="preserve"> di Instalasi Rawat Darurat RSU Dr. Sutomo Surabaya berdasarkan kondisi klinis, Analisis Gas Darah, Hemoglobin dan Hematokrit  pra transfusi dan 2 jam pasca transfusi</w:t>
      </w:r>
      <w:r>
        <w:rPr>
          <w:rFonts w:ascii="Times New Roman" w:hAnsi="Times New Roman" w:cs="Times New Roman"/>
          <w:sz w:val="24"/>
          <w:szCs w:val="24"/>
        </w:rPr>
        <w:t xml:space="preserve">, Didapatkan 42 penderita  memenuhi kriteria inklusi dan 641 penderita tidak memenuhi kriteria inklusi.  Penderita yang memenuhi kriteria inklusi dengan perincian sebagai berikut: 29 orang mendapatkan tansfusi durante operasi  dan 13 orang tidak mendapatkan transfusi durante operasi. </w:t>
      </w:r>
    </w:p>
    <w:p w:rsidR="00DC12EF" w:rsidRPr="00340603" w:rsidRDefault="00424E8D" w:rsidP="000A2E61">
      <w:pPr>
        <w:spacing w:line="480" w:lineRule="auto"/>
        <w:jc w:val="both"/>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64736" behindDoc="0" locked="0" layoutInCell="1" allowOverlap="1" wp14:anchorId="23510146" wp14:editId="75AAA9C7">
                <wp:simplePos x="0" y="0"/>
                <wp:positionH relativeFrom="column">
                  <wp:posOffset>3550285</wp:posOffset>
                </wp:positionH>
                <wp:positionV relativeFrom="paragraph">
                  <wp:posOffset>376555</wp:posOffset>
                </wp:positionV>
                <wp:extent cx="1522730" cy="1283335"/>
                <wp:effectExtent l="0" t="0" r="20320" b="1206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283335"/>
                        </a:xfrm>
                        <a:prstGeom prst="rect">
                          <a:avLst/>
                        </a:prstGeom>
                        <a:solidFill>
                          <a:srgbClr val="FFFFFF"/>
                        </a:solidFill>
                        <a:ln w="9525">
                          <a:solidFill>
                            <a:srgbClr val="000000"/>
                          </a:solidFill>
                          <a:miter lim="800000"/>
                          <a:headEnd/>
                          <a:tailEnd/>
                        </a:ln>
                      </wps:spPr>
                      <wps:txbx>
                        <w:txbxContent>
                          <w:p w:rsidR="00A86E94" w:rsidRDefault="00A86E94" w:rsidP="000A2E61">
                            <w:pPr>
                              <w:spacing w:line="240" w:lineRule="auto"/>
                              <w:rPr>
                                <w:rFonts w:ascii="Times New Roman" w:hAnsi="Times New Roman" w:cs="Times New Roman"/>
                                <w:sz w:val="20"/>
                                <w:szCs w:val="24"/>
                              </w:rPr>
                            </w:pPr>
                            <w:r w:rsidRPr="000A2E61">
                              <w:rPr>
                                <w:rFonts w:ascii="Times New Roman" w:hAnsi="Times New Roman" w:cs="Times New Roman"/>
                                <w:sz w:val="20"/>
                                <w:szCs w:val="24"/>
                              </w:rPr>
                              <w:t>Semua operasi emergency</w:t>
                            </w:r>
                          </w:p>
                          <w:p w:rsidR="00A86E94" w:rsidRPr="000A2E61" w:rsidRDefault="00A86E94" w:rsidP="000A2E61">
                            <w:pPr>
                              <w:spacing w:line="240" w:lineRule="auto"/>
                              <w:rPr>
                                <w:rFonts w:ascii="Times New Roman" w:hAnsi="Times New Roman" w:cs="Times New Roman"/>
                                <w:sz w:val="20"/>
                                <w:szCs w:val="24"/>
                              </w:rPr>
                            </w:pPr>
                            <w:r w:rsidRPr="000A2E61">
                              <w:rPr>
                                <w:rFonts w:ascii="Times New Roman" w:hAnsi="Times New Roman" w:cs="Times New Roman"/>
                                <w:sz w:val="20"/>
                                <w:szCs w:val="24"/>
                              </w:rPr>
                              <w:t>Usia 18-55 tahun</w:t>
                            </w:r>
                          </w:p>
                          <w:p w:rsidR="00A86E94" w:rsidRPr="000A2E61" w:rsidRDefault="00A86E94" w:rsidP="000A2E61">
                            <w:pPr>
                              <w:spacing w:line="240" w:lineRule="auto"/>
                              <w:rPr>
                                <w:rFonts w:ascii="Times New Roman" w:hAnsi="Times New Roman" w:cs="Times New Roman"/>
                                <w:sz w:val="20"/>
                                <w:szCs w:val="24"/>
                              </w:rPr>
                            </w:pPr>
                            <w:r w:rsidRPr="000A2E61">
                              <w:rPr>
                                <w:rFonts w:ascii="Times New Roman" w:hAnsi="Times New Roman" w:cs="Times New Roman"/>
                                <w:sz w:val="20"/>
                                <w:szCs w:val="24"/>
                              </w:rPr>
                              <w:t>EBL  ≥ 10%</w:t>
                            </w:r>
                          </w:p>
                          <w:p w:rsidR="00A86E94" w:rsidRPr="001C33B3" w:rsidRDefault="00A86E94" w:rsidP="000A2E61">
                            <w:pPr>
                              <w:spacing w:line="240" w:lineRule="auto"/>
                              <w:rPr>
                                <w:rFonts w:ascii="Times New Roman" w:hAnsi="Times New Roman" w:cs="Times New Roman"/>
                                <w:sz w:val="24"/>
                                <w:szCs w:val="24"/>
                              </w:rPr>
                            </w:pPr>
                            <w:r w:rsidRPr="000A2E61">
                              <w:rPr>
                                <w:rFonts w:ascii="Times New Roman" w:hAnsi="Times New Roman" w:cs="Times New Roman"/>
                                <w:sz w:val="20"/>
                                <w:szCs w:val="24"/>
                              </w:rPr>
                              <w:t>Semua komorbid</w:t>
                            </w:r>
                          </w:p>
                          <w:p w:rsidR="00A86E94" w:rsidRPr="00340603" w:rsidRDefault="00A86E94" w:rsidP="000A2E61">
                            <w:pPr>
                              <w:spacing w:line="240" w:lineRule="auto"/>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5" type="#_x0000_t202" style="position:absolute;left:0;text-align:left;margin-left:279.55pt;margin-top:29.65pt;width:119.9pt;height:101.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2PLgIAAFo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">
                <v:textbox>
                  <w:txbxContent>
                    <w:p w:rsidR="00A86E94" w:rsidRDefault="00A86E94" w:rsidP="000A2E61">
                      <w:pPr>
                        <w:spacing w:line="240" w:lineRule="auto"/>
                        <w:rPr>
                          <w:rFonts w:ascii="Times New Roman" w:hAnsi="Times New Roman" w:cs="Times New Roman"/>
                          <w:sz w:val="20"/>
                          <w:szCs w:val="24"/>
                        </w:rPr>
                      </w:pPr>
                      <w:r w:rsidRPr="000A2E61">
                        <w:rPr>
                          <w:rFonts w:ascii="Times New Roman" w:hAnsi="Times New Roman" w:cs="Times New Roman"/>
                          <w:sz w:val="20"/>
                          <w:szCs w:val="24"/>
                        </w:rPr>
                        <w:t>Semua operasi emergency</w:t>
                      </w:r>
                    </w:p>
                    <w:p w:rsidR="00A86E94" w:rsidRPr="000A2E61" w:rsidRDefault="00A86E94" w:rsidP="000A2E61">
                      <w:pPr>
                        <w:spacing w:line="240" w:lineRule="auto"/>
                        <w:rPr>
                          <w:rFonts w:ascii="Times New Roman" w:hAnsi="Times New Roman" w:cs="Times New Roman"/>
                          <w:sz w:val="20"/>
                          <w:szCs w:val="24"/>
                        </w:rPr>
                      </w:pPr>
                      <w:r w:rsidRPr="000A2E61">
                        <w:rPr>
                          <w:rFonts w:ascii="Times New Roman" w:hAnsi="Times New Roman" w:cs="Times New Roman"/>
                          <w:sz w:val="20"/>
                          <w:szCs w:val="24"/>
                        </w:rPr>
                        <w:t>Usia 18-55 tahun</w:t>
                      </w:r>
                    </w:p>
                    <w:p w:rsidR="00A86E94" w:rsidRPr="000A2E61" w:rsidRDefault="00A86E94" w:rsidP="000A2E61">
                      <w:pPr>
                        <w:spacing w:line="240" w:lineRule="auto"/>
                        <w:rPr>
                          <w:rFonts w:ascii="Times New Roman" w:hAnsi="Times New Roman" w:cs="Times New Roman"/>
                          <w:sz w:val="20"/>
                          <w:szCs w:val="24"/>
                        </w:rPr>
                      </w:pPr>
                      <w:r w:rsidRPr="000A2E61">
                        <w:rPr>
                          <w:rFonts w:ascii="Times New Roman" w:hAnsi="Times New Roman" w:cs="Times New Roman"/>
                          <w:sz w:val="20"/>
                          <w:szCs w:val="24"/>
                        </w:rPr>
                        <w:t>EBL  ≥ 10%</w:t>
                      </w:r>
                    </w:p>
                    <w:p w:rsidR="00A86E94" w:rsidRPr="001C33B3" w:rsidRDefault="00A86E94" w:rsidP="000A2E61">
                      <w:pPr>
                        <w:spacing w:line="240" w:lineRule="auto"/>
                        <w:rPr>
                          <w:rFonts w:ascii="Times New Roman" w:hAnsi="Times New Roman" w:cs="Times New Roman"/>
                          <w:sz w:val="24"/>
                          <w:szCs w:val="24"/>
                        </w:rPr>
                      </w:pPr>
                      <w:r w:rsidRPr="000A2E61">
                        <w:rPr>
                          <w:rFonts w:ascii="Times New Roman" w:hAnsi="Times New Roman" w:cs="Times New Roman"/>
                          <w:sz w:val="20"/>
                          <w:szCs w:val="24"/>
                        </w:rPr>
                        <w:t>Semua komorbid</w:t>
                      </w:r>
                    </w:p>
                    <w:p w:rsidR="00A86E94" w:rsidRPr="00340603" w:rsidRDefault="00A86E94" w:rsidP="000A2E61">
                      <w:pPr>
                        <w:spacing w:line="240" w:lineRule="auto"/>
                        <w:rPr>
                          <w:szCs w:val="24"/>
                        </w:rPr>
                      </w:pP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78048" behindDoc="0" locked="0" layoutInCell="1" allowOverlap="1" wp14:anchorId="2F401ED8" wp14:editId="49EC1F5B">
                <wp:simplePos x="0" y="0"/>
                <wp:positionH relativeFrom="column">
                  <wp:posOffset>2616200</wp:posOffset>
                </wp:positionH>
                <wp:positionV relativeFrom="paragraph">
                  <wp:posOffset>376555</wp:posOffset>
                </wp:positionV>
                <wp:extent cx="0" cy="245745"/>
                <wp:effectExtent l="8255" t="10160" r="10795" b="10795"/>
                <wp:wrapNone/>
                <wp:docPr id="12"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206pt;margin-top:29.65pt;width:0;height:19.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"/>
            </w:pict>
          </mc:Fallback>
        </mc:AlternateContent>
      </w:r>
      <w:r>
        <w:rPr>
          <w:noProof/>
          <w:lang w:val="en-US" w:eastAsia="en-US"/>
        </w:rPr>
        <mc:AlternateContent>
          <mc:Choice Requires="wps">
            <w:drawing>
              <wp:anchor distT="0" distB="0" distL="114300" distR="114300" simplePos="0" relativeHeight="251760640" behindDoc="0" locked="0" layoutInCell="1" allowOverlap="1" wp14:anchorId="027BCC91" wp14:editId="6263765E">
                <wp:simplePos x="0" y="0"/>
                <wp:positionH relativeFrom="column">
                  <wp:posOffset>1771650</wp:posOffset>
                </wp:positionH>
                <wp:positionV relativeFrom="paragraph">
                  <wp:posOffset>-2540</wp:posOffset>
                </wp:positionV>
                <wp:extent cx="1706245" cy="379095"/>
                <wp:effectExtent l="0" t="0" r="27305" b="209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379095"/>
                        </a:xfrm>
                        <a:prstGeom prst="rect">
                          <a:avLst/>
                        </a:prstGeom>
                        <a:solidFill>
                          <a:srgbClr val="FFFFFF"/>
                        </a:solidFill>
                        <a:ln w="9525">
                          <a:solidFill>
                            <a:srgbClr val="000000"/>
                          </a:solidFill>
                          <a:miter lim="800000"/>
                          <a:headEnd/>
                          <a:tailEnd/>
                        </a:ln>
                      </wps:spPr>
                      <wps:txbx>
                        <w:txbxContent>
                          <w:p w:rsidR="00A86E94" w:rsidRPr="000A2E61" w:rsidRDefault="00A86E94" w:rsidP="000A2E61">
                            <w:pPr>
                              <w:spacing w:line="240" w:lineRule="auto"/>
                              <w:jc w:val="center"/>
                              <w:rPr>
                                <w:rFonts w:ascii="Times New Roman" w:hAnsi="Times New Roman" w:cs="Times New Roman"/>
                                <w:sz w:val="20"/>
                                <w:szCs w:val="24"/>
                              </w:rPr>
                            </w:pPr>
                            <w:r w:rsidRPr="000A2E61">
                              <w:rPr>
                                <w:rFonts w:ascii="Times New Roman" w:hAnsi="Times New Roman" w:cs="Times New Roman"/>
                                <w:sz w:val="20"/>
                                <w:szCs w:val="24"/>
                              </w:rPr>
                              <w:t>683 penderita dengan operasi emergency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6" type="#_x0000_t202" style="position:absolute;left:0;text-align:left;margin-left:139.5pt;margin-top:-.2pt;width:134.35pt;height:29.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">
                <v:textbox>
                  <w:txbxContent>
                    <w:p w:rsidR="00A86E94" w:rsidRPr="000A2E61" w:rsidRDefault="00A86E94" w:rsidP="000A2E61">
                      <w:pPr>
                        <w:spacing w:line="240" w:lineRule="auto"/>
                        <w:jc w:val="center"/>
                        <w:rPr>
                          <w:rFonts w:ascii="Times New Roman" w:hAnsi="Times New Roman" w:cs="Times New Roman"/>
                          <w:sz w:val="20"/>
                          <w:szCs w:val="24"/>
                        </w:rPr>
                      </w:pPr>
                      <w:r w:rsidRPr="000A2E61">
                        <w:rPr>
                          <w:rFonts w:ascii="Times New Roman" w:hAnsi="Times New Roman" w:cs="Times New Roman"/>
                          <w:sz w:val="20"/>
                          <w:szCs w:val="24"/>
                        </w:rPr>
                        <w:t>683 penderita dengan operasi emergency</w:t>
                      </w:r>
                    </w:p>
                  </w:txbxContent>
                </v:textbox>
              </v:shape>
            </w:pict>
          </mc:Fallback>
        </mc:AlternateContent>
      </w:r>
    </w:p>
    <w:p w:rsidR="000A2E61" w:rsidRDefault="00424E8D" w:rsidP="000A2E61">
      <w:pPr>
        <w:spacing w:line="360" w:lineRule="auto"/>
        <w:jc w:val="both"/>
        <w:rPr>
          <w:rFonts w:ascii="Times New Roman" w:hAnsi="Times New Roman" w:cs="Times New Roman"/>
          <w:sz w:val="24"/>
          <w:szCs w:val="24"/>
        </w:rPr>
      </w:pPr>
      <w:r>
        <w:rPr>
          <w:noProof/>
          <w:lang w:val="en-US" w:eastAsia="en-US"/>
        </w:rPr>
        <mc:AlternateContent>
          <mc:Choice Requires="wps">
            <w:drawing>
              <wp:anchor distT="4294967295" distB="4294967295" distL="114300" distR="114300" simplePos="0" relativeHeight="251763712" behindDoc="0" locked="0" layoutInCell="1" allowOverlap="1" wp14:anchorId="1CC0EDFD" wp14:editId="3076B45D">
                <wp:simplePos x="0" y="0"/>
                <wp:positionH relativeFrom="column">
                  <wp:posOffset>3140075</wp:posOffset>
                </wp:positionH>
                <wp:positionV relativeFrom="paragraph">
                  <wp:posOffset>299719</wp:posOffset>
                </wp:positionV>
                <wp:extent cx="410210" cy="0"/>
                <wp:effectExtent l="0" t="0" r="27940" b="1905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47.25pt;margin-top:23.6pt;width:32.3pt;height:0;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C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"/>
            </w:pict>
          </mc:Fallback>
        </mc:AlternateContent>
      </w:r>
      <w:r>
        <w:rPr>
          <w:noProof/>
          <w:lang w:val="en-US" w:eastAsia="en-US"/>
        </w:rPr>
        <mc:AlternateContent>
          <mc:Choice Requires="wps">
            <w:drawing>
              <wp:anchor distT="0" distB="0" distL="114300" distR="114300" simplePos="0" relativeHeight="251762688" behindDoc="0" locked="0" layoutInCell="1" allowOverlap="1" wp14:anchorId="54F22921" wp14:editId="6920AC8E">
                <wp:simplePos x="0" y="0"/>
                <wp:positionH relativeFrom="column">
                  <wp:posOffset>2130425</wp:posOffset>
                </wp:positionH>
                <wp:positionV relativeFrom="paragraph">
                  <wp:posOffset>144780</wp:posOffset>
                </wp:positionV>
                <wp:extent cx="1009650" cy="261620"/>
                <wp:effectExtent l="0" t="0" r="19050" b="2413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61620"/>
                        </a:xfrm>
                        <a:prstGeom prst="roundRect">
                          <a:avLst>
                            <a:gd name="adj" fmla="val 16667"/>
                          </a:avLst>
                        </a:prstGeom>
                        <a:solidFill>
                          <a:srgbClr val="FFFFFF"/>
                        </a:solidFill>
                        <a:ln w="9525">
                          <a:solidFill>
                            <a:srgbClr val="000000"/>
                          </a:solidFill>
                          <a:round/>
                          <a:headEnd/>
                          <a:tailEnd/>
                        </a:ln>
                      </wps:spPr>
                      <wps:txbx>
                        <w:txbxContent>
                          <w:p w:rsidR="00A86E94" w:rsidRPr="000A2E61" w:rsidRDefault="00A86E94" w:rsidP="000A2E61">
                            <w:pPr>
                              <w:rPr>
                                <w:rFonts w:ascii="Times New Roman" w:hAnsi="Times New Roman" w:cs="Times New Roman"/>
                                <w:sz w:val="20"/>
                              </w:rPr>
                            </w:pPr>
                            <w:r w:rsidRPr="000A2E61">
                              <w:rPr>
                                <w:rFonts w:ascii="Times New Roman" w:hAnsi="Times New Roman" w:cs="Times New Roman"/>
                                <w:sz w:val="20"/>
                              </w:rPr>
                              <w:t>Penyaringan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67" style="position:absolute;left:0;text-align:left;margin-left:167.75pt;margin-top:11.4pt;width:79.5pt;height:20.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">
                <v:textbox>
                  <w:txbxContent>
                    <w:p w:rsidR="00A86E94" w:rsidRPr="000A2E61" w:rsidRDefault="00A86E94" w:rsidP="000A2E61">
                      <w:pPr>
                        <w:rPr>
                          <w:rFonts w:ascii="Times New Roman" w:hAnsi="Times New Roman" w:cs="Times New Roman"/>
                          <w:sz w:val="20"/>
                        </w:rPr>
                      </w:pPr>
                      <w:r w:rsidRPr="000A2E61">
                        <w:rPr>
                          <w:rFonts w:ascii="Times New Roman" w:hAnsi="Times New Roman" w:cs="Times New Roman"/>
                          <w:sz w:val="20"/>
                        </w:rPr>
                        <w:t>Penyaringan</w:t>
                      </w:r>
                    </w:p>
                  </w:txbxContent>
                </v:textbox>
              </v:roundrect>
            </w:pict>
          </mc:Fallback>
        </mc:AlternateContent>
      </w:r>
      <w:r w:rsidR="000A2E61">
        <w:rPr>
          <w:rFonts w:ascii="Times New Roman" w:hAnsi="Times New Roman" w:cs="Times New Roman"/>
          <w:sz w:val="24"/>
          <w:szCs w:val="24"/>
        </w:rPr>
        <w:tab/>
      </w:r>
      <w:r w:rsidR="000A2E61">
        <w:rPr>
          <w:rFonts w:ascii="Times New Roman" w:hAnsi="Times New Roman" w:cs="Times New Roman"/>
          <w:sz w:val="24"/>
          <w:szCs w:val="24"/>
        </w:rPr>
        <w:tab/>
      </w:r>
      <w:r w:rsidR="000A2E61">
        <w:rPr>
          <w:rFonts w:ascii="Times New Roman" w:hAnsi="Times New Roman" w:cs="Times New Roman"/>
          <w:sz w:val="24"/>
          <w:szCs w:val="24"/>
        </w:rPr>
        <w:tab/>
      </w:r>
      <w:r w:rsidR="000A2E61">
        <w:rPr>
          <w:rFonts w:ascii="Times New Roman" w:hAnsi="Times New Roman" w:cs="Times New Roman"/>
          <w:sz w:val="24"/>
          <w:szCs w:val="24"/>
        </w:rPr>
        <w:tab/>
      </w:r>
    </w:p>
    <w:p w:rsidR="000A2E61" w:rsidRDefault="00424E8D" w:rsidP="000A2E61">
      <w:pPr>
        <w:spacing w:line="360" w:lineRule="auto"/>
        <w:jc w:val="both"/>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66784" behindDoc="0" locked="0" layoutInCell="1" allowOverlap="1" wp14:anchorId="2588AE10" wp14:editId="078A5390">
                <wp:simplePos x="0" y="0"/>
                <wp:positionH relativeFrom="column">
                  <wp:posOffset>1852930</wp:posOffset>
                </wp:positionH>
                <wp:positionV relativeFrom="paragraph">
                  <wp:posOffset>379730</wp:posOffset>
                </wp:positionV>
                <wp:extent cx="1560195" cy="354965"/>
                <wp:effectExtent l="0" t="0" r="20955" b="2603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354965"/>
                        </a:xfrm>
                        <a:prstGeom prst="rect">
                          <a:avLst/>
                        </a:prstGeom>
                        <a:solidFill>
                          <a:srgbClr val="FFFFFF"/>
                        </a:solidFill>
                        <a:ln w="9525">
                          <a:solidFill>
                            <a:srgbClr val="000000"/>
                          </a:solidFill>
                          <a:miter lim="800000"/>
                          <a:headEnd/>
                          <a:tailEnd/>
                        </a:ln>
                      </wps:spPr>
                      <wps:txbx>
                        <w:txbxContent>
                          <w:p w:rsidR="00A86E94" w:rsidRPr="000A2E61" w:rsidRDefault="00A86E94" w:rsidP="000A2E61">
                            <w:pPr>
                              <w:spacing w:line="240" w:lineRule="auto"/>
                              <w:jc w:val="center"/>
                              <w:rPr>
                                <w:rFonts w:ascii="Times New Roman" w:hAnsi="Times New Roman" w:cs="Times New Roman"/>
                                <w:sz w:val="20"/>
                                <w:szCs w:val="24"/>
                              </w:rPr>
                            </w:pPr>
                            <w:r w:rsidRPr="000A2E61">
                              <w:rPr>
                                <w:rFonts w:ascii="Times New Roman" w:hAnsi="Times New Roman" w:cs="Times New Roman"/>
                                <w:sz w:val="20"/>
                                <w:szCs w:val="24"/>
                              </w:rPr>
                              <w:t>42 dimasukan dalam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8" type="#_x0000_t202" style="position:absolute;left:0;text-align:left;margin-left:145.9pt;margin-top:29.9pt;width:122.85pt;height:27.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">
                <v:textbox>
                  <w:txbxContent>
                    <w:p w:rsidR="00A86E94" w:rsidRPr="000A2E61" w:rsidRDefault="00A86E94" w:rsidP="000A2E61">
                      <w:pPr>
                        <w:spacing w:line="240" w:lineRule="auto"/>
                        <w:jc w:val="center"/>
                        <w:rPr>
                          <w:rFonts w:ascii="Times New Roman" w:hAnsi="Times New Roman" w:cs="Times New Roman"/>
                          <w:sz w:val="20"/>
                          <w:szCs w:val="24"/>
                        </w:rPr>
                      </w:pPr>
                      <w:r w:rsidRPr="000A2E61">
                        <w:rPr>
                          <w:rFonts w:ascii="Times New Roman" w:hAnsi="Times New Roman" w:cs="Times New Roman"/>
                          <w:sz w:val="20"/>
                          <w:szCs w:val="24"/>
                        </w:rPr>
                        <w:t>42 dimasukan dalam penelitian</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79072" behindDoc="0" locked="0" layoutInCell="1" allowOverlap="1" wp14:anchorId="60B4742E" wp14:editId="05DA03BF">
                <wp:simplePos x="0" y="0"/>
                <wp:positionH relativeFrom="column">
                  <wp:posOffset>2616200</wp:posOffset>
                </wp:positionH>
                <wp:positionV relativeFrom="paragraph">
                  <wp:posOffset>16510</wp:posOffset>
                </wp:positionV>
                <wp:extent cx="0" cy="363220"/>
                <wp:effectExtent l="8255" t="12700" r="10795" b="5080"/>
                <wp:wrapNone/>
                <wp:docPr id="10"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206pt;margin-top:1.3pt;width:0;height:28.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"/>
            </w:pict>
          </mc:Fallback>
        </mc:AlternateContent>
      </w:r>
    </w:p>
    <w:p w:rsidR="000A2E61" w:rsidRDefault="00424E8D" w:rsidP="000A2E6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80096" behindDoc="0" locked="0" layoutInCell="1" allowOverlap="1" wp14:anchorId="17CE739B" wp14:editId="6635C425">
                <wp:simplePos x="0" y="0"/>
                <wp:positionH relativeFrom="column">
                  <wp:posOffset>2616200</wp:posOffset>
                </wp:positionH>
                <wp:positionV relativeFrom="paragraph">
                  <wp:posOffset>344805</wp:posOffset>
                </wp:positionV>
                <wp:extent cx="0" cy="154940"/>
                <wp:effectExtent l="8255" t="6985" r="10795" b="9525"/>
                <wp:wrapNone/>
                <wp:docPr id="9"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206pt;margin-top:27.15pt;width:0;height:1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ItHwIAADw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"/>
            </w:pict>
          </mc:Fallback>
        </mc:AlternateContent>
      </w:r>
    </w:p>
    <w:p w:rsidR="000A2E61" w:rsidRPr="00340603" w:rsidRDefault="00424E8D" w:rsidP="000A2E61">
      <w:pPr>
        <w:spacing w:line="360" w:lineRule="auto"/>
        <w:jc w:val="both"/>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68832" behindDoc="0" locked="0" layoutInCell="1" allowOverlap="1" wp14:anchorId="37B29A2E" wp14:editId="59D1AF46">
                <wp:simplePos x="0" y="0"/>
                <wp:positionH relativeFrom="column">
                  <wp:posOffset>2979420</wp:posOffset>
                </wp:positionH>
                <wp:positionV relativeFrom="paragraph">
                  <wp:posOffset>255270</wp:posOffset>
                </wp:positionV>
                <wp:extent cx="1530350" cy="539115"/>
                <wp:effectExtent l="0" t="0" r="12700" b="13335"/>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539115"/>
                        </a:xfrm>
                        <a:prstGeom prst="rect">
                          <a:avLst/>
                        </a:prstGeom>
                        <a:solidFill>
                          <a:srgbClr val="FFFFFF"/>
                        </a:solidFill>
                        <a:ln w="9525">
                          <a:solidFill>
                            <a:srgbClr val="000000"/>
                          </a:solidFill>
                          <a:miter lim="800000"/>
                          <a:headEnd/>
                          <a:tailEnd/>
                        </a:ln>
                      </wps:spPr>
                      <wps:txbx>
                        <w:txbxContent>
                          <w:p w:rsidR="00A86E94" w:rsidRPr="00DC12EF" w:rsidRDefault="00A86E94" w:rsidP="00DC12EF">
                            <w:pPr>
                              <w:spacing w:line="240" w:lineRule="auto"/>
                              <w:jc w:val="center"/>
                              <w:rPr>
                                <w:rFonts w:ascii="Times New Roman" w:hAnsi="Times New Roman" w:cs="Times New Roman"/>
                                <w:sz w:val="20"/>
                                <w:szCs w:val="24"/>
                              </w:rPr>
                            </w:pPr>
                            <w:r w:rsidRPr="00DC12EF">
                              <w:rPr>
                                <w:rFonts w:ascii="Times New Roman" w:hAnsi="Times New Roman" w:cs="Times New Roman"/>
                                <w:sz w:val="20"/>
                                <w:szCs w:val="24"/>
                              </w:rPr>
                              <w:t xml:space="preserve">13 orang penderita </w:t>
                            </w:r>
                          </w:p>
                          <w:p w:rsidR="00A86E94" w:rsidRPr="001C33B3" w:rsidRDefault="00A86E94" w:rsidP="00DC12EF">
                            <w:pPr>
                              <w:spacing w:line="240" w:lineRule="auto"/>
                              <w:jc w:val="center"/>
                              <w:rPr>
                                <w:rFonts w:ascii="Times New Roman" w:hAnsi="Times New Roman" w:cs="Times New Roman"/>
                                <w:sz w:val="24"/>
                                <w:szCs w:val="24"/>
                              </w:rPr>
                            </w:pPr>
                            <w:r w:rsidRPr="00DC12EF">
                              <w:rPr>
                                <w:rFonts w:ascii="Times New Roman" w:hAnsi="Times New Roman" w:cs="Times New Roman"/>
                                <w:sz w:val="20"/>
                                <w:szCs w:val="24"/>
                              </w:rPr>
                              <w:t>tanpa transfusi</w:t>
                            </w:r>
                          </w:p>
                          <w:p w:rsidR="00A86E94" w:rsidRPr="004C68E5" w:rsidRDefault="00A86E94" w:rsidP="000A2E61">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69" type="#_x0000_t202" style="position:absolute;left:0;text-align:left;margin-left:234.6pt;margin-top:20.1pt;width:120.5pt;height:42.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">
                <v:textbox>
                  <w:txbxContent>
                    <w:p w:rsidR="00A86E94" w:rsidRPr="00DC12EF" w:rsidRDefault="00A86E94" w:rsidP="00DC12EF">
                      <w:pPr>
                        <w:spacing w:line="240" w:lineRule="auto"/>
                        <w:jc w:val="center"/>
                        <w:rPr>
                          <w:rFonts w:ascii="Times New Roman" w:hAnsi="Times New Roman" w:cs="Times New Roman"/>
                          <w:sz w:val="20"/>
                          <w:szCs w:val="24"/>
                        </w:rPr>
                      </w:pPr>
                      <w:r w:rsidRPr="00DC12EF">
                        <w:rPr>
                          <w:rFonts w:ascii="Times New Roman" w:hAnsi="Times New Roman" w:cs="Times New Roman"/>
                          <w:sz w:val="20"/>
                          <w:szCs w:val="24"/>
                        </w:rPr>
                        <w:t xml:space="preserve">13 orang penderita </w:t>
                      </w:r>
                    </w:p>
                    <w:p w:rsidR="00A86E94" w:rsidRPr="001C33B3" w:rsidRDefault="00A86E94" w:rsidP="00DC12EF">
                      <w:pPr>
                        <w:spacing w:line="240" w:lineRule="auto"/>
                        <w:jc w:val="center"/>
                        <w:rPr>
                          <w:rFonts w:ascii="Times New Roman" w:hAnsi="Times New Roman" w:cs="Times New Roman"/>
                          <w:sz w:val="24"/>
                          <w:szCs w:val="24"/>
                        </w:rPr>
                      </w:pPr>
                      <w:r w:rsidRPr="00DC12EF">
                        <w:rPr>
                          <w:rFonts w:ascii="Times New Roman" w:hAnsi="Times New Roman" w:cs="Times New Roman"/>
                          <w:sz w:val="20"/>
                          <w:szCs w:val="24"/>
                        </w:rPr>
                        <w:t>tanpa transfusi</w:t>
                      </w:r>
                    </w:p>
                    <w:p w:rsidR="00A86E94" w:rsidRPr="004C68E5" w:rsidRDefault="00A86E94" w:rsidP="000A2E61">
                      <w:pPr>
                        <w:rPr>
                          <w:szCs w:val="24"/>
                        </w:rPr>
                      </w:pPr>
                    </w:p>
                  </w:txbxContent>
                </v:textbox>
              </v:shape>
            </w:pict>
          </mc:Fallback>
        </mc:AlternateContent>
      </w:r>
      <w:r>
        <w:rPr>
          <w:noProof/>
          <w:lang w:val="en-US" w:eastAsia="en-US"/>
        </w:rPr>
        <mc:AlternateContent>
          <mc:Choice Requires="wps">
            <w:drawing>
              <wp:anchor distT="0" distB="0" distL="114300" distR="114300" simplePos="0" relativeHeight="251767808" behindDoc="0" locked="0" layoutInCell="1" allowOverlap="1" wp14:anchorId="5C3E0517" wp14:editId="52563C70">
                <wp:simplePos x="0" y="0"/>
                <wp:positionH relativeFrom="column">
                  <wp:posOffset>847725</wp:posOffset>
                </wp:positionH>
                <wp:positionV relativeFrom="paragraph">
                  <wp:posOffset>255270</wp:posOffset>
                </wp:positionV>
                <wp:extent cx="1680210" cy="539115"/>
                <wp:effectExtent l="0" t="0" r="15240" b="1333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539115"/>
                        </a:xfrm>
                        <a:prstGeom prst="rect">
                          <a:avLst/>
                        </a:prstGeom>
                        <a:solidFill>
                          <a:srgbClr val="FFFFFF"/>
                        </a:solidFill>
                        <a:ln w="9525">
                          <a:solidFill>
                            <a:srgbClr val="000000"/>
                          </a:solidFill>
                          <a:miter lim="800000"/>
                          <a:headEnd/>
                          <a:tailEnd/>
                        </a:ln>
                      </wps:spPr>
                      <wps:txbx>
                        <w:txbxContent>
                          <w:p w:rsidR="00A86E94" w:rsidRPr="000A2E61" w:rsidRDefault="00A86E94" w:rsidP="000A2E61">
                            <w:pPr>
                              <w:spacing w:line="240" w:lineRule="auto"/>
                              <w:jc w:val="center"/>
                              <w:rPr>
                                <w:rFonts w:ascii="Times New Roman" w:hAnsi="Times New Roman" w:cs="Times New Roman"/>
                                <w:sz w:val="20"/>
                                <w:szCs w:val="24"/>
                              </w:rPr>
                            </w:pPr>
                            <w:r w:rsidRPr="000A2E61">
                              <w:rPr>
                                <w:rFonts w:ascii="Times New Roman" w:hAnsi="Times New Roman" w:cs="Times New Roman"/>
                                <w:sz w:val="20"/>
                                <w:szCs w:val="24"/>
                              </w:rPr>
                              <w:t xml:space="preserve">29 orang penderita </w:t>
                            </w:r>
                          </w:p>
                          <w:p w:rsidR="00A86E94" w:rsidRPr="000A2E61" w:rsidRDefault="00A86E94" w:rsidP="000A2E61">
                            <w:pPr>
                              <w:spacing w:line="240" w:lineRule="auto"/>
                              <w:jc w:val="center"/>
                              <w:rPr>
                                <w:rFonts w:ascii="Times New Roman" w:hAnsi="Times New Roman" w:cs="Times New Roman"/>
                                <w:sz w:val="20"/>
                                <w:szCs w:val="24"/>
                              </w:rPr>
                            </w:pPr>
                            <w:r w:rsidRPr="000A2E61">
                              <w:rPr>
                                <w:rFonts w:ascii="Times New Roman" w:hAnsi="Times New Roman" w:cs="Times New Roman"/>
                                <w:sz w:val="20"/>
                                <w:szCs w:val="24"/>
                              </w:rPr>
                              <w:t>mendapatkan transfusi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70" type="#_x0000_t202" style="position:absolute;left:0;text-align:left;margin-left:66.75pt;margin-top:20.1pt;width:132.3pt;height:42.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">
                <v:textbox>
                  <w:txbxContent>
                    <w:p w:rsidR="00A86E94" w:rsidRPr="000A2E61" w:rsidRDefault="00A86E94" w:rsidP="000A2E61">
                      <w:pPr>
                        <w:spacing w:line="240" w:lineRule="auto"/>
                        <w:jc w:val="center"/>
                        <w:rPr>
                          <w:rFonts w:ascii="Times New Roman" w:hAnsi="Times New Roman" w:cs="Times New Roman"/>
                          <w:sz w:val="20"/>
                          <w:szCs w:val="24"/>
                        </w:rPr>
                      </w:pPr>
                      <w:r w:rsidRPr="000A2E61">
                        <w:rPr>
                          <w:rFonts w:ascii="Times New Roman" w:hAnsi="Times New Roman" w:cs="Times New Roman"/>
                          <w:sz w:val="20"/>
                          <w:szCs w:val="24"/>
                        </w:rPr>
                        <w:t xml:space="preserve">29 orang penderita </w:t>
                      </w:r>
                    </w:p>
                    <w:p w:rsidR="00A86E94" w:rsidRPr="000A2E61" w:rsidRDefault="00A86E94" w:rsidP="000A2E61">
                      <w:pPr>
                        <w:spacing w:line="240" w:lineRule="auto"/>
                        <w:jc w:val="center"/>
                        <w:rPr>
                          <w:rFonts w:ascii="Times New Roman" w:hAnsi="Times New Roman" w:cs="Times New Roman"/>
                          <w:sz w:val="20"/>
                          <w:szCs w:val="24"/>
                        </w:rPr>
                      </w:pPr>
                      <w:r w:rsidRPr="000A2E61">
                        <w:rPr>
                          <w:rFonts w:ascii="Times New Roman" w:hAnsi="Times New Roman" w:cs="Times New Roman"/>
                          <w:sz w:val="20"/>
                          <w:szCs w:val="24"/>
                        </w:rPr>
                        <w:t>mendapatkan transfusi</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82144" behindDoc="0" locked="0" layoutInCell="1" allowOverlap="1" wp14:anchorId="515982E8" wp14:editId="71FFDF89">
                <wp:simplePos x="0" y="0"/>
                <wp:positionH relativeFrom="column">
                  <wp:posOffset>2616200</wp:posOffset>
                </wp:positionH>
                <wp:positionV relativeFrom="paragraph">
                  <wp:posOffset>109855</wp:posOffset>
                </wp:positionV>
                <wp:extent cx="955675" cy="145415"/>
                <wp:effectExtent l="8255" t="9525" r="7620" b="6985"/>
                <wp:wrapNone/>
                <wp:docPr id="6"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675" cy="145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206pt;margin-top:8.65pt;width:75.25pt;height:11.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81120" behindDoc="0" locked="0" layoutInCell="1" allowOverlap="1" wp14:anchorId="002F8222" wp14:editId="39A01377">
                <wp:simplePos x="0" y="0"/>
                <wp:positionH relativeFrom="column">
                  <wp:posOffset>1684655</wp:posOffset>
                </wp:positionH>
                <wp:positionV relativeFrom="paragraph">
                  <wp:posOffset>109855</wp:posOffset>
                </wp:positionV>
                <wp:extent cx="931545" cy="145415"/>
                <wp:effectExtent l="10160" t="9525" r="10795" b="6985"/>
                <wp:wrapNone/>
                <wp:docPr id="4"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1545" cy="145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132.65pt;margin-top:8.65pt;width:73.35pt;height:11.4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"/>
            </w:pict>
          </mc:Fallback>
        </mc:AlternateContent>
      </w:r>
    </w:p>
    <w:p w:rsidR="000A2E61" w:rsidRDefault="000A2E61" w:rsidP="000A2E61">
      <w:pPr>
        <w:spacing w:line="360" w:lineRule="auto"/>
        <w:jc w:val="both"/>
        <w:rPr>
          <w:rFonts w:ascii="Times New Roman" w:hAnsi="Times New Roman" w:cs="Times New Roman"/>
          <w:sz w:val="24"/>
          <w:szCs w:val="24"/>
        </w:rPr>
      </w:pPr>
    </w:p>
    <w:p w:rsidR="000A2E61" w:rsidRDefault="00424E8D" w:rsidP="000A2E61">
      <w:pPr>
        <w:spacing w:line="360" w:lineRule="auto"/>
        <w:jc w:val="both"/>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69856" behindDoc="0" locked="0" layoutInCell="1" allowOverlap="1" wp14:anchorId="4D179027" wp14:editId="1C01FAD1">
                <wp:simplePos x="0" y="0"/>
                <wp:positionH relativeFrom="column">
                  <wp:posOffset>1146810</wp:posOffset>
                </wp:positionH>
                <wp:positionV relativeFrom="paragraph">
                  <wp:posOffset>179070</wp:posOffset>
                </wp:positionV>
                <wp:extent cx="914400" cy="314325"/>
                <wp:effectExtent l="0" t="0" r="19050" b="2857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325"/>
                        </a:xfrm>
                        <a:prstGeom prst="rect">
                          <a:avLst/>
                        </a:prstGeom>
                        <a:solidFill>
                          <a:srgbClr val="FFFFFF"/>
                        </a:solidFill>
                        <a:ln w="9525">
                          <a:solidFill>
                            <a:srgbClr val="000000"/>
                          </a:solidFill>
                          <a:miter lim="800000"/>
                          <a:headEnd/>
                          <a:tailEnd/>
                        </a:ln>
                      </wps:spPr>
                      <wps:txbx>
                        <w:txbxContent>
                          <w:p w:rsidR="00A86E94" w:rsidRPr="004769DE" w:rsidRDefault="00A86E94" w:rsidP="000A2E61">
                            <w:pPr>
                              <w:jc w:val="center"/>
                              <w:rPr>
                                <w:rFonts w:ascii="Times New Roman" w:hAnsi="Times New Roman" w:cs="Times New Roman"/>
                                <w:sz w:val="24"/>
                                <w:szCs w:val="24"/>
                              </w:rPr>
                            </w:pPr>
                            <w:r w:rsidRPr="004769DE">
                              <w:rPr>
                                <w:rFonts w:ascii="Times New Roman" w:hAnsi="Times New Roman" w:cs="Times New Roman"/>
                                <w:sz w:val="24"/>
                                <w:szCs w:val="24"/>
                              </w:rPr>
                              <w:t>Dianalisa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71" type="#_x0000_t202" style="position:absolute;left:0;text-align:left;margin-left:90.3pt;margin-top:14.1pt;width:1in;height:2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">
                <v:textbox>
                  <w:txbxContent>
                    <w:p w:rsidR="00A86E94" w:rsidRPr="004769DE" w:rsidRDefault="00A86E94" w:rsidP="000A2E61">
                      <w:pPr>
                        <w:jc w:val="center"/>
                        <w:rPr>
                          <w:rFonts w:ascii="Times New Roman" w:hAnsi="Times New Roman" w:cs="Times New Roman"/>
                          <w:sz w:val="24"/>
                          <w:szCs w:val="24"/>
                        </w:rPr>
                      </w:pPr>
                      <w:r w:rsidRPr="004769DE">
                        <w:rPr>
                          <w:rFonts w:ascii="Times New Roman" w:hAnsi="Times New Roman" w:cs="Times New Roman"/>
                          <w:sz w:val="24"/>
                          <w:szCs w:val="24"/>
                        </w:rPr>
                        <w:t>Dianalisa</w:t>
                      </w:r>
                    </w:p>
                  </w:txbxContent>
                </v:textbox>
              </v:shape>
            </w:pict>
          </mc:Fallback>
        </mc:AlternateContent>
      </w:r>
      <w:r>
        <w:rPr>
          <w:noProof/>
          <w:lang w:val="en-US" w:eastAsia="en-US"/>
        </w:rPr>
        <mc:AlternateContent>
          <mc:Choice Requires="wps">
            <w:drawing>
              <wp:anchor distT="0" distB="0" distL="114300" distR="114300" simplePos="0" relativeHeight="251770880" behindDoc="0" locked="0" layoutInCell="1" allowOverlap="1" wp14:anchorId="12FFE4D1" wp14:editId="7DF9E4F0">
                <wp:simplePos x="0" y="0"/>
                <wp:positionH relativeFrom="column">
                  <wp:posOffset>3302000</wp:posOffset>
                </wp:positionH>
                <wp:positionV relativeFrom="paragraph">
                  <wp:posOffset>220345</wp:posOffset>
                </wp:positionV>
                <wp:extent cx="914400" cy="314325"/>
                <wp:effectExtent l="0" t="0" r="19050" b="2857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325"/>
                        </a:xfrm>
                        <a:prstGeom prst="rect">
                          <a:avLst/>
                        </a:prstGeom>
                        <a:solidFill>
                          <a:srgbClr val="FFFFFF"/>
                        </a:solidFill>
                        <a:ln w="9525">
                          <a:solidFill>
                            <a:srgbClr val="000000"/>
                          </a:solidFill>
                          <a:miter lim="800000"/>
                          <a:headEnd/>
                          <a:tailEnd/>
                        </a:ln>
                      </wps:spPr>
                      <wps:txbx>
                        <w:txbxContent>
                          <w:p w:rsidR="00A86E94" w:rsidRPr="004769DE" w:rsidRDefault="00A86E94" w:rsidP="000A2E61">
                            <w:pPr>
                              <w:jc w:val="center"/>
                              <w:rPr>
                                <w:rFonts w:ascii="Times New Roman" w:hAnsi="Times New Roman" w:cs="Times New Roman"/>
                                <w:sz w:val="24"/>
                                <w:szCs w:val="24"/>
                              </w:rPr>
                            </w:pPr>
                            <w:r w:rsidRPr="004769DE">
                              <w:rPr>
                                <w:rFonts w:ascii="Times New Roman" w:hAnsi="Times New Roman" w:cs="Times New Roman"/>
                                <w:sz w:val="24"/>
                                <w:szCs w:val="24"/>
                              </w:rPr>
                              <w:t>Dianalisa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72" type="#_x0000_t202" style="position:absolute;left:0;text-align:left;margin-left:260pt;margin-top:17.35pt;width:1in;height:24.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">
                <v:textbox>
                  <w:txbxContent>
                    <w:p w:rsidR="00A86E94" w:rsidRPr="004769DE" w:rsidRDefault="00A86E94" w:rsidP="000A2E61">
                      <w:pPr>
                        <w:jc w:val="center"/>
                        <w:rPr>
                          <w:rFonts w:ascii="Times New Roman" w:hAnsi="Times New Roman" w:cs="Times New Roman"/>
                          <w:sz w:val="24"/>
                          <w:szCs w:val="24"/>
                        </w:rPr>
                      </w:pPr>
                      <w:r w:rsidRPr="004769DE">
                        <w:rPr>
                          <w:rFonts w:ascii="Times New Roman" w:hAnsi="Times New Roman" w:cs="Times New Roman"/>
                          <w:sz w:val="24"/>
                          <w:szCs w:val="24"/>
                        </w:rPr>
                        <w:t>Dianalisa</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83168" behindDoc="0" locked="0" layoutInCell="1" allowOverlap="1" wp14:anchorId="76D0C22C" wp14:editId="41B5FCE8">
                <wp:simplePos x="0" y="0"/>
                <wp:positionH relativeFrom="column">
                  <wp:posOffset>3723640</wp:posOffset>
                </wp:positionH>
                <wp:positionV relativeFrom="paragraph">
                  <wp:posOffset>33655</wp:posOffset>
                </wp:positionV>
                <wp:extent cx="0" cy="186690"/>
                <wp:effectExtent l="10795" t="8255" r="8255" b="5080"/>
                <wp:wrapNone/>
                <wp:docPr id="3"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293.2pt;margin-top:2.65pt;width:0;height:14.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PAHgIAADwEAAAOAAAAZHJzL2Uyb0RvYy54bWysU8GO2jAQvVfqP1i+QxIWK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84192" behindDoc="0" locked="0" layoutInCell="1" allowOverlap="1" wp14:anchorId="7DB431E9" wp14:editId="04EBAB7D">
                <wp:simplePos x="0" y="0"/>
                <wp:positionH relativeFrom="column">
                  <wp:posOffset>1631950</wp:posOffset>
                </wp:positionH>
                <wp:positionV relativeFrom="paragraph">
                  <wp:posOffset>14605</wp:posOffset>
                </wp:positionV>
                <wp:extent cx="0" cy="164465"/>
                <wp:effectExtent l="5080" t="8255" r="13970" b="8255"/>
                <wp:wrapNone/>
                <wp:docPr id="2"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128.5pt;margin-top:1.15pt;width:0;height:12.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GpHgIAADw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"/>
            </w:pict>
          </mc:Fallback>
        </mc:AlternateContent>
      </w:r>
    </w:p>
    <w:p w:rsidR="000A2E61" w:rsidRDefault="000A2E61" w:rsidP="000A2E61">
      <w:pPr>
        <w:spacing w:line="360" w:lineRule="auto"/>
        <w:jc w:val="both"/>
        <w:rPr>
          <w:rFonts w:ascii="Times New Roman" w:hAnsi="Times New Roman" w:cs="Times New Roman"/>
          <w:sz w:val="24"/>
          <w:szCs w:val="24"/>
        </w:rPr>
      </w:pPr>
    </w:p>
    <w:p w:rsidR="00B67BC0" w:rsidRDefault="00DC12EF" w:rsidP="00B67BC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Gambar 5.1 Alur penelitian</w:t>
      </w:r>
    </w:p>
    <w:p w:rsidR="000A2E61" w:rsidRDefault="000A2E61" w:rsidP="00A86E94">
      <w:pPr>
        <w:spacing w:line="360" w:lineRule="auto"/>
        <w:ind w:firstLine="360"/>
        <w:jc w:val="center"/>
        <w:rPr>
          <w:rFonts w:ascii="Times New Roman" w:hAnsi="Times New Roman" w:cs="Times New Roman"/>
          <w:sz w:val="24"/>
          <w:szCs w:val="24"/>
        </w:rPr>
      </w:pPr>
      <w:r>
        <w:rPr>
          <w:rFonts w:ascii="Times New Roman" w:hAnsi="Times New Roman" w:cs="Times New Roman"/>
          <w:sz w:val="24"/>
          <w:szCs w:val="24"/>
        </w:rPr>
        <w:lastRenderedPageBreak/>
        <w:t xml:space="preserve">Adapun hasil penelitian akan disajikan dengan sistematika sebagai berikut:   </w:t>
      </w:r>
    </w:p>
    <w:p w:rsidR="000A2E61" w:rsidRPr="00344D09" w:rsidRDefault="000A2E61" w:rsidP="000A2E61">
      <w:pPr>
        <w:pStyle w:val="ListParagraph"/>
        <w:numPr>
          <w:ilvl w:val="0"/>
          <w:numId w:val="28"/>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Karakteristik fisik dan ko-morbid kelompok penelitian</w:t>
      </w:r>
    </w:p>
    <w:p w:rsidR="00DC12EF" w:rsidRDefault="000A2E61" w:rsidP="00DC12EF">
      <w:pPr>
        <w:pStyle w:val="ListParagraph"/>
        <w:spacing w:line="480" w:lineRule="auto"/>
        <w:ind w:left="360" w:firstLine="360"/>
        <w:jc w:val="both"/>
        <w:rPr>
          <w:rFonts w:ascii="Times New Roman" w:hAnsi="Times New Roman" w:cs="Times New Roman"/>
          <w:sz w:val="24"/>
          <w:szCs w:val="24"/>
        </w:rPr>
      </w:pPr>
      <w:r w:rsidRPr="00344D09">
        <w:rPr>
          <w:rFonts w:ascii="Times New Roman" w:hAnsi="Times New Roman" w:cs="Times New Roman"/>
          <w:sz w:val="24"/>
          <w:szCs w:val="24"/>
        </w:rPr>
        <w:t>Karakteristik fisik dan ko-morbid su</w:t>
      </w:r>
      <w:r w:rsidR="00DC12EF">
        <w:rPr>
          <w:rFonts w:ascii="Times New Roman" w:hAnsi="Times New Roman" w:cs="Times New Roman"/>
          <w:sz w:val="24"/>
          <w:szCs w:val="24"/>
        </w:rPr>
        <w:t>byek  kelompok penelitian dapat</w:t>
      </w:r>
    </w:p>
    <w:p w:rsidR="000A2E61" w:rsidRPr="00DC12EF" w:rsidRDefault="000A2E61" w:rsidP="00DC12EF">
      <w:pPr>
        <w:spacing w:line="480" w:lineRule="auto"/>
        <w:jc w:val="both"/>
        <w:rPr>
          <w:rFonts w:ascii="Times New Roman" w:hAnsi="Times New Roman" w:cs="Times New Roman"/>
          <w:sz w:val="24"/>
          <w:szCs w:val="24"/>
        </w:rPr>
      </w:pPr>
      <w:r w:rsidRPr="00DC12EF">
        <w:rPr>
          <w:rFonts w:ascii="Times New Roman" w:hAnsi="Times New Roman" w:cs="Times New Roman"/>
          <w:sz w:val="24"/>
          <w:szCs w:val="24"/>
        </w:rPr>
        <w:t>dibaca pada tabel 1 dibawah ini</w:t>
      </w:r>
    </w:p>
    <w:p w:rsidR="000A2E61" w:rsidRPr="004C68E5" w:rsidRDefault="000A2E61" w:rsidP="000A2E61">
      <w:pPr>
        <w:pStyle w:val="ListParagraph"/>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ab/>
      </w:r>
      <w:r w:rsidRPr="00767516">
        <w:rPr>
          <w:rFonts w:ascii="Times New Roman" w:hAnsi="Times New Roman" w:cs="Times New Roman"/>
          <w:sz w:val="24"/>
          <w:szCs w:val="24"/>
        </w:rPr>
        <w:t>Tabel 5.1</w:t>
      </w:r>
      <w:r>
        <w:rPr>
          <w:rFonts w:ascii="Times New Roman" w:hAnsi="Times New Roman" w:cs="Times New Roman"/>
          <w:sz w:val="24"/>
          <w:szCs w:val="24"/>
        </w:rPr>
        <w:t>. karakteristik fisik dan ko-morbid kelompok penelitian</w:t>
      </w:r>
    </w:p>
    <w:tbl>
      <w:tblPr>
        <w:tblStyle w:val="TableGrid"/>
        <w:tblW w:w="7803" w:type="dxa"/>
        <w:jc w:val="center"/>
        <w:tblInd w:w="108" w:type="dxa"/>
        <w:tblLook w:val="04A0" w:firstRow="1" w:lastRow="0" w:firstColumn="1" w:lastColumn="0" w:noHBand="0" w:noVBand="1"/>
      </w:tblPr>
      <w:tblGrid>
        <w:gridCol w:w="2313"/>
        <w:gridCol w:w="1890"/>
        <w:gridCol w:w="2520"/>
        <w:gridCol w:w="1080"/>
      </w:tblGrid>
      <w:tr w:rsidR="000A2E61" w:rsidRPr="0058657C" w:rsidTr="00802C1F">
        <w:trPr>
          <w:jc w:val="center"/>
        </w:trPr>
        <w:tc>
          <w:tcPr>
            <w:tcW w:w="2313" w:type="dxa"/>
          </w:tcPr>
          <w:p w:rsidR="000A2E61" w:rsidRPr="0058657C" w:rsidRDefault="000A2E61" w:rsidP="000A2E61">
            <w:pPr>
              <w:spacing w:before="60" w:after="60"/>
              <w:rPr>
                <w:rFonts w:ascii="Times New Roman" w:hAnsi="Times New Roman" w:cs="Times New Roman"/>
                <w:b/>
                <w:sz w:val="24"/>
                <w:szCs w:val="24"/>
              </w:rPr>
            </w:pPr>
            <w:r w:rsidRPr="0058657C">
              <w:rPr>
                <w:rFonts w:ascii="Times New Roman" w:hAnsi="Times New Roman" w:cs="Times New Roman"/>
                <w:b/>
                <w:sz w:val="24"/>
                <w:szCs w:val="24"/>
              </w:rPr>
              <w:t>Variabel</w:t>
            </w:r>
          </w:p>
        </w:tc>
        <w:tc>
          <w:tcPr>
            <w:tcW w:w="1890" w:type="dxa"/>
          </w:tcPr>
          <w:p w:rsidR="000A2E61" w:rsidRPr="0058657C" w:rsidRDefault="000A2E61" w:rsidP="000A2E61">
            <w:pPr>
              <w:spacing w:before="60" w:after="60"/>
              <w:rPr>
                <w:rFonts w:ascii="Times New Roman" w:hAnsi="Times New Roman" w:cs="Times New Roman"/>
                <w:b/>
                <w:sz w:val="24"/>
                <w:szCs w:val="24"/>
              </w:rPr>
            </w:pPr>
            <w:r>
              <w:rPr>
                <w:rFonts w:ascii="Times New Roman" w:hAnsi="Times New Roman" w:cs="Times New Roman"/>
                <w:b/>
                <w:sz w:val="24"/>
                <w:szCs w:val="24"/>
              </w:rPr>
              <w:t>Transfusi</w:t>
            </w:r>
            <w:r w:rsidRPr="0058657C">
              <w:rPr>
                <w:rFonts w:ascii="Times New Roman" w:hAnsi="Times New Roman" w:cs="Times New Roman"/>
                <w:b/>
                <w:sz w:val="24"/>
                <w:szCs w:val="24"/>
              </w:rPr>
              <w:t>, n=</w:t>
            </w:r>
            <w:r>
              <w:rPr>
                <w:rFonts w:ascii="Times New Roman" w:hAnsi="Times New Roman" w:cs="Times New Roman"/>
                <w:b/>
                <w:sz w:val="24"/>
                <w:szCs w:val="24"/>
              </w:rPr>
              <w:t>29</w:t>
            </w:r>
          </w:p>
        </w:tc>
        <w:tc>
          <w:tcPr>
            <w:tcW w:w="2520" w:type="dxa"/>
          </w:tcPr>
          <w:p w:rsidR="000A2E61" w:rsidRPr="0058657C" w:rsidRDefault="000A2E61" w:rsidP="000A2E61">
            <w:pPr>
              <w:spacing w:before="60" w:after="60"/>
              <w:rPr>
                <w:rFonts w:ascii="Times New Roman" w:hAnsi="Times New Roman" w:cs="Times New Roman"/>
                <w:b/>
                <w:sz w:val="24"/>
                <w:szCs w:val="24"/>
              </w:rPr>
            </w:pPr>
            <w:r>
              <w:rPr>
                <w:rFonts w:ascii="Times New Roman" w:hAnsi="Times New Roman" w:cs="Times New Roman"/>
                <w:b/>
                <w:sz w:val="24"/>
                <w:szCs w:val="24"/>
              </w:rPr>
              <w:t>Tanpa Transfusi</w:t>
            </w:r>
            <w:r w:rsidRPr="0058657C">
              <w:rPr>
                <w:rFonts w:ascii="Times New Roman" w:hAnsi="Times New Roman" w:cs="Times New Roman"/>
                <w:b/>
                <w:sz w:val="24"/>
                <w:szCs w:val="24"/>
              </w:rPr>
              <w:t>, n=</w:t>
            </w:r>
            <w:r>
              <w:rPr>
                <w:rFonts w:ascii="Times New Roman" w:hAnsi="Times New Roman" w:cs="Times New Roman"/>
                <w:b/>
                <w:sz w:val="24"/>
                <w:szCs w:val="24"/>
              </w:rPr>
              <w:t>13</w:t>
            </w:r>
          </w:p>
        </w:tc>
        <w:tc>
          <w:tcPr>
            <w:tcW w:w="1080" w:type="dxa"/>
          </w:tcPr>
          <w:p w:rsidR="000A2E61" w:rsidRPr="0058657C" w:rsidRDefault="000A2E61" w:rsidP="000A2E61">
            <w:pPr>
              <w:spacing w:before="60" w:after="60"/>
              <w:rPr>
                <w:rFonts w:ascii="Times New Roman" w:hAnsi="Times New Roman" w:cs="Times New Roman"/>
                <w:b/>
                <w:sz w:val="24"/>
                <w:szCs w:val="24"/>
              </w:rPr>
            </w:pPr>
            <w:r w:rsidRPr="0058657C">
              <w:rPr>
                <w:rFonts w:ascii="Times New Roman" w:hAnsi="Times New Roman" w:cs="Times New Roman"/>
                <w:b/>
                <w:sz w:val="24"/>
                <w:szCs w:val="24"/>
              </w:rPr>
              <w:t>Harga p</w:t>
            </w:r>
          </w:p>
        </w:tc>
      </w:tr>
      <w:tr w:rsidR="000A2E61" w:rsidTr="00802C1F">
        <w:trPr>
          <w:jc w:val="center"/>
        </w:trPr>
        <w:tc>
          <w:tcPr>
            <w:tcW w:w="2313" w:type="dxa"/>
          </w:tcPr>
          <w:p w:rsidR="000A2E61" w:rsidRPr="00E6032D" w:rsidRDefault="000A2E61" w:rsidP="000A2E61">
            <w:pPr>
              <w:spacing w:before="60" w:after="60"/>
              <w:rPr>
                <w:rFonts w:ascii="Times New Roman" w:hAnsi="Times New Roman" w:cs="Times New Roman"/>
                <w:b/>
                <w:sz w:val="24"/>
                <w:szCs w:val="24"/>
              </w:rPr>
            </w:pPr>
            <w:r w:rsidRPr="00E6032D">
              <w:rPr>
                <w:rFonts w:ascii="Times New Roman" w:hAnsi="Times New Roman" w:cs="Times New Roman"/>
                <w:b/>
                <w:sz w:val="24"/>
                <w:szCs w:val="24"/>
              </w:rPr>
              <w:t>Umur</w:t>
            </w:r>
            <w:r>
              <w:rPr>
                <w:rFonts w:ascii="Times New Roman" w:hAnsi="Times New Roman" w:cs="Times New Roman"/>
                <w:b/>
                <w:sz w:val="24"/>
                <w:szCs w:val="24"/>
              </w:rPr>
              <w:t xml:space="preserve"> (tahun)</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33,1±13,0</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29,8±10,3</w:t>
            </w:r>
          </w:p>
        </w:tc>
        <w:tc>
          <w:tcPr>
            <w:tcW w:w="108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0,419</w:t>
            </w:r>
          </w:p>
        </w:tc>
      </w:tr>
      <w:tr w:rsidR="000A2E61" w:rsidTr="00802C1F">
        <w:trPr>
          <w:jc w:val="center"/>
        </w:trPr>
        <w:tc>
          <w:tcPr>
            <w:tcW w:w="2313" w:type="dxa"/>
          </w:tcPr>
          <w:p w:rsidR="000A2E61" w:rsidRPr="00E6032D" w:rsidRDefault="000A2E61" w:rsidP="000A2E61">
            <w:pPr>
              <w:spacing w:before="60" w:after="60"/>
              <w:rPr>
                <w:rFonts w:ascii="Times New Roman" w:hAnsi="Times New Roman" w:cs="Times New Roman"/>
                <w:b/>
                <w:sz w:val="24"/>
                <w:szCs w:val="24"/>
              </w:rPr>
            </w:pPr>
            <w:r>
              <w:rPr>
                <w:rFonts w:ascii="Times New Roman" w:hAnsi="Times New Roman" w:cs="Times New Roman"/>
                <w:b/>
                <w:sz w:val="24"/>
                <w:szCs w:val="24"/>
              </w:rPr>
              <w:t>Berat badan (Kg)</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59,6±10,6</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60,5±9,6</w:t>
            </w:r>
          </w:p>
        </w:tc>
        <w:tc>
          <w:tcPr>
            <w:tcW w:w="108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0,791</w:t>
            </w:r>
          </w:p>
        </w:tc>
      </w:tr>
      <w:tr w:rsidR="000A2E61" w:rsidTr="00802C1F">
        <w:trPr>
          <w:jc w:val="center"/>
        </w:trPr>
        <w:tc>
          <w:tcPr>
            <w:tcW w:w="2313" w:type="dxa"/>
          </w:tcPr>
          <w:p w:rsidR="000A2E61" w:rsidRPr="00E6032D" w:rsidRDefault="000A2E61" w:rsidP="000A2E61">
            <w:pPr>
              <w:spacing w:before="60" w:after="60"/>
              <w:rPr>
                <w:rFonts w:ascii="Times New Roman" w:hAnsi="Times New Roman" w:cs="Times New Roman"/>
                <w:b/>
                <w:sz w:val="24"/>
                <w:szCs w:val="24"/>
              </w:rPr>
            </w:pPr>
            <w:r w:rsidRPr="00E6032D">
              <w:rPr>
                <w:rFonts w:ascii="Times New Roman" w:hAnsi="Times New Roman" w:cs="Times New Roman"/>
                <w:b/>
                <w:sz w:val="24"/>
                <w:szCs w:val="24"/>
              </w:rPr>
              <w:t>Jenis kelamin</w:t>
            </w:r>
          </w:p>
        </w:tc>
        <w:tc>
          <w:tcPr>
            <w:tcW w:w="1890" w:type="dxa"/>
          </w:tcPr>
          <w:p w:rsidR="000A2E61" w:rsidRDefault="000A2E61" w:rsidP="000A2E61">
            <w:pPr>
              <w:spacing w:before="60" w:after="60"/>
              <w:jc w:val="center"/>
              <w:rPr>
                <w:rFonts w:ascii="Times New Roman" w:hAnsi="Times New Roman" w:cs="Times New Roman"/>
                <w:sz w:val="24"/>
                <w:szCs w:val="24"/>
              </w:rPr>
            </w:pPr>
          </w:p>
        </w:tc>
        <w:tc>
          <w:tcPr>
            <w:tcW w:w="2520" w:type="dxa"/>
          </w:tcPr>
          <w:p w:rsidR="000A2E61" w:rsidRDefault="000A2E61" w:rsidP="000A2E61">
            <w:pPr>
              <w:spacing w:before="60" w:after="60"/>
              <w:jc w:val="center"/>
              <w:rPr>
                <w:rFonts w:ascii="Times New Roman" w:hAnsi="Times New Roman" w:cs="Times New Roman"/>
                <w:sz w:val="24"/>
                <w:szCs w:val="24"/>
              </w:rPr>
            </w:pPr>
          </w:p>
        </w:tc>
        <w:tc>
          <w:tcPr>
            <w:tcW w:w="108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0,485</w:t>
            </w:r>
          </w:p>
        </w:tc>
      </w:tr>
      <w:tr w:rsidR="000A2E61" w:rsidTr="00802C1F">
        <w:trPr>
          <w:jc w:val="center"/>
        </w:trPr>
        <w:tc>
          <w:tcPr>
            <w:tcW w:w="2313" w:type="dxa"/>
          </w:tcPr>
          <w:p w:rsidR="000A2E61" w:rsidRDefault="000A2E61" w:rsidP="000A2E61">
            <w:pPr>
              <w:spacing w:before="60" w:after="60"/>
              <w:ind w:left="284"/>
              <w:rPr>
                <w:rFonts w:ascii="Times New Roman" w:hAnsi="Times New Roman" w:cs="Times New Roman"/>
                <w:sz w:val="24"/>
                <w:szCs w:val="24"/>
              </w:rPr>
            </w:pPr>
            <w:r>
              <w:rPr>
                <w:rFonts w:ascii="Times New Roman" w:hAnsi="Times New Roman" w:cs="Times New Roman"/>
                <w:sz w:val="24"/>
                <w:szCs w:val="24"/>
              </w:rPr>
              <w:t>Laki-laki</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18 (62,1)</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10 (76,9)</w:t>
            </w:r>
          </w:p>
        </w:tc>
        <w:tc>
          <w:tcPr>
            <w:tcW w:w="1080" w:type="dxa"/>
          </w:tcPr>
          <w:p w:rsidR="000A2E61" w:rsidRDefault="000A2E61" w:rsidP="000A2E61">
            <w:pPr>
              <w:spacing w:before="60" w:after="60"/>
              <w:jc w:val="center"/>
              <w:rPr>
                <w:rFonts w:ascii="Times New Roman" w:hAnsi="Times New Roman" w:cs="Times New Roman"/>
                <w:sz w:val="24"/>
                <w:szCs w:val="24"/>
              </w:rPr>
            </w:pPr>
          </w:p>
        </w:tc>
      </w:tr>
      <w:tr w:rsidR="000A2E61" w:rsidTr="00802C1F">
        <w:trPr>
          <w:jc w:val="center"/>
        </w:trPr>
        <w:tc>
          <w:tcPr>
            <w:tcW w:w="2313" w:type="dxa"/>
          </w:tcPr>
          <w:p w:rsidR="000A2E61" w:rsidRDefault="000A2E61" w:rsidP="000A2E61">
            <w:pPr>
              <w:spacing w:before="60" w:after="60"/>
              <w:ind w:left="284"/>
              <w:rPr>
                <w:rFonts w:ascii="Times New Roman" w:hAnsi="Times New Roman" w:cs="Times New Roman"/>
                <w:sz w:val="24"/>
                <w:szCs w:val="24"/>
              </w:rPr>
            </w:pPr>
            <w:r>
              <w:rPr>
                <w:rFonts w:ascii="Times New Roman" w:hAnsi="Times New Roman" w:cs="Times New Roman"/>
                <w:sz w:val="24"/>
                <w:szCs w:val="24"/>
              </w:rPr>
              <w:t>Perempuan</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11 (37,9)</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3 (23,1)</w:t>
            </w:r>
          </w:p>
        </w:tc>
        <w:tc>
          <w:tcPr>
            <w:tcW w:w="1080" w:type="dxa"/>
          </w:tcPr>
          <w:p w:rsidR="000A2E61" w:rsidRDefault="000A2E61" w:rsidP="000A2E61">
            <w:pPr>
              <w:spacing w:before="60" w:after="60"/>
              <w:jc w:val="center"/>
              <w:rPr>
                <w:rFonts w:ascii="Times New Roman" w:hAnsi="Times New Roman" w:cs="Times New Roman"/>
                <w:sz w:val="24"/>
                <w:szCs w:val="24"/>
              </w:rPr>
            </w:pPr>
          </w:p>
        </w:tc>
      </w:tr>
      <w:tr w:rsidR="000A2E61" w:rsidTr="00802C1F">
        <w:trPr>
          <w:jc w:val="center"/>
        </w:trPr>
        <w:tc>
          <w:tcPr>
            <w:tcW w:w="2313" w:type="dxa"/>
          </w:tcPr>
          <w:p w:rsidR="000A2E61" w:rsidRPr="00B37712" w:rsidRDefault="00B37712" w:rsidP="000A2E61">
            <w:pPr>
              <w:spacing w:before="60" w:after="60"/>
              <w:rPr>
                <w:rFonts w:ascii="Times New Roman" w:hAnsi="Times New Roman" w:cs="Times New Roman"/>
                <w:b/>
                <w:i/>
                <w:sz w:val="24"/>
                <w:szCs w:val="24"/>
              </w:rPr>
            </w:pPr>
            <w:r>
              <w:rPr>
                <w:rFonts w:ascii="Times New Roman" w:hAnsi="Times New Roman" w:cs="Times New Roman"/>
                <w:b/>
                <w:i/>
                <w:sz w:val="24"/>
                <w:szCs w:val="24"/>
              </w:rPr>
              <w:t>Physical status</w:t>
            </w:r>
          </w:p>
        </w:tc>
        <w:tc>
          <w:tcPr>
            <w:tcW w:w="1890" w:type="dxa"/>
          </w:tcPr>
          <w:p w:rsidR="000A2E61" w:rsidRDefault="000A2E61" w:rsidP="000A2E61">
            <w:pPr>
              <w:spacing w:before="60" w:after="60"/>
              <w:jc w:val="center"/>
              <w:rPr>
                <w:rFonts w:ascii="Times New Roman" w:hAnsi="Times New Roman" w:cs="Times New Roman"/>
                <w:sz w:val="24"/>
                <w:szCs w:val="24"/>
              </w:rPr>
            </w:pPr>
          </w:p>
        </w:tc>
        <w:tc>
          <w:tcPr>
            <w:tcW w:w="2520" w:type="dxa"/>
          </w:tcPr>
          <w:p w:rsidR="000A2E61" w:rsidRDefault="000A2E61" w:rsidP="000A2E61">
            <w:pPr>
              <w:spacing w:before="60" w:after="60"/>
              <w:jc w:val="center"/>
              <w:rPr>
                <w:rFonts w:ascii="Times New Roman" w:hAnsi="Times New Roman" w:cs="Times New Roman"/>
                <w:sz w:val="24"/>
                <w:szCs w:val="24"/>
              </w:rPr>
            </w:pPr>
          </w:p>
        </w:tc>
        <w:tc>
          <w:tcPr>
            <w:tcW w:w="1080" w:type="dxa"/>
          </w:tcPr>
          <w:p w:rsidR="000A2E61" w:rsidRPr="00802C1F" w:rsidRDefault="000A2E61" w:rsidP="000A2E61">
            <w:pPr>
              <w:spacing w:before="60" w:after="60"/>
              <w:jc w:val="center"/>
              <w:rPr>
                <w:rFonts w:ascii="Times New Roman" w:hAnsi="Times New Roman" w:cs="Times New Roman"/>
                <w:b/>
                <w:sz w:val="24"/>
                <w:szCs w:val="24"/>
              </w:rPr>
            </w:pPr>
            <w:r w:rsidRPr="00802C1F">
              <w:rPr>
                <w:rFonts w:ascii="Times New Roman" w:hAnsi="Times New Roman" w:cs="Times New Roman"/>
                <w:b/>
                <w:sz w:val="24"/>
                <w:szCs w:val="24"/>
              </w:rPr>
              <w:t>0,001</w:t>
            </w:r>
            <w:r w:rsidR="00802C1F" w:rsidRPr="00802C1F">
              <w:rPr>
                <w:rFonts w:ascii="Times New Roman" w:hAnsi="Times New Roman" w:cs="Times New Roman"/>
                <w:b/>
                <w:sz w:val="24"/>
                <w:szCs w:val="24"/>
              </w:rPr>
              <w:t>*</w:t>
            </w:r>
          </w:p>
        </w:tc>
      </w:tr>
      <w:tr w:rsidR="000A2E61" w:rsidTr="00802C1F">
        <w:trPr>
          <w:jc w:val="center"/>
        </w:trPr>
        <w:tc>
          <w:tcPr>
            <w:tcW w:w="2313" w:type="dxa"/>
          </w:tcPr>
          <w:p w:rsidR="000A2E61" w:rsidRDefault="000A2E61" w:rsidP="000A2E61">
            <w:pPr>
              <w:spacing w:before="60" w:after="60"/>
              <w:ind w:left="284"/>
              <w:rPr>
                <w:rFonts w:ascii="Times New Roman" w:hAnsi="Times New Roman" w:cs="Times New Roman"/>
                <w:sz w:val="24"/>
                <w:szCs w:val="24"/>
              </w:rPr>
            </w:pPr>
            <w:r>
              <w:rPr>
                <w:rFonts w:ascii="Times New Roman" w:hAnsi="Times New Roman" w:cs="Times New Roman"/>
                <w:sz w:val="24"/>
                <w:szCs w:val="24"/>
              </w:rPr>
              <w:t>1</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1 (3,4)</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4 (30,4)</w:t>
            </w:r>
          </w:p>
        </w:tc>
        <w:tc>
          <w:tcPr>
            <w:tcW w:w="1080" w:type="dxa"/>
          </w:tcPr>
          <w:p w:rsidR="000A2E61" w:rsidRDefault="000A2E61" w:rsidP="000A2E61">
            <w:pPr>
              <w:spacing w:before="60" w:after="60"/>
              <w:jc w:val="center"/>
              <w:rPr>
                <w:rFonts w:ascii="Times New Roman" w:hAnsi="Times New Roman" w:cs="Times New Roman"/>
                <w:sz w:val="24"/>
                <w:szCs w:val="24"/>
              </w:rPr>
            </w:pPr>
          </w:p>
        </w:tc>
      </w:tr>
      <w:tr w:rsidR="000A2E61" w:rsidTr="00802C1F">
        <w:trPr>
          <w:jc w:val="center"/>
        </w:trPr>
        <w:tc>
          <w:tcPr>
            <w:tcW w:w="2313" w:type="dxa"/>
          </w:tcPr>
          <w:p w:rsidR="000A2E61" w:rsidRDefault="000A2E61" w:rsidP="000A2E61">
            <w:pPr>
              <w:spacing w:before="60" w:after="60"/>
              <w:ind w:left="284"/>
              <w:rPr>
                <w:rFonts w:ascii="Times New Roman" w:hAnsi="Times New Roman" w:cs="Times New Roman"/>
                <w:sz w:val="24"/>
                <w:szCs w:val="24"/>
              </w:rPr>
            </w:pPr>
            <w:r>
              <w:rPr>
                <w:rFonts w:ascii="Times New Roman" w:hAnsi="Times New Roman" w:cs="Times New Roman"/>
                <w:sz w:val="24"/>
                <w:szCs w:val="24"/>
              </w:rPr>
              <w:t>2</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2 (6,9)</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4 (30,4)</w:t>
            </w:r>
          </w:p>
        </w:tc>
        <w:tc>
          <w:tcPr>
            <w:tcW w:w="1080" w:type="dxa"/>
          </w:tcPr>
          <w:p w:rsidR="000A2E61" w:rsidRDefault="000A2E61" w:rsidP="000A2E61">
            <w:pPr>
              <w:spacing w:before="60" w:after="60"/>
              <w:jc w:val="center"/>
              <w:rPr>
                <w:rFonts w:ascii="Times New Roman" w:hAnsi="Times New Roman" w:cs="Times New Roman"/>
                <w:sz w:val="24"/>
                <w:szCs w:val="24"/>
              </w:rPr>
            </w:pPr>
          </w:p>
        </w:tc>
      </w:tr>
      <w:tr w:rsidR="000A2E61" w:rsidTr="00802C1F">
        <w:trPr>
          <w:jc w:val="center"/>
        </w:trPr>
        <w:tc>
          <w:tcPr>
            <w:tcW w:w="2313" w:type="dxa"/>
          </w:tcPr>
          <w:p w:rsidR="000A2E61" w:rsidRDefault="000A2E61" w:rsidP="000A2E61">
            <w:pPr>
              <w:spacing w:before="60" w:after="60"/>
              <w:ind w:left="284"/>
              <w:rPr>
                <w:rFonts w:ascii="Times New Roman" w:hAnsi="Times New Roman" w:cs="Times New Roman"/>
                <w:sz w:val="24"/>
                <w:szCs w:val="24"/>
              </w:rPr>
            </w:pPr>
            <w:r>
              <w:rPr>
                <w:rFonts w:ascii="Times New Roman" w:hAnsi="Times New Roman" w:cs="Times New Roman"/>
                <w:sz w:val="24"/>
                <w:szCs w:val="24"/>
              </w:rPr>
              <w:t>3</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26 (89,7)</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5 (38,5)</w:t>
            </w:r>
          </w:p>
        </w:tc>
        <w:tc>
          <w:tcPr>
            <w:tcW w:w="1080" w:type="dxa"/>
          </w:tcPr>
          <w:p w:rsidR="000A2E61" w:rsidRDefault="000A2E61" w:rsidP="000A2E61">
            <w:pPr>
              <w:spacing w:before="60" w:after="60"/>
              <w:jc w:val="center"/>
              <w:rPr>
                <w:rFonts w:ascii="Times New Roman" w:hAnsi="Times New Roman" w:cs="Times New Roman"/>
                <w:sz w:val="24"/>
                <w:szCs w:val="24"/>
              </w:rPr>
            </w:pPr>
          </w:p>
        </w:tc>
      </w:tr>
      <w:tr w:rsidR="000A2E61" w:rsidTr="00802C1F">
        <w:trPr>
          <w:jc w:val="center"/>
        </w:trPr>
        <w:tc>
          <w:tcPr>
            <w:tcW w:w="2313" w:type="dxa"/>
          </w:tcPr>
          <w:p w:rsidR="000A2E61" w:rsidRPr="00E6032D" w:rsidRDefault="000A2E61" w:rsidP="000A2E61">
            <w:pPr>
              <w:spacing w:before="60" w:after="60"/>
              <w:ind w:left="33"/>
              <w:rPr>
                <w:rFonts w:ascii="Times New Roman" w:hAnsi="Times New Roman" w:cs="Times New Roman"/>
                <w:b/>
                <w:sz w:val="24"/>
                <w:szCs w:val="24"/>
              </w:rPr>
            </w:pPr>
            <w:r w:rsidRPr="00E6032D">
              <w:rPr>
                <w:rFonts w:ascii="Times New Roman" w:hAnsi="Times New Roman" w:cs="Times New Roman"/>
                <w:b/>
                <w:sz w:val="24"/>
                <w:szCs w:val="24"/>
              </w:rPr>
              <w:t>Co-morbid</w:t>
            </w:r>
          </w:p>
        </w:tc>
        <w:tc>
          <w:tcPr>
            <w:tcW w:w="1890" w:type="dxa"/>
          </w:tcPr>
          <w:p w:rsidR="000A2E61" w:rsidRDefault="000A2E61" w:rsidP="000A2E61">
            <w:pPr>
              <w:spacing w:before="60" w:after="60"/>
              <w:jc w:val="center"/>
              <w:rPr>
                <w:rFonts w:ascii="Times New Roman" w:hAnsi="Times New Roman" w:cs="Times New Roman"/>
                <w:sz w:val="24"/>
                <w:szCs w:val="24"/>
              </w:rPr>
            </w:pPr>
          </w:p>
        </w:tc>
        <w:tc>
          <w:tcPr>
            <w:tcW w:w="2520" w:type="dxa"/>
          </w:tcPr>
          <w:p w:rsidR="000A2E61" w:rsidRDefault="000A2E61" w:rsidP="000A2E61">
            <w:pPr>
              <w:spacing w:before="60" w:after="60"/>
              <w:jc w:val="center"/>
              <w:rPr>
                <w:rFonts w:ascii="Times New Roman" w:hAnsi="Times New Roman" w:cs="Times New Roman"/>
                <w:sz w:val="24"/>
                <w:szCs w:val="24"/>
              </w:rPr>
            </w:pPr>
          </w:p>
        </w:tc>
        <w:tc>
          <w:tcPr>
            <w:tcW w:w="1080" w:type="dxa"/>
          </w:tcPr>
          <w:p w:rsidR="000A2E61" w:rsidRDefault="000A2E61" w:rsidP="000A2E61">
            <w:pPr>
              <w:spacing w:before="60" w:after="60"/>
              <w:jc w:val="center"/>
              <w:rPr>
                <w:rFonts w:ascii="Times New Roman" w:hAnsi="Times New Roman" w:cs="Times New Roman"/>
                <w:sz w:val="24"/>
                <w:szCs w:val="24"/>
              </w:rPr>
            </w:pPr>
          </w:p>
        </w:tc>
      </w:tr>
      <w:tr w:rsidR="000A2E61" w:rsidTr="00802C1F">
        <w:trPr>
          <w:jc w:val="center"/>
        </w:trPr>
        <w:tc>
          <w:tcPr>
            <w:tcW w:w="2313" w:type="dxa"/>
          </w:tcPr>
          <w:p w:rsidR="000A2E61" w:rsidRDefault="000A2E61" w:rsidP="000A2E61">
            <w:pPr>
              <w:spacing w:before="60" w:after="60"/>
              <w:ind w:left="317"/>
              <w:rPr>
                <w:rFonts w:ascii="Times New Roman" w:hAnsi="Times New Roman" w:cs="Times New Roman"/>
                <w:sz w:val="24"/>
                <w:szCs w:val="24"/>
              </w:rPr>
            </w:pPr>
            <w:r>
              <w:rPr>
                <w:rFonts w:ascii="Times New Roman" w:hAnsi="Times New Roman" w:cs="Times New Roman"/>
                <w:sz w:val="24"/>
                <w:szCs w:val="24"/>
              </w:rPr>
              <w:t>TIK</w:t>
            </w:r>
            <w:r w:rsidR="00802C1F">
              <w:rPr>
                <w:rFonts w:ascii="Times New Roman" w:hAnsi="Times New Roman" w:cs="Times New Roman"/>
                <w:sz w:val="24"/>
                <w:szCs w:val="24"/>
              </w:rPr>
              <w:t xml:space="preserve"> meningkat</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14 (48,3)</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5 (38,5)</w:t>
            </w:r>
          </w:p>
        </w:tc>
        <w:tc>
          <w:tcPr>
            <w:tcW w:w="108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0,798</w:t>
            </w:r>
          </w:p>
        </w:tc>
      </w:tr>
      <w:tr w:rsidR="000A2E61" w:rsidTr="00802C1F">
        <w:trPr>
          <w:jc w:val="center"/>
        </w:trPr>
        <w:tc>
          <w:tcPr>
            <w:tcW w:w="2313" w:type="dxa"/>
          </w:tcPr>
          <w:p w:rsidR="000A2E61" w:rsidRDefault="000A2E61" w:rsidP="000A2E61">
            <w:pPr>
              <w:spacing w:before="60" w:after="60"/>
              <w:ind w:left="317"/>
              <w:rPr>
                <w:rFonts w:ascii="Times New Roman" w:hAnsi="Times New Roman" w:cs="Times New Roman"/>
                <w:sz w:val="24"/>
                <w:szCs w:val="24"/>
              </w:rPr>
            </w:pPr>
            <w:r>
              <w:rPr>
                <w:rFonts w:ascii="Times New Roman" w:hAnsi="Times New Roman" w:cs="Times New Roman"/>
                <w:sz w:val="24"/>
                <w:szCs w:val="24"/>
              </w:rPr>
              <w:t>P</w:t>
            </w:r>
            <w:r w:rsidR="00802C1F">
              <w:rPr>
                <w:rFonts w:ascii="Times New Roman" w:hAnsi="Times New Roman" w:cs="Times New Roman"/>
                <w:sz w:val="24"/>
                <w:szCs w:val="24"/>
              </w:rPr>
              <w:t xml:space="preserve">enyakit </w:t>
            </w:r>
            <w:r>
              <w:rPr>
                <w:rFonts w:ascii="Times New Roman" w:hAnsi="Times New Roman" w:cs="Times New Roman"/>
                <w:sz w:val="24"/>
                <w:szCs w:val="24"/>
              </w:rPr>
              <w:t>J</w:t>
            </w:r>
            <w:r w:rsidR="00802C1F">
              <w:rPr>
                <w:rFonts w:ascii="Times New Roman" w:hAnsi="Times New Roman" w:cs="Times New Roman"/>
                <w:sz w:val="24"/>
                <w:szCs w:val="24"/>
              </w:rPr>
              <w:t xml:space="preserve">antung </w:t>
            </w:r>
            <w:r>
              <w:rPr>
                <w:rFonts w:ascii="Times New Roman" w:hAnsi="Times New Roman" w:cs="Times New Roman"/>
                <w:sz w:val="24"/>
                <w:szCs w:val="24"/>
              </w:rPr>
              <w:t>K</w:t>
            </w:r>
            <w:r w:rsidR="00802C1F">
              <w:rPr>
                <w:rFonts w:ascii="Times New Roman" w:hAnsi="Times New Roman" w:cs="Times New Roman"/>
                <w:sz w:val="24"/>
                <w:szCs w:val="24"/>
              </w:rPr>
              <w:t>oroner</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w:t>
            </w:r>
          </w:p>
        </w:tc>
      </w:tr>
      <w:tr w:rsidR="000A2E61" w:rsidTr="00802C1F">
        <w:trPr>
          <w:jc w:val="center"/>
        </w:trPr>
        <w:tc>
          <w:tcPr>
            <w:tcW w:w="2313" w:type="dxa"/>
          </w:tcPr>
          <w:p w:rsidR="000A2E61" w:rsidRDefault="000A2E61" w:rsidP="000A2E61">
            <w:pPr>
              <w:spacing w:before="60" w:after="60"/>
              <w:ind w:left="317"/>
              <w:rPr>
                <w:rFonts w:ascii="Times New Roman" w:hAnsi="Times New Roman" w:cs="Times New Roman"/>
                <w:sz w:val="24"/>
                <w:szCs w:val="24"/>
              </w:rPr>
            </w:pPr>
            <w:r>
              <w:rPr>
                <w:rFonts w:ascii="Times New Roman" w:hAnsi="Times New Roman" w:cs="Times New Roman"/>
                <w:sz w:val="24"/>
                <w:szCs w:val="24"/>
              </w:rPr>
              <w:t>D</w:t>
            </w:r>
            <w:r w:rsidR="00802C1F">
              <w:rPr>
                <w:rFonts w:ascii="Times New Roman" w:hAnsi="Times New Roman" w:cs="Times New Roman"/>
                <w:sz w:val="24"/>
                <w:szCs w:val="24"/>
              </w:rPr>
              <w:t xml:space="preserve">iabetes </w:t>
            </w:r>
            <w:r>
              <w:rPr>
                <w:rFonts w:ascii="Times New Roman" w:hAnsi="Times New Roman" w:cs="Times New Roman"/>
                <w:sz w:val="24"/>
                <w:szCs w:val="24"/>
              </w:rPr>
              <w:t>M</w:t>
            </w:r>
            <w:r w:rsidR="00802C1F">
              <w:rPr>
                <w:rFonts w:ascii="Times New Roman" w:hAnsi="Times New Roman" w:cs="Times New Roman"/>
                <w:sz w:val="24"/>
                <w:szCs w:val="24"/>
              </w:rPr>
              <w:t>elitus</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0 (0,0)</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1 (7,7)</w:t>
            </w:r>
          </w:p>
        </w:tc>
        <w:tc>
          <w:tcPr>
            <w:tcW w:w="108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0,310</w:t>
            </w:r>
          </w:p>
        </w:tc>
      </w:tr>
      <w:tr w:rsidR="000A2E61" w:rsidTr="00802C1F">
        <w:trPr>
          <w:jc w:val="center"/>
        </w:trPr>
        <w:tc>
          <w:tcPr>
            <w:tcW w:w="2313" w:type="dxa"/>
          </w:tcPr>
          <w:p w:rsidR="000A2E61" w:rsidRDefault="000A2E61" w:rsidP="000A2E61">
            <w:pPr>
              <w:spacing w:before="60" w:after="60"/>
              <w:ind w:left="317"/>
              <w:rPr>
                <w:rFonts w:ascii="Times New Roman" w:hAnsi="Times New Roman" w:cs="Times New Roman"/>
                <w:sz w:val="24"/>
                <w:szCs w:val="24"/>
              </w:rPr>
            </w:pPr>
            <w:r>
              <w:rPr>
                <w:rFonts w:ascii="Times New Roman" w:hAnsi="Times New Roman" w:cs="Times New Roman"/>
                <w:sz w:val="24"/>
                <w:szCs w:val="24"/>
              </w:rPr>
              <w:t>LFT</w:t>
            </w:r>
            <w:r w:rsidR="00802C1F">
              <w:rPr>
                <w:rFonts w:ascii="Times New Roman" w:hAnsi="Times New Roman" w:cs="Times New Roman"/>
                <w:sz w:val="24"/>
                <w:szCs w:val="24"/>
              </w:rPr>
              <w:t xml:space="preserve"> meningkat</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2 (6,9)</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1 (7,7)</w:t>
            </w:r>
          </w:p>
        </w:tc>
        <w:tc>
          <w:tcPr>
            <w:tcW w:w="108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1,000</w:t>
            </w:r>
          </w:p>
        </w:tc>
      </w:tr>
      <w:tr w:rsidR="000A2E61" w:rsidTr="00802C1F">
        <w:trPr>
          <w:jc w:val="center"/>
        </w:trPr>
        <w:tc>
          <w:tcPr>
            <w:tcW w:w="2313" w:type="dxa"/>
          </w:tcPr>
          <w:p w:rsidR="000A2E61" w:rsidRDefault="00802C1F" w:rsidP="000A2E61">
            <w:pPr>
              <w:spacing w:before="60" w:after="60"/>
              <w:ind w:left="317"/>
              <w:rPr>
                <w:rFonts w:ascii="Times New Roman" w:hAnsi="Times New Roman" w:cs="Times New Roman"/>
                <w:sz w:val="24"/>
                <w:szCs w:val="24"/>
              </w:rPr>
            </w:pPr>
            <w:r>
              <w:rPr>
                <w:rFonts w:ascii="Times New Roman" w:hAnsi="Times New Roman" w:cs="Times New Roman"/>
                <w:sz w:val="24"/>
                <w:szCs w:val="24"/>
              </w:rPr>
              <w:t>Hipertensi</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0 (0,0)</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1 (7,7)</w:t>
            </w:r>
          </w:p>
        </w:tc>
        <w:tc>
          <w:tcPr>
            <w:tcW w:w="108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0,310</w:t>
            </w:r>
          </w:p>
        </w:tc>
      </w:tr>
      <w:tr w:rsidR="000A2E61" w:rsidTr="00802C1F">
        <w:trPr>
          <w:jc w:val="center"/>
        </w:trPr>
        <w:tc>
          <w:tcPr>
            <w:tcW w:w="2313" w:type="dxa"/>
          </w:tcPr>
          <w:p w:rsidR="000A2E61" w:rsidRDefault="000A2E61" w:rsidP="000A2E61">
            <w:pPr>
              <w:spacing w:before="60" w:after="60"/>
              <w:ind w:left="317"/>
              <w:rPr>
                <w:rFonts w:ascii="Times New Roman" w:hAnsi="Times New Roman" w:cs="Times New Roman"/>
                <w:sz w:val="24"/>
                <w:szCs w:val="24"/>
              </w:rPr>
            </w:pPr>
            <w:r>
              <w:rPr>
                <w:rFonts w:ascii="Times New Roman" w:hAnsi="Times New Roman" w:cs="Times New Roman"/>
                <w:sz w:val="24"/>
                <w:szCs w:val="24"/>
              </w:rPr>
              <w:t>Anemia</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15 (51,7)</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2 (15,2)</w:t>
            </w:r>
          </w:p>
        </w:tc>
        <w:tc>
          <w:tcPr>
            <w:tcW w:w="108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0,060</w:t>
            </w:r>
          </w:p>
        </w:tc>
      </w:tr>
      <w:tr w:rsidR="000A2E61" w:rsidTr="00802C1F">
        <w:trPr>
          <w:jc w:val="center"/>
        </w:trPr>
        <w:tc>
          <w:tcPr>
            <w:tcW w:w="2313" w:type="dxa"/>
          </w:tcPr>
          <w:p w:rsidR="000A2E61" w:rsidRDefault="000A2E61" w:rsidP="000A2E61">
            <w:pPr>
              <w:spacing w:before="60" w:after="60"/>
              <w:ind w:left="317"/>
              <w:rPr>
                <w:rFonts w:ascii="Times New Roman" w:hAnsi="Times New Roman" w:cs="Times New Roman"/>
                <w:sz w:val="24"/>
                <w:szCs w:val="24"/>
              </w:rPr>
            </w:pPr>
            <w:r>
              <w:rPr>
                <w:rFonts w:ascii="Times New Roman" w:hAnsi="Times New Roman" w:cs="Times New Roman"/>
                <w:sz w:val="24"/>
                <w:szCs w:val="24"/>
              </w:rPr>
              <w:t>Sepsis</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3 (10,3)</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0 (0,0)</w:t>
            </w:r>
          </w:p>
        </w:tc>
        <w:tc>
          <w:tcPr>
            <w:tcW w:w="108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0,540</w:t>
            </w:r>
          </w:p>
        </w:tc>
      </w:tr>
      <w:tr w:rsidR="000A2E61" w:rsidTr="00802C1F">
        <w:trPr>
          <w:jc w:val="center"/>
        </w:trPr>
        <w:tc>
          <w:tcPr>
            <w:tcW w:w="2313" w:type="dxa"/>
          </w:tcPr>
          <w:p w:rsidR="000A2E61" w:rsidRDefault="000A2E61" w:rsidP="000A2E61">
            <w:pPr>
              <w:spacing w:before="60" w:after="60"/>
              <w:ind w:left="317"/>
              <w:rPr>
                <w:rFonts w:ascii="Times New Roman" w:hAnsi="Times New Roman" w:cs="Times New Roman"/>
                <w:sz w:val="24"/>
                <w:szCs w:val="24"/>
              </w:rPr>
            </w:pPr>
            <w:r>
              <w:rPr>
                <w:rFonts w:ascii="Times New Roman" w:hAnsi="Times New Roman" w:cs="Times New Roman"/>
                <w:sz w:val="24"/>
                <w:szCs w:val="24"/>
              </w:rPr>
              <w:t>Syok</w:t>
            </w:r>
            <w:r w:rsidR="00802C1F">
              <w:rPr>
                <w:rFonts w:ascii="Times New Roman" w:hAnsi="Times New Roman" w:cs="Times New Roman"/>
                <w:sz w:val="24"/>
                <w:szCs w:val="24"/>
              </w:rPr>
              <w:t xml:space="preserve"> (Sistolik &lt; 90 mmHg)</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7 (24,1)</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1 (7,7)</w:t>
            </w:r>
          </w:p>
        </w:tc>
        <w:tc>
          <w:tcPr>
            <w:tcW w:w="108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0,398</w:t>
            </w:r>
          </w:p>
        </w:tc>
      </w:tr>
      <w:tr w:rsidR="000A2E61" w:rsidTr="00802C1F">
        <w:trPr>
          <w:jc w:val="center"/>
        </w:trPr>
        <w:tc>
          <w:tcPr>
            <w:tcW w:w="2313" w:type="dxa"/>
          </w:tcPr>
          <w:p w:rsidR="000A2E61" w:rsidRDefault="000A2E61" w:rsidP="000A2E61">
            <w:pPr>
              <w:spacing w:before="60" w:after="60"/>
              <w:ind w:left="317"/>
              <w:rPr>
                <w:rFonts w:ascii="Times New Roman" w:hAnsi="Times New Roman" w:cs="Times New Roman"/>
                <w:sz w:val="24"/>
                <w:szCs w:val="24"/>
              </w:rPr>
            </w:pPr>
            <w:r>
              <w:rPr>
                <w:rFonts w:ascii="Times New Roman" w:hAnsi="Times New Roman" w:cs="Times New Roman"/>
                <w:sz w:val="24"/>
                <w:szCs w:val="24"/>
              </w:rPr>
              <w:t>Hipoalbumin</w:t>
            </w:r>
            <w:r w:rsidR="00802C1F">
              <w:rPr>
                <w:rFonts w:ascii="Times New Roman" w:hAnsi="Times New Roman" w:cs="Times New Roman"/>
                <w:sz w:val="24"/>
                <w:szCs w:val="24"/>
              </w:rPr>
              <w:t xml:space="preserve"> </w:t>
            </w:r>
            <w:proofErr w:type="gramStart"/>
            <w:r w:rsidR="00802C1F">
              <w:rPr>
                <w:rFonts w:ascii="Times New Roman" w:hAnsi="Times New Roman" w:cs="Times New Roman"/>
                <w:sz w:val="24"/>
                <w:szCs w:val="24"/>
              </w:rPr>
              <w:t>( &lt;</w:t>
            </w:r>
            <w:proofErr w:type="gramEnd"/>
            <w:r w:rsidR="00802C1F">
              <w:rPr>
                <w:rFonts w:ascii="Times New Roman" w:hAnsi="Times New Roman" w:cs="Times New Roman"/>
                <w:sz w:val="24"/>
                <w:szCs w:val="24"/>
              </w:rPr>
              <w:t xml:space="preserve"> 2,5g%)</w:t>
            </w:r>
          </w:p>
        </w:tc>
        <w:tc>
          <w:tcPr>
            <w:tcW w:w="189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9 (31,0)</w:t>
            </w:r>
          </w:p>
        </w:tc>
        <w:tc>
          <w:tcPr>
            <w:tcW w:w="252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1 (7,7)</w:t>
            </w:r>
          </w:p>
        </w:tc>
        <w:tc>
          <w:tcPr>
            <w:tcW w:w="1080" w:type="dxa"/>
          </w:tcPr>
          <w:p w:rsidR="000A2E61" w:rsidRDefault="000A2E61" w:rsidP="000A2E61">
            <w:pPr>
              <w:spacing w:before="60" w:after="60"/>
              <w:jc w:val="center"/>
              <w:rPr>
                <w:rFonts w:ascii="Times New Roman" w:hAnsi="Times New Roman" w:cs="Times New Roman"/>
                <w:sz w:val="24"/>
                <w:szCs w:val="24"/>
              </w:rPr>
            </w:pPr>
            <w:r>
              <w:rPr>
                <w:rFonts w:ascii="Times New Roman" w:hAnsi="Times New Roman" w:cs="Times New Roman"/>
                <w:sz w:val="24"/>
                <w:szCs w:val="24"/>
              </w:rPr>
              <w:t>0,134</w:t>
            </w:r>
          </w:p>
        </w:tc>
      </w:tr>
    </w:tbl>
    <w:p w:rsidR="000A2E61" w:rsidRPr="00CA1B17" w:rsidRDefault="00802C1F" w:rsidP="00CA1B17">
      <w:pPr>
        <w:spacing w:line="360" w:lineRule="auto"/>
        <w:jc w:val="both"/>
        <w:rPr>
          <w:rFonts w:ascii="Times New Roman" w:hAnsi="Times New Roman" w:cs="Times New Roman"/>
          <w:i/>
          <w:sz w:val="24"/>
          <w:szCs w:val="24"/>
          <w:lang w:val="en-US"/>
        </w:rPr>
      </w:pPr>
      <w:r w:rsidRPr="00CA1B17">
        <w:rPr>
          <w:rFonts w:ascii="Times New Roman" w:hAnsi="Times New Roman" w:cs="Times New Roman"/>
          <w:i/>
          <w:sz w:val="24"/>
          <w:szCs w:val="24"/>
          <w:lang w:val="en-US"/>
        </w:rPr>
        <w:t xml:space="preserve">* </w:t>
      </w:r>
      <w:proofErr w:type="gramStart"/>
      <w:r w:rsidRPr="00CA1B17">
        <w:rPr>
          <w:rFonts w:ascii="Times New Roman" w:hAnsi="Times New Roman" w:cs="Times New Roman"/>
          <w:i/>
          <w:sz w:val="24"/>
          <w:szCs w:val="24"/>
          <w:lang w:val="en-US"/>
        </w:rPr>
        <w:t>uji</w:t>
      </w:r>
      <w:proofErr w:type="gramEnd"/>
      <w:r w:rsidRPr="00CA1B17">
        <w:rPr>
          <w:rFonts w:ascii="Times New Roman" w:hAnsi="Times New Roman" w:cs="Times New Roman"/>
          <w:i/>
          <w:sz w:val="24"/>
          <w:szCs w:val="24"/>
          <w:lang w:val="en-US"/>
        </w:rPr>
        <w:t xml:space="preserve"> t-test bermakna dengan </w:t>
      </w:r>
      <w:r w:rsidR="00163F51" w:rsidRPr="00CA1B17">
        <w:rPr>
          <w:rFonts w:ascii="Times New Roman" w:hAnsi="Times New Roman" w:cs="Times New Roman"/>
          <w:i/>
          <w:sz w:val="24"/>
          <w:szCs w:val="24"/>
          <w:lang w:val="en-US"/>
        </w:rPr>
        <w:t xml:space="preserve">nilai </w:t>
      </w:r>
      <w:r w:rsidRPr="00CA1B17">
        <w:rPr>
          <w:rFonts w:ascii="Times New Roman" w:hAnsi="Times New Roman" w:cs="Times New Roman"/>
          <w:i/>
          <w:sz w:val="24"/>
          <w:szCs w:val="24"/>
          <w:lang w:val="en-US"/>
        </w:rPr>
        <w:t>p &lt; 0,05</w:t>
      </w:r>
      <w:r w:rsidR="00B37712" w:rsidRPr="00CA1B17">
        <w:rPr>
          <w:rFonts w:ascii="Times New Roman" w:hAnsi="Times New Roman" w:cs="Times New Roman"/>
          <w:i/>
          <w:sz w:val="24"/>
          <w:szCs w:val="24"/>
          <w:lang w:val="en-US"/>
        </w:rPr>
        <w:t xml:space="preserve">, TIK : tekanan intra </w:t>
      </w:r>
      <w:r w:rsidR="00DC4846" w:rsidRPr="00CA1B17">
        <w:rPr>
          <w:rFonts w:ascii="Times New Roman" w:hAnsi="Times New Roman" w:cs="Times New Roman"/>
          <w:i/>
          <w:sz w:val="24"/>
          <w:szCs w:val="24"/>
          <w:lang w:val="en-US"/>
        </w:rPr>
        <w:t>k</w:t>
      </w:r>
      <w:r w:rsidR="00B37712" w:rsidRPr="00CA1B17">
        <w:rPr>
          <w:rFonts w:ascii="Times New Roman" w:hAnsi="Times New Roman" w:cs="Times New Roman"/>
          <w:i/>
          <w:sz w:val="24"/>
          <w:szCs w:val="24"/>
          <w:lang w:val="en-US"/>
        </w:rPr>
        <w:t>ranial</w:t>
      </w:r>
      <w:r w:rsidR="00DC4846" w:rsidRPr="00CA1B17">
        <w:rPr>
          <w:rFonts w:ascii="Times New Roman" w:hAnsi="Times New Roman" w:cs="Times New Roman"/>
          <w:i/>
          <w:sz w:val="24"/>
          <w:szCs w:val="24"/>
          <w:lang w:val="en-US"/>
        </w:rPr>
        <w:t>, LFT : liver function test</w:t>
      </w:r>
    </w:p>
    <w:p w:rsidR="000A2E61" w:rsidRDefault="000A2E61" w:rsidP="00DC12E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Tabel 5.1 me</w:t>
      </w:r>
      <w:r w:rsidR="00E24415">
        <w:rPr>
          <w:rFonts w:ascii="Times New Roman" w:hAnsi="Times New Roman" w:cs="Times New Roman"/>
          <w:sz w:val="24"/>
          <w:szCs w:val="24"/>
        </w:rPr>
        <w:t>nunjukan bahwa hasil uji T-test</w:t>
      </w:r>
      <w:r>
        <w:rPr>
          <w:rFonts w:ascii="Times New Roman" w:hAnsi="Times New Roman" w:cs="Times New Roman"/>
          <w:sz w:val="24"/>
          <w:szCs w:val="24"/>
        </w:rPr>
        <w:t xml:space="preserve"> yang menganalisis perbedaan karateristik  fisik antara kedua kelompok tersebut, umur, jenis kelamin dan ko-morbid subyek (TIK</w:t>
      </w:r>
      <w:r w:rsidR="00802C1F">
        <w:rPr>
          <w:rFonts w:ascii="Times New Roman" w:hAnsi="Times New Roman" w:cs="Times New Roman"/>
          <w:sz w:val="24"/>
          <w:szCs w:val="24"/>
          <w:lang w:val="en-US"/>
        </w:rPr>
        <w:t xml:space="preserve"> Meningkat</w:t>
      </w:r>
      <w:r>
        <w:rPr>
          <w:rFonts w:ascii="Times New Roman" w:hAnsi="Times New Roman" w:cs="Times New Roman"/>
          <w:sz w:val="24"/>
          <w:szCs w:val="24"/>
        </w:rPr>
        <w:t xml:space="preserve">, PJK DM, LFT, Hipertensi, Sepsis, anemia dan Hipoalbumin) nilai (p &gt; 0,05 ). Perbedaan karasteritik fisik tersebut secara statistik tidak bermakna dan sampel bersifat homogen.  Perbedaan yang bermakna (p &lt; 0,05) di dapatkan pada </w:t>
      </w:r>
      <w:r w:rsidRPr="006D3780">
        <w:rPr>
          <w:rFonts w:ascii="Times New Roman" w:hAnsi="Times New Roman" w:cs="Times New Roman"/>
          <w:i/>
          <w:sz w:val="24"/>
          <w:szCs w:val="24"/>
        </w:rPr>
        <w:t>Physisical status</w:t>
      </w:r>
      <w:r w:rsidR="001435DD">
        <w:rPr>
          <w:rFonts w:ascii="Times New Roman" w:hAnsi="Times New Roman" w:cs="Times New Roman"/>
          <w:sz w:val="24"/>
          <w:szCs w:val="24"/>
        </w:rPr>
        <w:t xml:space="preserve"> </w:t>
      </w:r>
      <w:r>
        <w:rPr>
          <w:rFonts w:ascii="Times New Roman" w:hAnsi="Times New Roman" w:cs="Times New Roman"/>
          <w:sz w:val="24"/>
          <w:szCs w:val="24"/>
        </w:rPr>
        <w:t xml:space="preserve">sampel yang di dapat.  Penderita yang mendapat transfusi memiliki </w:t>
      </w:r>
      <w:r w:rsidRPr="006D3780">
        <w:rPr>
          <w:rFonts w:ascii="Times New Roman" w:hAnsi="Times New Roman" w:cs="Times New Roman"/>
          <w:i/>
          <w:sz w:val="24"/>
          <w:szCs w:val="24"/>
        </w:rPr>
        <w:t>Physisical status</w:t>
      </w:r>
      <w:r>
        <w:rPr>
          <w:rFonts w:ascii="Times New Roman" w:hAnsi="Times New Roman" w:cs="Times New Roman"/>
          <w:i/>
          <w:sz w:val="24"/>
          <w:szCs w:val="24"/>
        </w:rPr>
        <w:t xml:space="preserve"> </w:t>
      </w:r>
      <w:r w:rsidRPr="006D3780">
        <w:rPr>
          <w:rFonts w:ascii="Times New Roman" w:hAnsi="Times New Roman" w:cs="Times New Roman"/>
          <w:sz w:val="24"/>
          <w:szCs w:val="24"/>
        </w:rPr>
        <w:t>lebih tinggi da</w:t>
      </w:r>
      <w:r>
        <w:rPr>
          <w:rFonts w:ascii="Times New Roman" w:hAnsi="Times New Roman" w:cs="Times New Roman"/>
          <w:sz w:val="24"/>
          <w:szCs w:val="24"/>
        </w:rPr>
        <w:t>ri yang non transfusi.</w:t>
      </w:r>
    </w:p>
    <w:p w:rsidR="000A2E61" w:rsidRPr="00124702" w:rsidRDefault="000A2E61" w:rsidP="000A2E61">
      <w:pPr>
        <w:pStyle w:val="ListParagraph"/>
        <w:spacing w:line="360" w:lineRule="auto"/>
        <w:ind w:left="0"/>
        <w:jc w:val="both"/>
        <w:rPr>
          <w:rFonts w:ascii="Times New Roman" w:hAnsi="Times New Roman" w:cs="Times New Roman"/>
          <w:sz w:val="24"/>
          <w:szCs w:val="24"/>
        </w:rPr>
      </w:pPr>
    </w:p>
    <w:p w:rsidR="000A2E61" w:rsidRPr="00124702" w:rsidRDefault="000A2E61" w:rsidP="000A2E61">
      <w:pPr>
        <w:pStyle w:val="ListParagraph"/>
        <w:numPr>
          <w:ilvl w:val="0"/>
          <w:numId w:val="28"/>
        </w:numPr>
        <w:spacing w:after="0" w:line="480" w:lineRule="auto"/>
        <w:ind w:left="426" w:hanging="426"/>
        <w:rPr>
          <w:rFonts w:ascii="Times New Roman" w:hAnsi="Times New Roman" w:cs="Times New Roman"/>
          <w:sz w:val="24"/>
          <w:szCs w:val="24"/>
        </w:rPr>
      </w:pPr>
      <w:r w:rsidRPr="00124702">
        <w:rPr>
          <w:rFonts w:ascii="Times New Roman" w:hAnsi="Times New Roman" w:cs="Times New Roman"/>
          <w:sz w:val="24"/>
          <w:szCs w:val="24"/>
        </w:rPr>
        <w:t>Karakteristik</w:t>
      </w:r>
      <w:r>
        <w:rPr>
          <w:rFonts w:ascii="Times New Roman" w:hAnsi="Times New Roman" w:cs="Times New Roman"/>
          <w:sz w:val="24"/>
          <w:szCs w:val="24"/>
        </w:rPr>
        <w:t xml:space="preserve"> </w:t>
      </w:r>
      <w:r w:rsidRPr="00124702">
        <w:rPr>
          <w:rFonts w:ascii="Times New Roman" w:hAnsi="Times New Roman" w:cs="Times New Roman"/>
          <w:sz w:val="24"/>
          <w:szCs w:val="24"/>
        </w:rPr>
        <w:t xml:space="preserve"> </w:t>
      </w:r>
      <w:r>
        <w:rPr>
          <w:rFonts w:ascii="Times New Roman" w:hAnsi="Times New Roman" w:cs="Times New Roman"/>
          <w:sz w:val="24"/>
          <w:szCs w:val="24"/>
        </w:rPr>
        <w:t>H</w:t>
      </w:r>
      <w:r w:rsidRPr="00124702">
        <w:rPr>
          <w:rFonts w:ascii="Times New Roman" w:hAnsi="Times New Roman" w:cs="Times New Roman"/>
          <w:sz w:val="24"/>
          <w:szCs w:val="24"/>
        </w:rPr>
        <w:t xml:space="preserve">emodinamik, </w:t>
      </w:r>
      <w:r>
        <w:rPr>
          <w:rFonts w:ascii="Times New Roman" w:hAnsi="Times New Roman" w:cs="Times New Roman"/>
          <w:sz w:val="24"/>
          <w:szCs w:val="24"/>
        </w:rPr>
        <w:t xml:space="preserve"> P</w:t>
      </w:r>
      <w:r w:rsidRPr="00124702">
        <w:rPr>
          <w:rFonts w:ascii="Times New Roman" w:hAnsi="Times New Roman" w:cs="Times New Roman"/>
          <w:sz w:val="24"/>
          <w:szCs w:val="24"/>
        </w:rPr>
        <w:t xml:space="preserve">ulse </w:t>
      </w:r>
      <w:r>
        <w:rPr>
          <w:rFonts w:ascii="Times New Roman" w:hAnsi="Times New Roman" w:cs="Times New Roman"/>
          <w:sz w:val="24"/>
          <w:szCs w:val="24"/>
        </w:rPr>
        <w:t>O</w:t>
      </w:r>
      <w:r w:rsidRPr="00124702">
        <w:rPr>
          <w:rFonts w:ascii="Times New Roman" w:hAnsi="Times New Roman" w:cs="Times New Roman"/>
          <w:sz w:val="24"/>
          <w:szCs w:val="24"/>
        </w:rPr>
        <w:t xml:space="preserve">xymetri dan </w:t>
      </w:r>
      <w:r>
        <w:rPr>
          <w:rFonts w:ascii="Times New Roman" w:hAnsi="Times New Roman" w:cs="Times New Roman"/>
          <w:sz w:val="24"/>
          <w:szCs w:val="24"/>
        </w:rPr>
        <w:t>L</w:t>
      </w:r>
      <w:r w:rsidRPr="00124702">
        <w:rPr>
          <w:rFonts w:ascii="Times New Roman" w:hAnsi="Times New Roman" w:cs="Times New Roman"/>
          <w:sz w:val="24"/>
          <w:szCs w:val="24"/>
        </w:rPr>
        <w:t>aboratorium  subyek  penelitian sebelum operasi</w:t>
      </w:r>
    </w:p>
    <w:p w:rsidR="000A2E61" w:rsidRPr="00773261" w:rsidRDefault="000A2E61" w:rsidP="00E24415">
      <w:pPr>
        <w:spacing w:after="0" w:line="480" w:lineRule="auto"/>
        <w:ind w:firstLine="720"/>
        <w:rPr>
          <w:rFonts w:ascii="Times New Roman" w:hAnsi="Times New Roman" w:cs="Times New Roman"/>
          <w:sz w:val="24"/>
          <w:szCs w:val="24"/>
        </w:rPr>
      </w:pPr>
      <w:r w:rsidRPr="00DC12EF">
        <w:rPr>
          <w:rFonts w:ascii="Times New Roman" w:hAnsi="Times New Roman" w:cs="Times New Roman"/>
          <w:sz w:val="24"/>
          <w:szCs w:val="24"/>
        </w:rPr>
        <w:t>Karakteristik subyek penelitian sebelum operasi di obervasi sebagai data awal subyek</w:t>
      </w:r>
      <w:r w:rsidR="00DC12EF">
        <w:rPr>
          <w:rFonts w:ascii="Times New Roman" w:hAnsi="Times New Roman" w:cs="Times New Roman"/>
          <w:sz w:val="24"/>
          <w:szCs w:val="24"/>
        </w:rPr>
        <w:t xml:space="preserve"> </w:t>
      </w:r>
      <w:r>
        <w:rPr>
          <w:rFonts w:ascii="Times New Roman" w:hAnsi="Times New Roman" w:cs="Times New Roman"/>
          <w:sz w:val="24"/>
          <w:szCs w:val="24"/>
        </w:rPr>
        <w:t>p</w:t>
      </w:r>
      <w:r w:rsidRPr="00773261">
        <w:rPr>
          <w:rFonts w:ascii="Times New Roman" w:hAnsi="Times New Roman" w:cs="Times New Roman"/>
          <w:sz w:val="24"/>
          <w:szCs w:val="24"/>
        </w:rPr>
        <w:t>enelitian</w:t>
      </w:r>
      <w:r>
        <w:rPr>
          <w:rFonts w:ascii="Times New Roman" w:hAnsi="Times New Roman" w:cs="Times New Roman"/>
          <w:sz w:val="24"/>
          <w:szCs w:val="24"/>
        </w:rPr>
        <w:t xml:space="preserve"> sehingga bisa dianalisis  perbedaan antara kedua kelompok subyek penelitian.</w:t>
      </w:r>
      <w:r w:rsidRPr="00773261">
        <w:rPr>
          <w:rFonts w:ascii="Times New Roman" w:hAnsi="Times New Roman" w:cs="Times New Roman"/>
          <w:sz w:val="24"/>
          <w:szCs w:val="24"/>
        </w:rPr>
        <w:t xml:space="preserve">   </w:t>
      </w:r>
    </w:p>
    <w:p w:rsidR="000A2E61" w:rsidRDefault="000A2E61" w:rsidP="00AB1D9E">
      <w:pPr>
        <w:spacing w:after="0" w:line="240" w:lineRule="auto"/>
        <w:ind w:left="720"/>
        <w:rPr>
          <w:rFonts w:ascii="Times New Roman" w:hAnsi="Times New Roman" w:cs="Times New Roman"/>
          <w:sz w:val="24"/>
          <w:szCs w:val="24"/>
        </w:rPr>
      </w:pPr>
      <w:r w:rsidRPr="00A4651E">
        <w:rPr>
          <w:rFonts w:ascii="Times New Roman" w:hAnsi="Times New Roman" w:cs="Times New Roman"/>
          <w:sz w:val="24"/>
          <w:szCs w:val="24"/>
        </w:rPr>
        <w:t xml:space="preserve">Tabel </w:t>
      </w:r>
      <w:r>
        <w:rPr>
          <w:rFonts w:ascii="Times New Roman" w:hAnsi="Times New Roman" w:cs="Times New Roman"/>
          <w:sz w:val="24"/>
          <w:szCs w:val="24"/>
        </w:rPr>
        <w:t>5.</w:t>
      </w:r>
      <w:r w:rsidRPr="00A4651E">
        <w:rPr>
          <w:rFonts w:ascii="Times New Roman" w:hAnsi="Times New Roman" w:cs="Times New Roman"/>
          <w:sz w:val="24"/>
          <w:szCs w:val="24"/>
        </w:rPr>
        <w:t xml:space="preserve">2. </w:t>
      </w:r>
      <w:r w:rsidR="00DC12EF">
        <w:rPr>
          <w:rFonts w:ascii="Times New Roman" w:hAnsi="Times New Roman" w:cs="Times New Roman"/>
          <w:sz w:val="24"/>
          <w:szCs w:val="24"/>
        </w:rPr>
        <w:t xml:space="preserve"> </w:t>
      </w:r>
      <w:r w:rsidRPr="00A4651E">
        <w:rPr>
          <w:rFonts w:ascii="Times New Roman" w:hAnsi="Times New Roman" w:cs="Times New Roman"/>
          <w:sz w:val="24"/>
          <w:szCs w:val="24"/>
        </w:rPr>
        <w:t>Karakteristik  Hemodinamik,  Pulse Oxy</w:t>
      </w:r>
      <w:r w:rsidR="00DC12EF">
        <w:rPr>
          <w:rFonts w:ascii="Times New Roman" w:hAnsi="Times New Roman" w:cs="Times New Roman"/>
          <w:sz w:val="24"/>
          <w:szCs w:val="24"/>
        </w:rPr>
        <w:t>metri dan Laboratorium  subyek</w:t>
      </w:r>
      <w:r>
        <w:rPr>
          <w:rFonts w:ascii="Times New Roman" w:hAnsi="Times New Roman" w:cs="Times New Roman"/>
          <w:sz w:val="24"/>
          <w:szCs w:val="24"/>
        </w:rPr>
        <w:t xml:space="preserve">  </w:t>
      </w:r>
      <w:r w:rsidRPr="00A4651E">
        <w:rPr>
          <w:rFonts w:ascii="Times New Roman" w:hAnsi="Times New Roman" w:cs="Times New Roman"/>
          <w:sz w:val="24"/>
          <w:szCs w:val="24"/>
        </w:rPr>
        <w:t xml:space="preserve">penelitian sebelum </w:t>
      </w:r>
      <w:r>
        <w:rPr>
          <w:rFonts w:ascii="Times New Roman" w:hAnsi="Times New Roman" w:cs="Times New Roman"/>
          <w:sz w:val="24"/>
          <w:szCs w:val="24"/>
        </w:rPr>
        <w:t>operasi</w:t>
      </w:r>
    </w:p>
    <w:p w:rsidR="00AB1D9E" w:rsidRPr="00A4651E" w:rsidRDefault="00AB1D9E" w:rsidP="00AB1D9E">
      <w:pPr>
        <w:spacing w:after="0" w:line="240" w:lineRule="auto"/>
        <w:ind w:left="720"/>
        <w:rPr>
          <w:rFonts w:ascii="Times New Roman" w:hAnsi="Times New Roman" w:cs="Times New Roman"/>
          <w:sz w:val="24"/>
          <w:szCs w:val="24"/>
        </w:rPr>
      </w:pPr>
    </w:p>
    <w:tbl>
      <w:tblPr>
        <w:tblStyle w:val="TableGrid"/>
        <w:tblW w:w="7019" w:type="dxa"/>
        <w:jc w:val="center"/>
        <w:tblInd w:w="108" w:type="dxa"/>
        <w:tblLook w:val="04A0" w:firstRow="1" w:lastRow="0" w:firstColumn="1" w:lastColumn="0" w:noHBand="0" w:noVBand="1"/>
      </w:tblPr>
      <w:tblGrid>
        <w:gridCol w:w="1910"/>
        <w:gridCol w:w="1717"/>
        <w:gridCol w:w="2392"/>
        <w:gridCol w:w="1000"/>
      </w:tblGrid>
      <w:tr w:rsidR="000A2E61" w:rsidRPr="003510B4" w:rsidTr="000A2E61">
        <w:trPr>
          <w:jc w:val="center"/>
        </w:trPr>
        <w:tc>
          <w:tcPr>
            <w:tcW w:w="1910" w:type="dxa"/>
          </w:tcPr>
          <w:p w:rsidR="000A2E61" w:rsidRPr="003510B4" w:rsidRDefault="000A2E61" w:rsidP="000A2E61">
            <w:pPr>
              <w:spacing w:before="60" w:after="60"/>
              <w:rPr>
                <w:rFonts w:ascii="Times New Roman" w:hAnsi="Times New Roman" w:cs="Times New Roman"/>
                <w:b/>
              </w:rPr>
            </w:pPr>
            <w:r w:rsidRPr="003510B4">
              <w:rPr>
                <w:rFonts w:ascii="Times New Roman" w:hAnsi="Times New Roman" w:cs="Times New Roman"/>
                <w:b/>
              </w:rPr>
              <w:t>Variabel</w:t>
            </w:r>
          </w:p>
        </w:tc>
        <w:tc>
          <w:tcPr>
            <w:tcW w:w="1717" w:type="dxa"/>
          </w:tcPr>
          <w:p w:rsidR="000A2E61" w:rsidRPr="003510B4" w:rsidRDefault="000A2E61" w:rsidP="000A2E61">
            <w:pPr>
              <w:spacing w:before="60" w:after="60"/>
              <w:rPr>
                <w:rFonts w:ascii="Times New Roman" w:hAnsi="Times New Roman" w:cs="Times New Roman"/>
                <w:b/>
              </w:rPr>
            </w:pPr>
            <w:r w:rsidRPr="003510B4">
              <w:rPr>
                <w:rFonts w:ascii="Times New Roman" w:hAnsi="Times New Roman" w:cs="Times New Roman"/>
                <w:b/>
              </w:rPr>
              <w:t>Transfusi, n=29</w:t>
            </w:r>
          </w:p>
        </w:tc>
        <w:tc>
          <w:tcPr>
            <w:tcW w:w="2392" w:type="dxa"/>
          </w:tcPr>
          <w:p w:rsidR="000A2E61" w:rsidRPr="003510B4" w:rsidRDefault="000A2E61" w:rsidP="000A2E61">
            <w:pPr>
              <w:spacing w:before="60" w:after="60"/>
              <w:rPr>
                <w:rFonts w:ascii="Times New Roman" w:hAnsi="Times New Roman" w:cs="Times New Roman"/>
                <w:b/>
              </w:rPr>
            </w:pPr>
            <w:r w:rsidRPr="003510B4">
              <w:rPr>
                <w:rFonts w:ascii="Times New Roman" w:hAnsi="Times New Roman" w:cs="Times New Roman"/>
                <w:b/>
              </w:rPr>
              <w:t>Tanpa Transfusi, n=13</w:t>
            </w:r>
          </w:p>
        </w:tc>
        <w:tc>
          <w:tcPr>
            <w:tcW w:w="1000" w:type="dxa"/>
          </w:tcPr>
          <w:p w:rsidR="000A2E61" w:rsidRPr="003510B4" w:rsidRDefault="000A2E61" w:rsidP="000A2E61">
            <w:pPr>
              <w:spacing w:before="60" w:after="60"/>
              <w:rPr>
                <w:rFonts w:ascii="Times New Roman" w:hAnsi="Times New Roman" w:cs="Times New Roman"/>
                <w:b/>
              </w:rPr>
            </w:pPr>
            <w:r w:rsidRPr="003510B4">
              <w:rPr>
                <w:rFonts w:ascii="Times New Roman" w:hAnsi="Times New Roman" w:cs="Times New Roman"/>
                <w:b/>
              </w:rPr>
              <w:t>Harga p</w:t>
            </w:r>
          </w:p>
        </w:tc>
      </w:tr>
      <w:tr w:rsidR="000A2E61" w:rsidRPr="003510B4" w:rsidTr="000A2E61">
        <w:trPr>
          <w:jc w:val="center"/>
        </w:trPr>
        <w:tc>
          <w:tcPr>
            <w:tcW w:w="1910" w:type="dxa"/>
          </w:tcPr>
          <w:p w:rsidR="000A2E61" w:rsidRPr="003510B4" w:rsidRDefault="000A2E61" w:rsidP="000A2E61">
            <w:pPr>
              <w:spacing w:before="60" w:after="60"/>
              <w:rPr>
                <w:rFonts w:ascii="Times New Roman" w:hAnsi="Times New Roman" w:cs="Times New Roman"/>
              </w:rPr>
            </w:pPr>
            <w:r w:rsidRPr="003510B4">
              <w:rPr>
                <w:rFonts w:ascii="Times New Roman" w:hAnsi="Times New Roman" w:cs="Times New Roman"/>
              </w:rPr>
              <w:t>Tekanan Sistolik</w:t>
            </w:r>
          </w:p>
        </w:tc>
        <w:tc>
          <w:tcPr>
            <w:tcW w:w="1717"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120,6±23,3</w:t>
            </w:r>
          </w:p>
        </w:tc>
        <w:tc>
          <w:tcPr>
            <w:tcW w:w="2392"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120,2±12,0</w:t>
            </w:r>
          </w:p>
        </w:tc>
        <w:tc>
          <w:tcPr>
            <w:tcW w:w="1000"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0,946</w:t>
            </w:r>
          </w:p>
        </w:tc>
      </w:tr>
      <w:tr w:rsidR="000A2E61" w:rsidRPr="003510B4" w:rsidTr="000A2E61">
        <w:trPr>
          <w:jc w:val="center"/>
        </w:trPr>
        <w:tc>
          <w:tcPr>
            <w:tcW w:w="1910" w:type="dxa"/>
          </w:tcPr>
          <w:p w:rsidR="000A2E61" w:rsidRPr="003510B4" w:rsidRDefault="000A2E61" w:rsidP="000A2E61">
            <w:pPr>
              <w:spacing w:before="60" w:after="60"/>
              <w:rPr>
                <w:rFonts w:ascii="Times New Roman" w:hAnsi="Times New Roman" w:cs="Times New Roman"/>
              </w:rPr>
            </w:pPr>
            <w:r w:rsidRPr="003510B4">
              <w:rPr>
                <w:rFonts w:ascii="Times New Roman" w:hAnsi="Times New Roman" w:cs="Times New Roman"/>
              </w:rPr>
              <w:t>Tekanan Diastolik</w:t>
            </w:r>
          </w:p>
        </w:tc>
        <w:tc>
          <w:tcPr>
            <w:tcW w:w="1717"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71,1±17,3</w:t>
            </w:r>
          </w:p>
        </w:tc>
        <w:tc>
          <w:tcPr>
            <w:tcW w:w="2392"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78,5±8,1</w:t>
            </w:r>
          </w:p>
        </w:tc>
        <w:tc>
          <w:tcPr>
            <w:tcW w:w="1000"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0,067</w:t>
            </w:r>
          </w:p>
        </w:tc>
      </w:tr>
      <w:tr w:rsidR="000A2E61" w:rsidRPr="003510B4" w:rsidTr="000A2E61">
        <w:trPr>
          <w:jc w:val="center"/>
        </w:trPr>
        <w:tc>
          <w:tcPr>
            <w:tcW w:w="1910" w:type="dxa"/>
          </w:tcPr>
          <w:p w:rsidR="000A2E61" w:rsidRPr="006D3780" w:rsidRDefault="000A2E61" w:rsidP="000A2E61">
            <w:pPr>
              <w:spacing w:before="60" w:after="60"/>
              <w:rPr>
                <w:rFonts w:ascii="Times New Roman" w:hAnsi="Times New Roman" w:cs="Times New Roman"/>
                <w:b/>
              </w:rPr>
            </w:pPr>
            <w:r w:rsidRPr="006D3780">
              <w:rPr>
                <w:rFonts w:ascii="Times New Roman" w:hAnsi="Times New Roman" w:cs="Times New Roman"/>
                <w:b/>
              </w:rPr>
              <w:t>Frekuensi nadi</w:t>
            </w:r>
          </w:p>
        </w:tc>
        <w:tc>
          <w:tcPr>
            <w:tcW w:w="1717" w:type="dxa"/>
          </w:tcPr>
          <w:p w:rsidR="000A2E61" w:rsidRPr="006D3780" w:rsidRDefault="000A2E61" w:rsidP="000A2E61">
            <w:pPr>
              <w:spacing w:before="60" w:after="60"/>
              <w:jc w:val="center"/>
              <w:rPr>
                <w:rFonts w:ascii="Times New Roman" w:hAnsi="Times New Roman" w:cs="Times New Roman"/>
                <w:b/>
              </w:rPr>
            </w:pPr>
            <w:r w:rsidRPr="006D3780">
              <w:rPr>
                <w:rFonts w:ascii="Times New Roman" w:hAnsi="Times New Roman" w:cs="Times New Roman"/>
                <w:b/>
              </w:rPr>
              <w:t>102±25,3</w:t>
            </w:r>
          </w:p>
        </w:tc>
        <w:tc>
          <w:tcPr>
            <w:tcW w:w="2392" w:type="dxa"/>
          </w:tcPr>
          <w:p w:rsidR="000A2E61" w:rsidRPr="006D3780" w:rsidRDefault="000A2E61" w:rsidP="000A2E61">
            <w:pPr>
              <w:spacing w:before="60" w:after="60"/>
              <w:jc w:val="center"/>
              <w:rPr>
                <w:rFonts w:ascii="Times New Roman" w:hAnsi="Times New Roman" w:cs="Times New Roman"/>
                <w:b/>
              </w:rPr>
            </w:pPr>
            <w:r w:rsidRPr="006D3780">
              <w:rPr>
                <w:rFonts w:ascii="Times New Roman" w:hAnsi="Times New Roman" w:cs="Times New Roman"/>
                <w:b/>
              </w:rPr>
              <w:t>81,7±12,7</w:t>
            </w:r>
          </w:p>
        </w:tc>
        <w:tc>
          <w:tcPr>
            <w:tcW w:w="1000" w:type="dxa"/>
          </w:tcPr>
          <w:p w:rsidR="000A2E61" w:rsidRPr="006D3780" w:rsidRDefault="000A2E61" w:rsidP="000A2E61">
            <w:pPr>
              <w:spacing w:before="60" w:after="60"/>
              <w:jc w:val="center"/>
              <w:rPr>
                <w:rFonts w:ascii="Times New Roman" w:hAnsi="Times New Roman" w:cs="Times New Roman"/>
                <w:b/>
              </w:rPr>
            </w:pPr>
            <w:r w:rsidRPr="006D3780">
              <w:rPr>
                <w:rFonts w:ascii="Times New Roman" w:hAnsi="Times New Roman" w:cs="Times New Roman"/>
                <w:b/>
              </w:rPr>
              <w:t>0,001</w:t>
            </w:r>
            <w:r w:rsidR="00802C1F">
              <w:rPr>
                <w:rFonts w:ascii="Times New Roman" w:hAnsi="Times New Roman" w:cs="Times New Roman"/>
                <w:b/>
              </w:rPr>
              <w:t>*</w:t>
            </w:r>
          </w:p>
        </w:tc>
      </w:tr>
      <w:tr w:rsidR="000A2E61" w:rsidRPr="003510B4" w:rsidTr="000A2E61">
        <w:trPr>
          <w:jc w:val="center"/>
        </w:trPr>
        <w:tc>
          <w:tcPr>
            <w:tcW w:w="1910" w:type="dxa"/>
          </w:tcPr>
          <w:p w:rsidR="000A2E61" w:rsidRPr="003510B4" w:rsidRDefault="000A2E61" w:rsidP="000A2E61">
            <w:pPr>
              <w:spacing w:before="60" w:after="60"/>
              <w:rPr>
                <w:rFonts w:ascii="Times New Roman" w:hAnsi="Times New Roman" w:cs="Times New Roman"/>
              </w:rPr>
            </w:pPr>
            <w:r w:rsidRPr="003510B4">
              <w:rPr>
                <w:rFonts w:ascii="Times New Roman" w:hAnsi="Times New Roman" w:cs="Times New Roman"/>
              </w:rPr>
              <w:t>SpO2</w:t>
            </w:r>
          </w:p>
        </w:tc>
        <w:tc>
          <w:tcPr>
            <w:tcW w:w="1717"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 xml:space="preserve">99 (94 </w:t>
            </w:r>
            <w:r w:rsidR="00163F51">
              <w:rPr>
                <w:rFonts w:ascii="Times New Roman" w:hAnsi="Times New Roman" w:cs="Times New Roman"/>
              </w:rPr>
              <w:t>–</w:t>
            </w:r>
            <w:r w:rsidRPr="003510B4">
              <w:rPr>
                <w:rFonts w:ascii="Times New Roman" w:hAnsi="Times New Roman" w:cs="Times New Roman"/>
              </w:rPr>
              <w:t xml:space="preserve"> 100)</w:t>
            </w:r>
          </w:p>
        </w:tc>
        <w:tc>
          <w:tcPr>
            <w:tcW w:w="2392"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 xml:space="preserve">99 (98 </w:t>
            </w:r>
            <w:r w:rsidR="00163F51">
              <w:rPr>
                <w:rFonts w:ascii="Times New Roman" w:hAnsi="Times New Roman" w:cs="Times New Roman"/>
              </w:rPr>
              <w:t>–</w:t>
            </w:r>
            <w:r w:rsidRPr="003510B4">
              <w:rPr>
                <w:rFonts w:ascii="Times New Roman" w:hAnsi="Times New Roman" w:cs="Times New Roman"/>
              </w:rPr>
              <w:t xml:space="preserve"> 99)</w:t>
            </w:r>
          </w:p>
        </w:tc>
        <w:tc>
          <w:tcPr>
            <w:tcW w:w="1000"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0,762</w:t>
            </w:r>
          </w:p>
        </w:tc>
      </w:tr>
      <w:tr w:rsidR="000A2E61" w:rsidRPr="003510B4" w:rsidTr="000A2E61">
        <w:trPr>
          <w:jc w:val="center"/>
        </w:trPr>
        <w:tc>
          <w:tcPr>
            <w:tcW w:w="1910" w:type="dxa"/>
          </w:tcPr>
          <w:p w:rsidR="000A2E61" w:rsidRPr="006D3780" w:rsidRDefault="000A2E61" w:rsidP="000A2E61">
            <w:pPr>
              <w:spacing w:before="60" w:after="60"/>
              <w:rPr>
                <w:rFonts w:ascii="Times New Roman" w:hAnsi="Times New Roman" w:cs="Times New Roman"/>
                <w:b/>
              </w:rPr>
            </w:pPr>
            <w:r w:rsidRPr="006D3780">
              <w:rPr>
                <w:rFonts w:ascii="Times New Roman" w:hAnsi="Times New Roman" w:cs="Times New Roman"/>
                <w:b/>
              </w:rPr>
              <w:t>Hb</w:t>
            </w:r>
          </w:p>
        </w:tc>
        <w:tc>
          <w:tcPr>
            <w:tcW w:w="1717" w:type="dxa"/>
          </w:tcPr>
          <w:p w:rsidR="000A2E61" w:rsidRPr="006D3780" w:rsidRDefault="000A2E61" w:rsidP="000A2E61">
            <w:pPr>
              <w:spacing w:before="60" w:after="60"/>
              <w:jc w:val="center"/>
              <w:rPr>
                <w:rFonts w:ascii="Times New Roman" w:hAnsi="Times New Roman" w:cs="Times New Roman"/>
                <w:b/>
              </w:rPr>
            </w:pPr>
            <w:r w:rsidRPr="006D3780">
              <w:rPr>
                <w:rFonts w:ascii="Times New Roman" w:hAnsi="Times New Roman" w:cs="Times New Roman"/>
                <w:b/>
              </w:rPr>
              <w:t>9,3±3,1</w:t>
            </w:r>
          </w:p>
        </w:tc>
        <w:tc>
          <w:tcPr>
            <w:tcW w:w="2392" w:type="dxa"/>
          </w:tcPr>
          <w:p w:rsidR="000A2E61" w:rsidRPr="006D3780" w:rsidRDefault="000A2E61" w:rsidP="000A2E61">
            <w:pPr>
              <w:spacing w:before="60" w:after="60"/>
              <w:jc w:val="center"/>
              <w:rPr>
                <w:rFonts w:ascii="Times New Roman" w:hAnsi="Times New Roman" w:cs="Times New Roman"/>
                <w:b/>
              </w:rPr>
            </w:pPr>
            <w:r w:rsidRPr="006D3780">
              <w:rPr>
                <w:rFonts w:ascii="Times New Roman" w:hAnsi="Times New Roman" w:cs="Times New Roman"/>
                <w:b/>
              </w:rPr>
              <w:t>12,5±2,1</w:t>
            </w:r>
          </w:p>
        </w:tc>
        <w:tc>
          <w:tcPr>
            <w:tcW w:w="1000" w:type="dxa"/>
          </w:tcPr>
          <w:p w:rsidR="000A2E61" w:rsidRPr="006D3780" w:rsidRDefault="000A2E61" w:rsidP="000A2E61">
            <w:pPr>
              <w:spacing w:before="60" w:after="60"/>
              <w:jc w:val="center"/>
              <w:rPr>
                <w:rFonts w:ascii="Times New Roman" w:hAnsi="Times New Roman" w:cs="Times New Roman"/>
                <w:b/>
              </w:rPr>
            </w:pPr>
            <w:r w:rsidRPr="006D3780">
              <w:rPr>
                <w:rFonts w:ascii="Times New Roman" w:hAnsi="Times New Roman" w:cs="Times New Roman"/>
                <w:b/>
              </w:rPr>
              <w:t>0,002</w:t>
            </w:r>
            <w:r w:rsidR="00802C1F">
              <w:rPr>
                <w:rFonts w:ascii="Times New Roman" w:hAnsi="Times New Roman" w:cs="Times New Roman"/>
                <w:b/>
              </w:rPr>
              <w:t>*</w:t>
            </w:r>
          </w:p>
        </w:tc>
      </w:tr>
      <w:tr w:rsidR="000A2E61" w:rsidRPr="003510B4" w:rsidTr="000A2E61">
        <w:trPr>
          <w:jc w:val="center"/>
        </w:trPr>
        <w:tc>
          <w:tcPr>
            <w:tcW w:w="1910" w:type="dxa"/>
          </w:tcPr>
          <w:p w:rsidR="000A2E61" w:rsidRPr="006D3780" w:rsidRDefault="000A2E61" w:rsidP="000A2E61">
            <w:pPr>
              <w:spacing w:before="60" w:after="60"/>
              <w:rPr>
                <w:rFonts w:ascii="Times New Roman" w:hAnsi="Times New Roman" w:cs="Times New Roman"/>
                <w:b/>
              </w:rPr>
            </w:pPr>
            <w:r w:rsidRPr="006D3780">
              <w:rPr>
                <w:rFonts w:ascii="Times New Roman" w:hAnsi="Times New Roman" w:cs="Times New Roman"/>
                <w:b/>
              </w:rPr>
              <w:t>Hct</w:t>
            </w:r>
          </w:p>
        </w:tc>
        <w:tc>
          <w:tcPr>
            <w:tcW w:w="1717" w:type="dxa"/>
          </w:tcPr>
          <w:p w:rsidR="000A2E61" w:rsidRPr="006D3780" w:rsidRDefault="000A2E61" w:rsidP="000A2E61">
            <w:pPr>
              <w:spacing w:before="60" w:after="60"/>
              <w:jc w:val="center"/>
              <w:rPr>
                <w:rFonts w:ascii="Times New Roman" w:hAnsi="Times New Roman" w:cs="Times New Roman"/>
                <w:b/>
              </w:rPr>
            </w:pPr>
            <w:r w:rsidRPr="006D3780">
              <w:rPr>
                <w:rFonts w:ascii="Times New Roman" w:hAnsi="Times New Roman" w:cs="Times New Roman"/>
                <w:b/>
              </w:rPr>
              <w:t>26,8±9,3</w:t>
            </w:r>
          </w:p>
        </w:tc>
        <w:tc>
          <w:tcPr>
            <w:tcW w:w="2392" w:type="dxa"/>
          </w:tcPr>
          <w:p w:rsidR="000A2E61" w:rsidRPr="006D3780" w:rsidRDefault="000A2E61" w:rsidP="000A2E61">
            <w:pPr>
              <w:spacing w:before="60" w:after="60"/>
              <w:jc w:val="center"/>
              <w:rPr>
                <w:rFonts w:ascii="Times New Roman" w:hAnsi="Times New Roman" w:cs="Times New Roman"/>
                <w:b/>
              </w:rPr>
            </w:pPr>
            <w:r w:rsidRPr="006D3780">
              <w:rPr>
                <w:rFonts w:ascii="Times New Roman" w:hAnsi="Times New Roman" w:cs="Times New Roman"/>
                <w:b/>
              </w:rPr>
              <w:t>36,5±6,1</w:t>
            </w:r>
          </w:p>
        </w:tc>
        <w:tc>
          <w:tcPr>
            <w:tcW w:w="1000" w:type="dxa"/>
          </w:tcPr>
          <w:p w:rsidR="000A2E61" w:rsidRPr="006D3780" w:rsidRDefault="000A2E61" w:rsidP="000A2E61">
            <w:pPr>
              <w:spacing w:before="60" w:after="60"/>
              <w:jc w:val="center"/>
              <w:rPr>
                <w:rFonts w:ascii="Times New Roman" w:hAnsi="Times New Roman" w:cs="Times New Roman"/>
                <w:b/>
              </w:rPr>
            </w:pPr>
            <w:r w:rsidRPr="006D3780">
              <w:rPr>
                <w:rFonts w:ascii="Times New Roman" w:hAnsi="Times New Roman" w:cs="Times New Roman"/>
                <w:b/>
              </w:rPr>
              <w:t>0,001</w:t>
            </w:r>
            <w:r w:rsidR="00802C1F">
              <w:rPr>
                <w:rFonts w:ascii="Times New Roman" w:hAnsi="Times New Roman" w:cs="Times New Roman"/>
                <w:b/>
              </w:rPr>
              <w:t>*</w:t>
            </w:r>
          </w:p>
        </w:tc>
      </w:tr>
      <w:tr w:rsidR="000A2E61" w:rsidRPr="003510B4" w:rsidTr="000A2E61">
        <w:trPr>
          <w:jc w:val="center"/>
        </w:trPr>
        <w:tc>
          <w:tcPr>
            <w:tcW w:w="1910" w:type="dxa"/>
          </w:tcPr>
          <w:p w:rsidR="000A2E61" w:rsidRPr="003510B4" w:rsidRDefault="000A2E61" w:rsidP="000A2E61">
            <w:pPr>
              <w:spacing w:before="60" w:after="60"/>
              <w:rPr>
                <w:rFonts w:ascii="Times New Roman" w:hAnsi="Times New Roman" w:cs="Times New Roman"/>
              </w:rPr>
            </w:pPr>
            <w:r w:rsidRPr="003510B4">
              <w:rPr>
                <w:rFonts w:ascii="Times New Roman" w:hAnsi="Times New Roman" w:cs="Times New Roman"/>
              </w:rPr>
              <w:t>EBV</w:t>
            </w:r>
          </w:p>
        </w:tc>
        <w:tc>
          <w:tcPr>
            <w:tcW w:w="1717"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4081,4±837,9</w:t>
            </w:r>
          </w:p>
        </w:tc>
        <w:tc>
          <w:tcPr>
            <w:tcW w:w="2392"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4169,6±775,5</w:t>
            </w:r>
          </w:p>
        </w:tc>
        <w:tc>
          <w:tcPr>
            <w:tcW w:w="1000"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0,749</w:t>
            </w:r>
          </w:p>
        </w:tc>
      </w:tr>
    </w:tbl>
    <w:p w:rsidR="00DC4846" w:rsidRDefault="00802C1F" w:rsidP="00CA1B17">
      <w:pPr>
        <w:pStyle w:val="ListParagraph"/>
        <w:spacing w:line="240" w:lineRule="auto"/>
        <w:ind w:left="450"/>
        <w:jc w:val="both"/>
        <w:rPr>
          <w:rFonts w:ascii="Times New Roman" w:hAnsi="Times New Roman" w:cs="Times New Roman"/>
          <w:i/>
          <w:sz w:val="24"/>
          <w:szCs w:val="24"/>
          <w:lang w:val="en-US"/>
        </w:rPr>
      </w:pPr>
      <w:r w:rsidRPr="00DC4846">
        <w:rPr>
          <w:rFonts w:ascii="Times New Roman" w:hAnsi="Times New Roman" w:cs="Times New Roman"/>
          <w:i/>
          <w:sz w:val="24"/>
          <w:szCs w:val="24"/>
          <w:lang w:val="en-US"/>
        </w:rPr>
        <w:t xml:space="preserve">* </w:t>
      </w:r>
      <w:proofErr w:type="gramStart"/>
      <w:r w:rsidRPr="00DC4846">
        <w:rPr>
          <w:rFonts w:ascii="Times New Roman" w:hAnsi="Times New Roman" w:cs="Times New Roman"/>
          <w:i/>
          <w:sz w:val="24"/>
          <w:szCs w:val="24"/>
          <w:lang w:val="en-US"/>
        </w:rPr>
        <w:t>uji</w:t>
      </w:r>
      <w:proofErr w:type="gramEnd"/>
      <w:r w:rsidRPr="00DC4846">
        <w:rPr>
          <w:rFonts w:ascii="Times New Roman" w:hAnsi="Times New Roman" w:cs="Times New Roman"/>
          <w:i/>
          <w:sz w:val="24"/>
          <w:szCs w:val="24"/>
          <w:lang w:val="en-US"/>
        </w:rPr>
        <w:t xml:space="preserve"> t-test bermakna dengan</w:t>
      </w:r>
      <w:r w:rsidR="00163F51" w:rsidRPr="00DC4846">
        <w:rPr>
          <w:rFonts w:ascii="Times New Roman" w:hAnsi="Times New Roman" w:cs="Times New Roman"/>
          <w:i/>
          <w:sz w:val="24"/>
          <w:szCs w:val="24"/>
          <w:lang w:val="en-US"/>
        </w:rPr>
        <w:t xml:space="preserve"> nilai </w:t>
      </w:r>
      <w:r w:rsidRPr="00DC4846">
        <w:rPr>
          <w:rFonts w:ascii="Times New Roman" w:hAnsi="Times New Roman" w:cs="Times New Roman"/>
          <w:i/>
          <w:sz w:val="24"/>
          <w:szCs w:val="24"/>
          <w:lang w:val="en-US"/>
        </w:rPr>
        <w:t xml:space="preserve"> p &lt;0,05</w:t>
      </w:r>
      <w:r w:rsidR="00DC4846" w:rsidRPr="00DC4846">
        <w:rPr>
          <w:rFonts w:ascii="Times New Roman" w:hAnsi="Times New Roman" w:cs="Times New Roman"/>
          <w:i/>
          <w:sz w:val="24"/>
          <w:szCs w:val="24"/>
          <w:lang w:val="en-US"/>
        </w:rPr>
        <w:t>,</w:t>
      </w:r>
    </w:p>
    <w:p w:rsidR="000A2E61" w:rsidRPr="00DC4846" w:rsidRDefault="00DC4846" w:rsidP="00DC4846">
      <w:pPr>
        <w:pStyle w:val="ListParagraph"/>
        <w:spacing w:line="240" w:lineRule="auto"/>
        <w:ind w:left="450"/>
        <w:jc w:val="both"/>
        <w:rPr>
          <w:rFonts w:ascii="Times New Roman" w:hAnsi="Times New Roman" w:cs="Times New Roman"/>
          <w:i/>
          <w:sz w:val="24"/>
          <w:szCs w:val="24"/>
          <w:lang w:val="en-US"/>
        </w:rPr>
      </w:pPr>
      <w:proofErr w:type="gramStart"/>
      <w:r w:rsidRPr="00DC4846">
        <w:rPr>
          <w:rFonts w:ascii="Times New Roman" w:hAnsi="Times New Roman" w:cs="Times New Roman"/>
          <w:i/>
          <w:sz w:val="24"/>
          <w:szCs w:val="24"/>
          <w:lang w:val="en-US"/>
        </w:rPr>
        <w:t>Hb :</w:t>
      </w:r>
      <w:proofErr w:type="gramEnd"/>
      <w:r w:rsidRPr="00DC4846">
        <w:rPr>
          <w:rFonts w:ascii="Times New Roman" w:hAnsi="Times New Roman" w:cs="Times New Roman"/>
          <w:i/>
          <w:sz w:val="24"/>
          <w:szCs w:val="24"/>
          <w:lang w:val="en-US"/>
        </w:rPr>
        <w:t xml:space="preserve"> hemoglobin, Hct : hematocrit, EBV : estimated Blood Volume</w:t>
      </w:r>
      <w:r>
        <w:rPr>
          <w:rFonts w:ascii="Times New Roman" w:hAnsi="Times New Roman" w:cs="Times New Roman"/>
          <w:i/>
          <w:sz w:val="24"/>
          <w:szCs w:val="24"/>
          <w:lang w:val="en-US"/>
        </w:rPr>
        <w:t>,</w:t>
      </w:r>
      <w:r w:rsidRPr="00DC4846">
        <w:rPr>
          <w:rFonts w:ascii="Times New Roman" w:hAnsi="Times New Roman" w:cs="Times New Roman"/>
          <w:i/>
          <w:sz w:val="24"/>
          <w:szCs w:val="24"/>
          <w:lang w:val="en-US"/>
        </w:rPr>
        <w:t xml:space="preserve"> </w:t>
      </w:r>
      <w:r>
        <w:rPr>
          <w:rFonts w:ascii="Times New Roman" w:hAnsi="Times New Roman" w:cs="Times New Roman"/>
          <w:i/>
          <w:sz w:val="24"/>
          <w:szCs w:val="24"/>
          <w:lang w:val="en-US"/>
        </w:rPr>
        <w:t>SpO2 : pulse oxymetri</w:t>
      </w:r>
    </w:p>
    <w:p w:rsidR="000A2E61" w:rsidRPr="00991721" w:rsidRDefault="000A2E61" w:rsidP="00314595">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Tabel </w:t>
      </w:r>
      <w:r w:rsidR="00DC12EF">
        <w:rPr>
          <w:rFonts w:ascii="Times New Roman" w:hAnsi="Times New Roman" w:cs="Times New Roman"/>
          <w:sz w:val="24"/>
          <w:szCs w:val="24"/>
        </w:rPr>
        <w:t>5.</w:t>
      </w:r>
      <w:r>
        <w:rPr>
          <w:rFonts w:ascii="Times New Roman" w:hAnsi="Times New Roman" w:cs="Times New Roman"/>
          <w:sz w:val="24"/>
          <w:szCs w:val="24"/>
        </w:rPr>
        <w:t xml:space="preserve">2 menunjukan hasil dari analisis uji T-test pada parameter hemodinamik subyek penelitian sebelum operasi secara statistik tidak didapatkan </w:t>
      </w:r>
      <w:r>
        <w:rPr>
          <w:rFonts w:ascii="Times New Roman" w:hAnsi="Times New Roman" w:cs="Times New Roman"/>
          <w:sz w:val="24"/>
          <w:szCs w:val="24"/>
        </w:rPr>
        <w:lastRenderedPageBreak/>
        <w:t>perbedaan bermakna (p &gt; 0,05), namun perbedaan bermakna (p&lt; 0,05) ditemukan pada nadi, kadar hemoglobin dan kadar hematokrit penderita.  Hal ini menunjukan bahwa sejak pre operasi kita dapat memprediksi akan adanya kebutuhan transfusi darah karena di dapatkan adanya tanda-tanda kinis kebutuhan oksigen yang meningkat berupa nadi yang mulai takikardia (</w:t>
      </w:r>
      <w:r w:rsidR="00DC12EF" w:rsidRPr="00DC12EF">
        <w:rPr>
          <w:rFonts w:ascii="Times New Roman" w:hAnsi="Times New Roman" w:cs="Times New Roman"/>
        </w:rPr>
        <w:t>102±25,3</w:t>
      </w:r>
      <w:r>
        <w:rPr>
          <w:rFonts w:ascii="Times New Roman" w:hAnsi="Times New Roman" w:cs="Times New Roman"/>
          <w:sz w:val="24"/>
          <w:szCs w:val="24"/>
        </w:rPr>
        <w:t>) dan laboratoris berupa kadar hemoglobin (</w:t>
      </w:r>
      <w:r w:rsidR="00DC12EF" w:rsidRPr="00DC12EF">
        <w:rPr>
          <w:rFonts w:ascii="Times New Roman" w:hAnsi="Times New Roman" w:cs="Times New Roman"/>
        </w:rPr>
        <w:t>9,3±3,1</w:t>
      </w:r>
      <w:r>
        <w:rPr>
          <w:rFonts w:ascii="Times New Roman" w:hAnsi="Times New Roman" w:cs="Times New Roman"/>
          <w:sz w:val="24"/>
          <w:szCs w:val="24"/>
        </w:rPr>
        <w:t>) secara rerata kurang dari 10g/dL dan akan berkurang kembali karena perdarahan durante operasi dibandingkan dengan subyek yang tanpa mendapatkan transfusi, subyek yang tidak mendapatklan transfusi tidak menunjukan adanya kebutuhan oksigen yang meningkat (</w:t>
      </w:r>
      <w:r w:rsidR="00DC12EF" w:rsidRPr="00DC12EF">
        <w:rPr>
          <w:rFonts w:ascii="Times New Roman" w:hAnsi="Times New Roman" w:cs="Times New Roman"/>
        </w:rPr>
        <w:t>81,7±12,7</w:t>
      </w:r>
      <w:r>
        <w:rPr>
          <w:rFonts w:ascii="Times New Roman" w:hAnsi="Times New Roman" w:cs="Times New Roman"/>
          <w:sz w:val="24"/>
          <w:szCs w:val="24"/>
        </w:rPr>
        <w:t>) dan kadar hemoglobin awal sebelum operasi yang lebih tinggi (</w:t>
      </w:r>
      <w:r w:rsidR="00DC12EF" w:rsidRPr="00DC12EF">
        <w:rPr>
          <w:rFonts w:ascii="Times New Roman" w:hAnsi="Times New Roman" w:cs="Times New Roman"/>
        </w:rPr>
        <w:t>12,5±2,1</w:t>
      </w:r>
      <w:r>
        <w:rPr>
          <w:rFonts w:ascii="Times New Roman" w:hAnsi="Times New Roman" w:cs="Times New Roman"/>
          <w:sz w:val="24"/>
          <w:szCs w:val="24"/>
        </w:rPr>
        <w:t xml:space="preserve">).  </w:t>
      </w:r>
    </w:p>
    <w:p w:rsidR="000A2E61" w:rsidRPr="00344D09" w:rsidRDefault="000A2E61" w:rsidP="000A2E61">
      <w:pPr>
        <w:pStyle w:val="ListParagraph"/>
        <w:numPr>
          <w:ilvl w:val="0"/>
          <w:numId w:val="28"/>
        </w:numPr>
        <w:tabs>
          <w:tab w:val="left" w:pos="0"/>
          <w:tab w:val="left" w:pos="360"/>
        </w:tabs>
        <w:spacing w:line="480" w:lineRule="auto"/>
        <w:ind w:left="360"/>
        <w:jc w:val="both"/>
        <w:rPr>
          <w:rFonts w:ascii="Times New Roman" w:hAnsi="Times New Roman" w:cs="Times New Roman"/>
          <w:sz w:val="24"/>
          <w:szCs w:val="24"/>
        </w:rPr>
      </w:pPr>
      <w:r w:rsidRPr="005E6426">
        <w:rPr>
          <w:rFonts w:ascii="Times New Roman" w:hAnsi="Times New Roman" w:cs="Times New Roman"/>
          <w:sz w:val="24"/>
          <w:szCs w:val="24"/>
        </w:rPr>
        <w:t xml:space="preserve">Perbandingan perubahan </w:t>
      </w:r>
      <w:r>
        <w:rPr>
          <w:rFonts w:ascii="Times New Roman" w:hAnsi="Times New Roman" w:cs="Times New Roman"/>
          <w:sz w:val="24"/>
          <w:szCs w:val="24"/>
        </w:rPr>
        <w:t>hemodinamik dan laboratoris subyek penelitian durante operasi</w:t>
      </w:r>
    </w:p>
    <w:p w:rsidR="000A2E61" w:rsidRPr="00163F51" w:rsidRDefault="000A2E61" w:rsidP="00163F51">
      <w:pPr>
        <w:pStyle w:val="ListParagraph"/>
        <w:tabs>
          <w:tab w:val="left" w:pos="0"/>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t>Perubahan hemodinamik subyek penelitian durante operasi terkait dengan ju</w:t>
      </w:r>
      <w:r w:rsidR="00DC12EF">
        <w:rPr>
          <w:rFonts w:ascii="Times New Roman" w:hAnsi="Times New Roman" w:cs="Times New Roman"/>
          <w:sz w:val="24"/>
          <w:szCs w:val="24"/>
        </w:rPr>
        <w:t>mlah perdarahan subyek penelitian sehingga di</w:t>
      </w:r>
      <w:r>
        <w:rPr>
          <w:rFonts w:ascii="Times New Roman" w:hAnsi="Times New Roman" w:cs="Times New Roman"/>
          <w:sz w:val="24"/>
          <w:szCs w:val="24"/>
        </w:rPr>
        <w:t>sertakan jumlah perdarahan yang dialami subyek penelitian.</w:t>
      </w:r>
    </w:p>
    <w:p w:rsidR="000A2E61" w:rsidRPr="00DB093E" w:rsidRDefault="000A2E61" w:rsidP="00DC12EF">
      <w:pPr>
        <w:pStyle w:val="ListParagraph"/>
        <w:tabs>
          <w:tab w:val="left" w:pos="0"/>
          <w:tab w:val="left" w:pos="360"/>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Tabel 5.3.  </w:t>
      </w:r>
      <w:r w:rsidRPr="005E6426">
        <w:rPr>
          <w:rFonts w:ascii="Times New Roman" w:hAnsi="Times New Roman" w:cs="Times New Roman"/>
          <w:sz w:val="24"/>
          <w:szCs w:val="24"/>
        </w:rPr>
        <w:t xml:space="preserve">Perbandingan perubahan </w:t>
      </w:r>
      <w:r>
        <w:rPr>
          <w:rFonts w:ascii="Times New Roman" w:hAnsi="Times New Roman" w:cs="Times New Roman"/>
          <w:sz w:val="24"/>
          <w:szCs w:val="24"/>
        </w:rPr>
        <w:t xml:space="preserve">hemodinamik Subyek penelitian durante </w:t>
      </w:r>
      <w:r w:rsidR="00DC12EF">
        <w:rPr>
          <w:rFonts w:ascii="Times New Roman" w:hAnsi="Times New Roman" w:cs="Times New Roman"/>
          <w:sz w:val="24"/>
          <w:szCs w:val="24"/>
        </w:rPr>
        <w:t xml:space="preserve">  </w:t>
      </w:r>
      <w:r>
        <w:rPr>
          <w:rFonts w:ascii="Times New Roman" w:hAnsi="Times New Roman" w:cs="Times New Roman"/>
          <w:sz w:val="24"/>
          <w:szCs w:val="24"/>
        </w:rPr>
        <w:t>operasi</w:t>
      </w:r>
    </w:p>
    <w:tbl>
      <w:tblPr>
        <w:tblStyle w:val="TableGrid"/>
        <w:tblW w:w="7362" w:type="dxa"/>
        <w:jc w:val="center"/>
        <w:tblInd w:w="108" w:type="dxa"/>
        <w:tblLook w:val="04A0" w:firstRow="1" w:lastRow="0" w:firstColumn="1" w:lastColumn="0" w:noHBand="0" w:noVBand="1"/>
      </w:tblPr>
      <w:tblGrid>
        <w:gridCol w:w="2018"/>
        <w:gridCol w:w="1736"/>
        <w:gridCol w:w="2508"/>
        <w:gridCol w:w="1100"/>
      </w:tblGrid>
      <w:tr w:rsidR="000A2E61" w:rsidRPr="003510B4" w:rsidTr="000A2E61">
        <w:trPr>
          <w:jc w:val="center"/>
        </w:trPr>
        <w:tc>
          <w:tcPr>
            <w:tcW w:w="2018" w:type="dxa"/>
          </w:tcPr>
          <w:p w:rsidR="000A2E61" w:rsidRPr="003510B4" w:rsidRDefault="000A2E61" w:rsidP="000A2E61">
            <w:pPr>
              <w:spacing w:before="60" w:after="60"/>
              <w:rPr>
                <w:rFonts w:ascii="Times New Roman" w:hAnsi="Times New Roman" w:cs="Times New Roman"/>
                <w:b/>
              </w:rPr>
            </w:pPr>
            <w:r w:rsidRPr="003510B4">
              <w:rPr>
                <w:rFonts w:ascii="Times New Roman" w:hAnsi="Times New Roman" w:cs="Times New Roman"/>
                <w:b/>
              </w:rPr>
              <w:t>Variabel</w:t>
            </w:r>
          </w:p>
        </w:tc>
        <w:tc>
          <w:tcPr>
            <w:tcW w:w="1736" w:type="dxa"/>
          </w:tcPr>
          <w:p w:rsidR="000A2E61" w:rsidRPr="003510B4" w:rsidRDefault="000A2E61" w:rsidP="000A2E61">
            <w:pPr>
              <w:spacing w:before="60" w:after="60"/>
              <w:rPr>
                <w:rFonts w:ascii="Times New Roman" w:hAnsi="Times New Roman" w:cs="Times New Roman"/>
                <w:b/>
              </w:rPr>
            </w:pPr>
            <w:r w:rsidRPr="003510B4">
              <w:rPr>
                <w:rFonts w:ascii="Times New Roman" w:hAnsi="Times New Roman" w:cs="Times New Roman"/>
                <w:b/>
              </w:rPr>
              <w:t>Transfusi, n=29</w:t>
            </w:r>
          </w:p>
        </w:tc>
        <w:tc>
          <w:tcPr>
            <w:tcW w:w="2508" w:type="dxa"/>
          </w:tcPr>
          <w:p w:rsidR="000A2E61" w:rsidRPr="003510B4" w:rsidRDefault="000A2E61" w:rsidP="000A2E61">
            <w:pPr>
              <w:spacing w:before="60" w:after="60"/>
              <w:rPr>
                <w:rFonts w:ascii="Times New Roman" w:hAnsi="Times New Roman" w:cs="Times New Roman"/>
                <w:b/>
              </w:rPr>
            </w:pPr>
            <w:r w:rsidRPr="003510B4">
              <w:rPr>
                <w:rFonts w:ascii="Times New Roman" w:hAnsi="Times New Roman" w:cs="Times New Roman"/>
                <w:b/>
              </w:rPr>
              <w:t>Tanpa Transfusi, n=13</w:t>
            </w:r>
          </w:p>
        </w:tc>
        <w:tc>
          <w:tcPr>
            <w:tcW w:w="1100" w:type="dxa"/>
          </w:tcPr>
          <w:p w:rsidR="000A2E61" w:rsidRPr="003510B4" w:rsidRDefault="000A2E61" w:rsidP="000A2E61">
            <w:pPr>
              <w:spacing w:before="60" w:after="60"/>
              <w:rPr>
                <w:rFonts w:ascii="Times New Roman" w:hAnsi="Times New Roman" w:cs="Times New Roman"/>
                <w:b/>
              </w:rPr>
            </w:pPr>
            <w:r w:rsidRPr="003510B4">
              <w:rPr>
                <w:rFonts w:ascii="Times New Roman" w:hAnsi="Times New Roman" w:cs="Times New Roman"/>
                <w:b/>
              </w:rPr>
              <w:t>Harga p</w:t>
            </w:r>
          </w:p>
        </w:tc>
      </w:tr>
      <w:tr w:rsidR="000A2E61" w:rsidRPr="003510B4" w:rsidTr="000A2E61">
        <w:trPr>
          <w:jc w:val="center"/>
        </w:trPr>
        <w:tc>
          <w:tcPr>
            <w:tcW w:w="2018" w:type="dxa"/>
          </w:tcPr>
          <w:p w:rsidR="000A2E61" w:rsidRPr="003510B4" w:rsidRDefault="000A2E61" w:rsidP="000A2E61">
            <w:pPr>
              <w:spacing w:before="60" w:after="60"/>
              <w:rPr>
                <w:rFonts w:ascii="Times New Roman" w:hAnsi="Times New Roman" w:cs="Times New Roman"/>
              </w:rPr>
            </w:pPr>
            <w:r w:rsidRPr="003510B4">
              <w:rPr>
                <w:rFonts w:ascii="Times New Roman" w:hAnsi="Times New Roman" w:cs="Times New Roman"/>
              </w:rPr>
              <w:t>Tekanan Sistolik</w:t>
            </w:r>
          </w:p>
        </w:tc>
        <w:tc>
          <w:tcPr>
            <w:tcW w:w="1736"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109,6±13,0</w:t>
            </w:r>
          </w:p>
        </w:tc>
        <w:tc>
          <w:tcPr>
            <w:tcW w:w="2508"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119,0±6,1</w:t>
            </w:r>
          </w:p>
        </w:tc>
        <w:tc>
          <w:tcPr>
            <w:tcW w:w="1100" w:type="dxa"/>
          </w:tcPr>
          <w:p w:rsidR="000A2E61" w:rsidRPr="00163F51" w:rsidRDefault="000A2E61" w:rsidP="000A2E61">
            <w:pPr>
              <w:spacing w:before="60" w:after="60"/>
              <w:jc w:val="center"/>
              <w:rPr>
                <w:rFonts w:ascii="Times New Roman" w:hAnsi="Times New Roman" w:cs="Times New Roman"/>
                <w:b/>
              </w:rPr>
            </w:pPr>
            <w:r w:rsidRPr="00163F51">
              <w:rPr>
                <w:rFonts w:ascii="Times New Roman" w:hAnsi="Times New Roman" w:cs="Times New Roman"/>
                <w:b/>
              </w:rPr>
              <w:t>0,018</w:t>
            </w:r>
            <w:r w:rsidR="00163F51">
              <w:rPr>
                <w:rFonts w:ascii="Times New Roman" w:hAnsi="Times New Roman" w:cs="Times New Roman"/>
                <w:b/>
              </w:rPr>
              <w:t>*</w:t>
            </w:r>
          </w:p>
        </w:tc>
      </w:tr>
      <w:tr w:rsidR="000A2E61" w:rsidRPr="003510B4" w:rsidTr="000A2E61">
        <w:trPr>
          <w:jc w:val="center"/>
        </w:trPr>
        <w:tc>
          <w:tcPr>
            <w:tcW w:w="2018" w:type="dxa"/>
          </w:tcPr>
          <w:p w:rsidR="000A2E61" w:rsidRPr="003510B4" w:rsidRDefault="000A2E61" w:rsidP="000A2E61">
            <w:pPr>
              <w:spacing w:before="60" w:after="60"/>
              <w:ind w:right="-58"/>
              <w:rPr>
                <w:rFonts w:ascii="Times New Roman" w:hAnsi="Times New Roman" w:cs="Times New Roman"/>
              </w:rPr>
            </w:pPr>
            <w:r w:rsidRPr="003510B4">
              <w:rPr>
                <w:rFonts w:ascii="Times New Roman" w:hAnsi="Times New Roman" w:cs="Times New Roman"/>
              </w:rPr>
              <w:t>Tekanan Diastolik</w:t>
            </w:r>
          </w:p>
        </w:tc>
        <w:tc>
          <w:tcPr>
            <w:tcW w:w="1736"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65,1±10,2</w:t>
            </w:r>
          </w:p>
        </w:tc>
        <w:tc>
          <w:tcPr>
            <w:tcW w:w="2508"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75,2±9,2</w:t>
            </w:r>
          </w:p>
        </w:tc>
        <w:tc>
          <w:tcPr>
            <w:tcW w:w="1100" w:type="dxa"/>
          </w:tcPr>
          <w:p w:rsidR="000A2E61" w:rsidRPr="00163F51" w:rsidRDefault="000A2E61" w:rsidP="000A2E61">
            <w:pPr>
              <w:spacing w:before="60" w:after="60"/>
              <w:jc w:val="center"/>
              <w:rPr>
                <w:rFonts w:ascii="Times New Roman" w:hAnsi="Times New Roman" w:cs="Times New Roman"/>
                <w:b/>
              </w:rPr>
            </w:pPr>
            <w:r w:rsidRPr="00163F51">
              <w:rPr>
                <w:rFonts w:ascii="Times New Roman" w:hAnsi="Times New Roman" w:cs="Times New Roman"/>
                <w:b/>
              </w:rPr>
              <w:t>0,004</w:t>
            </w:r>
            <w:r w:rsidR="00163F51">
              <w:rPr>
                <w:rFonts w:ascii="Times New Roman" w:hAnsi="Times New Roman" w:cs="Times New Roman"/>
                <w:b/>
              </w:rPr>
              <w:t>*</w:t>
            </w:r>
          </w:p>
        </w:tc>
      </w:tr>
      <w:tr w:rsidR="000A2E61" w:rsidRPr="003510B4" w:rsidTr="000A2E61">
        <w:trPr>
          <w:jc w:val="center"/>
        </w:trPr>
        <w:tc>
          <w:tcPr>
            <w:tcW w:w="2018" w:type="dxa"/>
          </w:tcPr>
          <w:p w:rsidR="000A2E61" w:rsidRPr="003510B4" w:rsidRDefault="000A2E61" w:rsidP="000A2E61">
            <w:pPr>
              <w:spacing w:before="60" w:after="60"/>
              <w:rPr>
                <w:rFonts w:ascii="Times New Roman" w:hAnsi="Times New Roman" w:cs="Times New Roman"/>
              </w:rPr>
            </w:pPr>
            <w:r w:rsidRPr="003510B4">
              <w:rPr>
                <w:rFonts w:ascii="Times New Roman" w:hAnsi="Times New Roman" w:cs="Times New Roman"/>
              </w:rPr>
              <w:t>Frekuensi nadi</w:t>
            </w:r>
          </w:p>
        </w:tc>
        <w:tc>
          <w:tcPr>
            <w:tcW w:w="1736"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104,5±24,3</w:t>
            </w:r>
          </w:p>
        </w:tc>
        <w:tc>
          <w:tcPr>
            <w:tcW w:w="2508"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84,2±9,6</w:t>
            </w:r>
          </w:p>
        </w:tc>
        <w:tc>
          <w:tcPr>
            <w:tcW w:w="1100" w:type="dxa"/>
          </w:tcPr>
          <w:p w:rsidR="000A2E61" w:rsidRPr="00163F51" w:rsidRDefault="000A2E61" w:rsidP="000A2E61">
            <w:pPr>
              <w:spacing w:before="60" w:after="60"/>
              <w:jc w:val="center"/>
              <w:rPr>
                <w:rFonts w:ascii="Times New Roman" w:hAnsi="Times New Roman" w:cs="Times New Roman"/>
                <w:b/>
              </w:rPr>
            </w:pPr>
            <w:r w:rsidRPr="00163F51">
              <w:rPr>
                <w:rFonts w:ascii="Times New Roman" w:hAnsi="Times New Roman" w:cs="Times New Roman"/>
                <w:b/>
              </w:rPr>
              <w:t>&lt;0,0001</w:t>
            </w:r>
            <w:r w:rsidR="00163F51">
              <w:rPr>
                <w:rFonts w:ascii="Times New Roman" w:hAnsi="Times New Roman" w:cs="Times New Roman"/>
                <w:b/>
              </w:rPr>
              <w:t>*</w:t>
            </w:r>
          </w:p>
        </w:tc>
      </w:tr>
      <w:tr w:rsidR="000A2E61" w:rsidRPr="003510B4" w:rsidTr="000A2E61">
        <w:trPr>
          <w:jc w:val="center"/>
        </w:trPr>
        <w:tc>
          <w:tcPr>
            <w:tcW w:w="2018" w:type="dxa"/>
          </w:tcPr>
          <w:p w:rsidR="000A2E61" w:rsidRPr="003510B4" w:rsidRDefault="000A2E61" w:rsidP="000A2E61">
            <w:pPr>
              <w:spacing w:before="60" w:after="60"/>
              <w:rPr>
                <w:rFonts w:ascii="Times New Roman" w:hAnsi="Times New Roman" w:cs="Times New Roman"/>
              </w:rPr>
            </w:pPr>
            <w:r w:rsidRPr="003510B4">
              <w:rPr>
                <w:rFonts w:ascii="Times New Roman" w:hAnsi="Times New Roman" w:cs="Times New Roman"/>
              </w:rPr>
              <w:t>SpO2</w:t>
            </w:r>
          </w:p>
        </w:tc>
        <w:tc>
          <w:tcPr>
            <w:tcW w:w="1736"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 xml:space="preserve">99 (97 </w:t>
            </w:r>
            <w:r w:rsidR="00163F51">
              <w:rPr>
                <w:rFonts w:ascii="Times New Roman" w:hAnsi="Times New Roman" w:cs="Times New Roman"/>
              </w:rPr>
              <w:t>–</w:t>
            </w:r>
            <w:r w:rsidRPr="003510B4">
              <w:rPr>
                <w:rFonts w:ascii="Times New Roman" w:hAnsi="Times New Roman" w:cs="Times New Roman"/>
              </w:rPr>
              <w:t xml:space="preserve"> 100)</w:t>
            </w:r>
          </w:p>
        </w:tc>
        <w:tc>
          <w:tcPr>
            <w:tcW w:w="2508"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 xml:space="preserve">99 (97 </w:t>
            </w:r>
            <w:r w:rsidR="00163F51">
              <w:rPr>
                <w:rFonts w:ascii="Times New Roman" w:hAnsi="Times New Roman" w:cs="Times New Roman"/>
              </w:rPr>
              <w:t>–</w:t>
            </w:r>
            <w:r w:rsidRPr="003510B4">
              <w:rPr>
                <w:rFonts w:ascii="Times New Roman" w:hAnsi="Times New Roman" w:cs="Times New Roman"/>
              </w:rPr>
              <w:t xml:space="preserve"> 100)</w:t>
            </w:r>
          </w:p>
        </w:tc>
        <w:tc>
          <w:tcPr>
            <w:tcW w:w="1100" w:type="dxa"/>
          </w:tcPr>
          <w:p w:rsidR="000A2E61" w:rsidRPr="00163F51" w:rsidRDefault="000A2E61" w:rsidP="000A2E61">
            <w:pPr>
              <w:spacing w:before="60" w:after="60"/>
              <w:jc w:val="center"/>
              <w:rPr>
                <w:rFonts w:ascii="Times New Roman" w:hAnsi="Times New Roman" w:cs="Times New Roman"/>
              </w:rPr>
            </w:pPr>
            <w:r w:rsidRPr="00163F51">
              <w:rPr>
                <w:rFonts w:ascii="Times New Roman" w:hAnsi="Times New Roman" w:cs="Times New Roman"/>
              </w:rPr>
              <w:t>0,515</w:t>
            </w:r>
            <w:r w:rsidR="00163F51">
              <w:rPr>
                <w:rFonts w:ascii="Times New Roman" w:hAnsi="Times New Roman" w:cs="Times New Roman"/>
              </w:rPr>
              <w:t>**</w:t>
            </w:r>
          </w:p>
        </w:tc>
      </w:tr>
      <w:tr w:rsidR="000A2E61" w:rsidRPr="003510B4" w:rsidTr="000A2E61">
        <w:trPr>
          <w:jc w:val="center"/>
        </w:trPr>
        <w:tc>
          <w:tcPr>
            <w:tcW w:w="2018" w:type="dxa"/>
          </w:tcPr>
          <w:p w:rsidR="000A2E61" w:rsidRPr="003510B4" w:rsidRDefault="000A2E61" w:rsidP="000A2E61">
            <w:pPr>
              <w:spacing w:before="60" w:after="60"/>
              <w:rPr>
                <w:rFonts w:ascii="Times New Roman" w:hAnsi="Times New Roman" w:cs="Times New Roman"/>
              </w:rPr>
            </w:pPr>
            <w:r w:rsidRPr="003510B4">
              <w:rPr>
                <w:rFonts w:ascii="Times New Roman" w:hAnsi="Times New Roman" w:cs="Times New Roman"/>
              </w:rPr>
              <w:t>Hb</w:t>
            </w:r>
          </w:p>
        </w:tc>
        <w:tc>
          <w:tcPr>
            <w:tcW w:w="1736"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7,5±2,2</w:t>
            </w:r>
          </w:p>
        </w:tc>
        <w:tc>
          <w:tcPr>
            <w:tcW w:w="2508"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10,3±1,8</w:t>
            </w:r>
          </w:p>
        </w:tc>
        <w:tc>
          <w:tcPr>
            <w:tcW w:w="1100" w:type="dxa"/>
          </w:tcPr>
          <w:p w:rsidR="000A2E61" w:rsidRPr="00163F51" w:rsidRDefault="000A2E61" w:rsidP="000A2E61">
            <w:pPr>
              <w:spacing w:before="60" w:after="60"/>
              <w:jc w:val="center"/>
              <w:rPr>
                <w:rFonts w:ascii="Times New Roman" w:hAnsi="Times New Roman" w:cs="Times New Roman"/>
                <w:b/>
              </w:rPr>
            </w:pPr>
            <w:r w:rsidRPr="00163F51">
              <w:rPr>
                <w:rFonts w:ascii="Times New Roman" w:hAnsi="Times New Roman" w:cs="Times New Roman"/>
                <w:b/>
              </w:rPr>
              <w:t>&lt;0,0001</w:t>
            </w:r>
            <w:r w:rsidR="00163F51">
              <w:rPr>
                <w:rFonts w:ascii="Times New Roman" w:hAnsi="Times New Roman" w:cs="Times New Roman"/>
                <w:b/>
              </w:rPr>
              <w:t>*</w:t>
            </w:r>
          </w:p>
        </w:tc>
      </w:tr>
      <w:tr w:rsidR="000A2E61" w:rsidRPr="003510B4" w:rsidTr="000A2E61">
        <w:trPr>
          <w:jc w:val="center"/>
        </w:trPr>
        <w:tc>
          <w:tcPr>
            <w:tcW w:w="2018" w:type="dxa"/>
          </w:tcPr>
          <w:p w:rsidR="000A2E61" w:rsidRPr="003510B4" w:rsidRDefault="000A2E61" w:rsidP="000A2E61">
            <w:pPr>
              <w:spacing w:before="60" w:after="60"/>
              <w:rPr>
                <w:rFonts w:ascii="Times New Roman" w:hAnsi="Times New Roman" w:cs="Times New Roman"/>
              </w:rPr>
            </w:pPr>
            <w:r w:rsidRPr="003510B4">
              <w:rPr>
                <w:rFonts w:ascii="Times New Roman" w:hAnsi="Times New Roman" w:cs="Times New Roman"/>
              </w:rPr>
              <w:t>Hct</w:t>
            </w:r>
          </w:p>
        </w:tc>
        <w:tc>
          <w:tcPr>
            <w:tcW w:w="1736"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20,8±6,8</w:t>
            </w:r>
          </w:p>
        </w:tc>
        <w:tc>
          <w:tcPr>
            <w:tcW w:w="2508"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29,2±5,4</w:t>
            </w:r>
          </w:p>
        </w:tc>
        <w:tc>
          <w:tcPr>
            <w:tcW w:w="1100" w:type="dxa"/>
          </w:tcPr>
          <w:p w:rsidR="000A2E61" w:rsidRPr="00163F51" w:rsidRDefault="000A2E61" w:rsidP="000A2E61">
            <w:pPr>
              <w:spacing w:before="60" w:after="60"/>
              <w:jc w:val="center"/>
              <w:rPr>
                <w:rFonts w:ascii="Times New Roman" w:hAnsi="Times New Roman" w:cs="Times New Roman"/>
                <w:b/>
              </w:rPr>
            </w:pPr>
            <w:r w:rsidRPr="00163F51">
              <w:rPr>
                <w:rFonts w:ascii="Times New Roman" w:hAnsi="Times New Roman" w:cs="Times New Roman"/>
                <w:b/>
              </w:rPr>
              <w:t>&lt;0,0001</w:t>
            </w:r>
            <w:r w:rsidR="00163F51">
              <w:rPr>
                <w:rFonts w:ascii="Times New Roman" w:hAnsi="Times New Roman" w:cs="Times New Roman"/>
                <w:b/>
              </w:rPr>
              <w:t>*</w:t>
            </w:r>
          </w:p>
        </w:tc>
      </w:tr>
      <w:tr w:rsidR="000A2E61" w:rsidRPr="003510B4" w:rsidTr="000A2E61">
        <w:trPr>
          <w:jc w:val="center"/>
        </w:trPr>
        <w:tc>
          <w:tcPr>
            <w:tcW w:w="2018" w:type="dxa"/>
          </w:tcPr>
          <w:p w:rsidR="000A2E61" w:rsidRPr="003510B4" w:rsidRDefault="000A2E61" w:rsidP="000A2E61">
            <w:pPr>
              <w:spacing w:before="60" w:after="60"/>
              <w:rPr>
                <w:rFonts w:ascii="Times New Roman" w:hAnsi="Times New Roman" w:cs="Times New Roman"/>
              </w:rPr>
            </w:pPr>
            <w:r w:rsidRPr="003510B4">
              <w:rPr>
                <w:rFonts w:ascii="Times New Roman" w:hAnsi="Times New Roman" w:cs="Times New Roman"/>
              </w:rPr>
              <w:t>Jumlah perdarahan</w:t>
            </w:r>
          </w:p>
        </w:tc>
        <w:tc>
          <w:tcPr>
            <w:tcW w:w="1736"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1144,8±818,7</w:t>
            </w:r>
          </w:p>
        </w:tc>
        <w:tc>
          <w:tcPr>
            <w:tcW w:w="2508" w:type="dxa"/>
          </w:tcPr>
          <w:p w:rsidR="000A2E61" w:rsidRPr="003510B4" w:rsidRDefault="000A2E61" w:rsidP="000A2E61">
            <w:pPr>
              <w:spacing w:before="60" w:after="60"/>
              <w:jc w:val="center"/>
              <w:rPr>
                <w:rFonts w:ascii="Times New Roman" w:hAnsi="Times New Roman" w:cs="Times New Roman"/>
              </w:rPr>
            </w:pPr>
            <w:r w:rsidRPr="003510B4">
              <w:rPr>
                <w:rFonts w:ascii="Times New Roman" w:hAnsi="Times New Roman" w:cs="Times New Roman"/>
              </w:rPr>
              <w:t>621,5±222,2</w:t>
            </w:r>
          </w:p>
        </w:tc>
        <w:tc>
          <w:tcPr>
            <w:tcW w:w="1100" w:type="dxa"/>
          </w:tcPr>
          <w:p w:rsidR="000A2E61" w:rsidRPr="00163F51" w:rsidRDefault="000A2E61" w:rsidP="000A2E61">
            <w:pPr>
              <w:spacing w:before="60" w:after="60"/>
              <w:jc w:val="center"/>
              <w:rPr>
                <w:rFonts w:ascii="Times New Roman" w:hAnsi="Times New Roman" w:cs="Times New Roman"/>
                <w:b/>
              </w:rPr>
            </w:pPr>
            <w:r w:rsidRPr="00163F51">
              <w:rPr>
                <w:rFonts w:ascii="Times New Roman" w:hAnsi="Times New Roman" w:cs="Times New Roman"/>
                <w:b/>
              </w:rPr>
              <w:t>0,003</w:t>
            </w:r>
            <w:r w:rsidR="00163F51">
              <w:rPr>
                <w:rFonts w:ascii="Times New Roman" w:hAnsi="Times New Roman" w:cs="Times New Roman"/>
                <w:b/>
              </w:rPr>
              <w:t>*</w:t>
            </w:r>
          </w:p>
        </w:tc>
      </w:tr>
    </w:tbl>
    <w:p w:rsidR="00DC4846" w:rsidRPr="00DC4846" w:rsidRDefault="00163F51" w:rsidP="00DC4846">
      <w:pPr>
        <w:pStyle w:val="ListParagraph"/>
        <w:spacing w:line="240" w:lineRule="auto"/>
        <w:ind w:left="270"/>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 </w:t>
      </w:r>
      <w:proofErr w:type="gramStart"/>
      <w:r>
        <w:rPr>
          <w:rFonts w:ascii="Times New Roman" w:hAnsi="Times New Roman" w:cs="Times New Roman"/>
          <w:sz w:val="24"/>
          <w:szCs w:val="24"/>
          <w:lang w:val="en-US"/>
        </w:rPr>
        <w:t>uji</w:t>
      </w:r>
      <w:proofErr w:type="gramEnd"/>
      <w:r>
        <w:rPr>
          <w:rFonts w:ascii="Times New Roman" w:hAnsi="Times New Roman" w:cs="Times New Roman"/>
          <w:sz w:val="24"/>
          <w:szCs w:val="24"/>
          <w:lang w:val="en-US"/>
        </w:rPr>
        <w:t xml:space="preserve"> t-test bermakna dengan nilai  p &lt; 0,05</w:t>
      </w:r>
      <w:r w:rsidR="00DC4846">
        <w:rPr>
          <w:rFonts w:ascii="Times New Roman" w:hAnsi="Times New Roman" w:cs="Times New Roman"/>
          <w:sz w:val="24"/>
          <w:szCs w:val="24"/>
          <w:lang w:val="en-US"/>
        </w:rPr>
        <w:t xml:space="preserve">, </w:t>
      </w:r>
      <w:r w:rsidR="00DC4846" w:rsidRPr="00DC4846">
        <w:rPr>
          <w:rFonts w:ascii="Times New Roman" w:hAnsi="Times New Roman" w:cs="Times New Roman"/>
          <w:i/>
          <w:sz w:val="24"/>
          <w:szCs w:val="24"/>
          <w:lang w:val="en-US"/>
        </w:rPr>
        <w:t xml:space="preserve">Hb : hemoglobin, Hct : hematocrit, </w:t>
      </w:r>
    </w:p>
    <w:p w:rsidR="000A2E61" w:rsidRDefault="000A2E61" w:rsidP="00DC4846">
      <w:pPr>
        <w:pStyle w:val="ListParagraph"/>
        <w:tabs>
          <w:tab w:val="left" w:pos="0"/>
        </w:tabs>
        <w:spacing w:line="360" w:lineRule="auto"/>
        <w:ind w:left="1440"/>
        <w:jc w:val="both"/>
        <w:rPr>
          <w:rFonts w:ascii="Times New Roman" w:hAnsi="Times New Roman" w:cs="Times New Roman"/>
          <w:sz w:val="24"/>
          <w:szCs w:val="24"/>
          <w:lang w:val="en-US"/>
        </w:rPr>
      </w:pPr>
    </w:p>
    <w:p w:rsidR="000A2E61" w:rsidRPr="00460B39" w:rsidRDefault="000A2E61" w:rsidP="000A2E61">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Tabel 5.3 menunjukan adanya perbedaan yang bermakna secara statistik untuk setiap variabel yang diteliti dengan menggunakan uji T-test. Tekanan sistolik, tekanan  diastolik, frekuensi nadi, hemoglobin, hematokrit dan jumlah perdarahan secara statistik ditemukan perbedaan bermakna. Simpulan yang dapat ditarik dari data tersebut diatas adalah perdarahan yang banyak menyebabkan perubahan hemodinamik, kadar hemoglobin dan kadar hematokrit yang bermakna. Perubahan – perubahan tersebut menunjukan meningkatnya kebutuhan transfusi berbanding lurus dengan jumlah perdarahan dan perubahan hemodinamik.     </w:t>
      </w:r>
    </w:p>
    <w:p w:rsidR="000A2E61" w:rsidRPr="00163F51" w:rsidRDefault="000A2E61" w:rsidP="00163F51">
      <w:pPr>
        <w:pStyle w:val="ListParagraph"/>
        <w:numPr>
          <w:ilvl w:val="0"/>
          <w:numId w:val="28"/>
        </w:numPr>
        <w:tabs>
          <w:tab w:val="left" w:pos="0"/>
        </w:tabs>
        <w:spacing w:before="240" w:line="480" w:lineRule="auto"/>
        <w:jc w:val="both"/>
        <w:rPr>
          <w:rFonts w:ascii="Times New Roman" w:hAnsi="Times New Roman" w:cs="Times New Roman"/>
          <w:sz w:val="24"/>
          <w:szCs w:val="24"/>
        </w:rPr>
      </w:pPr>
      <w:r w:rsidRPr="00163F51">
        <w:rPr>
          <w:rFonts w:ascii="Times New Roman" w:hAnsi="Times New Roman" w:cs="Times New Roman"/>
          <w:sz w:val="24"/>
          <w:szCs w:val="24"/>
        </w:rPr>
        <w:t xml:space="preserve">Perbandingan perubahan hemodinamik Subyek penelitian durante dan post operasi   </w:t>
      </w:r>
    </w:p>
    <w:p w:rsidR="000A2E61" w:rsidRPr="002F6B46" w:rsidRDefault="000A2E61" w:rsidP="000A2E61">
      <w:pPr>
        <w:tabs>
          <w:tab w:val="left" w:pos="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r>
      <w:r w:rsidRPr="00797957">
        <w:rPr>
          <w:rFonts w:ascii="Times New Roman" w:hAnsi="Times New Roman" w:cs="Times New Roman"/>
          <w:sz w:val="24"/>
          <w:szCs w:val="24"/>
        </w:rPr>
        <w:t xml:space="preserve">  Perbandingan</w:t>
      </w:r>
      <w:r w:rsidRPr="002F6B46">
        <w:rPr>
          <w:rFonts w:ascii="Times New Roman" w:hAnsi="Times New Roman" w:cs="Times New Roman"/>
          <w:sz w:val="24"/>
          <w:szCs w:val="24"/>
        </w:rPr>
        <w:t xml:space="preserve"> </w:t>
      </w:r>
      <w:r w:rsidRPr="005E6426">
        <w:rPr>
          <w:rFonts w:ascii="Times New Roman" w:hAnsi="Times New Roman" w:cs="Times New Roman"/>
          <w:sz w:val="24"/>
          <w:szCs w:val="24"/>
        </w:rPr>
        <w:t xml:space="preserve">perubahan </w:t>
      </w:r>
      <w:r>
        <w:rPr>
          <w:rFonts w:ascii="Times New Roman" w:hAnsi="Times New Roman" w:cs="Times New Roman"/>
          <w:sz w:val="24"/>
          <w:szCs w:val="24"/>
        </w:rPr>
        <w:t>hemodinamik Subyek penelitian durante dan post operasi</w:t>
      </w:r>
      <w:r w:rsidRPr="00797957">
        <w:rPr>
          <w:rFonts w:ascii="Times New Roman" w:hAnsi="Times New Roman" w:cs="Times New Roman"/>
          <w:sz w:val="24"/>
          <w:szCs w:val="24"/>
        </w:rPr>
        <w:t xml:space="preserve">   </w:t>
      </w:r>
      <w:r>
        <w:rPr>
          <w:rFonts w:ascii="Times New Roman" w:hAnsi="Times New Roman" w:cs="Times New Roman"/>
          <w:sz w:val="24"/>
          <w:szCs w:val="24"/>
        </w:rPr>
        <w:t xml:space="preserve">dibagi menjadi dua, yaitu sampel yang mendapatkan transfusi dan tidak mendapatkan transfusi.  </w:t>
      </w:r>
    </w:p>
    <w:p w:rsidR="000A2E61" w:rsidRDefault="000A2E61" w:rsidP="00AB1D9E">
      <w:pPr>
        <w:spacing w:before="24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Tabel 5.4.1 </w:t>
      </w:r>
      <w:r w:rsidRPr="00797957">
        <w:rPr>
          <w:rFonts w:ascii="Times New Roman" w:hAnsi="Times New Roman" w:cs="Times New Roman"/>
          <w:sz w:val="24"/>
          <w:szCs w:val="24"/>
        </w:rPr>
        <w:t>Perbandingan</w:t>
      </w:r>
      <w:r w:rsidRPr="002F6B46">
        <w:rPr>
          <w:rFonts w:ascii="Times New Roman" w:hAnsi="Times New Roman" w:cs="Times New Roman"/>
          <w:sz w:val="24"/>
          <w:szCs w:val="24"/>
        </w:rPr>
        <w:t xml:space="preserve"> </w:t>
      </w:r>
      <w:r w:rsidRPr="005E6426">
        <w:rPr>
          <w:rFonts w:ascii="Times New Roman" w:hAnsi="Times New Roman" w:cs="Times New Roman"/>
          <w:sz w:val="24"/>
          <w:szCs w:val="24"/>
        </w:rPr>
        <w:t xml:space="preserve">perubahan </w:t>
      </w:r>
      <w:r>
        <w:rPr>
          <w:rFonts w:ascii="Times New Roman" w:hAnsi="Times New Roman" w:cs="Times New Roman"/>
          <w:sz w:val="24"/>
          <w:szCs w:val="24"/>
        </w:rPr>
        <w:t>hemodinamik Subyek penelitian durante dan   post operasi mendapatkan transfusi</w:t>
      </w:r>
      <w:r w:rsidRPr="00797957">
        <w:rPr>
          <w:rFonts w:ascii="Times New Roman" w:hAnsi="Times New Roman" w:cs="Times New Roman"/>
          <w:sz w:val="24"/>
          <w:szCs w:val="24"/>
        </w:rPr>
        <w:t xml:space="preserve"> </w:t>
      </w:r>
    </w:p>
    <w:tbl>
      <w:tblPr>
        <w:tblStyle w:val="TableGrid"/>
        <w:tblW w:w="6980" w:type="dxa"/>
        <w:jc w:val="center"/>
        <w:tblInd w:w="-497" w:type="dxa"/>
        <w:tblLook w:val="04A0" w:firstRow="1" w:lastRow="0" w:firstColumn="1" w:lastColumn="0" w:noHBand="0" w:noVBand="1"/>
      </w:tblPr>
      <w:tblGrid>
        <w:gridCol w:w="2307"/>
        <w:gridCol w:w="1399"/>
        <w:gridCol w:w="1275"/>
        <w:gridCol w:w="1999"/>
      </w:tblGrid>
      <w:tr w:rsidR="000A2E61" w:rsidRPr="0058722F" w:rsidTr="00AB1D9E">
        <w:trPr>
          <w:jc w:val="center"/>
        </w:trPr>
        <w:tc>
          <w:tcPr>
            <w:tcW w:w="2307" w:type="dxa"/>
            <w:vAlign w:val="center"/>
          </w:tcPr>
          <w:p w:rsidR="000A2E61" w:rsidRPr="0058722F" w:rsidRDefault="000A2E61" w:rsidP="000A2E61">
            <w:pPr>
              <w:spacing w:before="60" w:after="60"/>
              <w:jc w:val="center"/>
              <w:rPr>
                <w:rFonts w:ascii="Times New Roman" w:hAnsi="Times New Roman" w:cs="Times New Roman"/>
                <w:b/>
                <w:sz w:val="20"/>
                <w:szCs w:val="20"/>
              </w:rPr>
            </w:pPr>
            <w:r w:rsidRPr="0058722F">
              <w:rPr>
                <w:rFonts w:ascii="Times New Roman" w:hAnsi="Times New Roman" w:cs="Times New Roman"/>
                <w:b/>
                <w:sz w:val="20"/>
                <w:szCs w:val="20"/>
              </w:rPr>
              <w:t>Variabel</w:t>
            </w:r>
          </w:p>
        </w:tc>
        <w:tc>
          <w:tcPr>
            <w:tcW w:w="4673" w:type="dxa"/>
            <w:gridSpan w:val="3"/>
            <w:vAlign w:val="center"/>
          </w:tcPr>
          <w:p w:rsidR="000A2E61" w:rsidRPr="0058722F" w:rsidRDefault="000A2E61" w:rsidP="000A2E61">
            <w:pPr>
              <w:spacing w:before="60" w:after="60"/>
              <w:jc w:val="center"/>
              <w:rPr>
                <w:rFonts w:ascii="Times New Roman" w:hAnsi="Times New Roman" w:cs="Times New Roman"/>
                <w:b/>
                <w:sz w:val="20"/>
                <w:szCs w:val="20"/>
              </w:rPr>
            </w:pPr>
            <w:r w:rsidRPr="0058722F">
              <w:rPr>
                <w:rFonts w:ascii="Times New Roman" w:hAnsi="Times New Roman" w:cs="Times New Roman"/>
                <w:b/>
                <w:sz w:val="20"/>
                <w:szCs w:val="20"/>
              </w:rPr>
              <w:t>Transfusi, n=29</w:t>
            </w:r>
          </w:p>
        </w:tc>
      </w:tr>
      <w:tr w:rsidR="000A2E61" w:rsidRPr="0058722F" w:rsidTr="00AB1D9E">
        <w:trPr>
          <w:jc w:val="center"/>
        </w:trPr>
        <w:tc>
          <w:tcPr>
            <w:tcW w:w="2307" w:type="dxa"/>
            <w:vAlign w:val="center"/>
          </w:tcPr>
          <w:p w:rsidR="000A2E61" w:rsidRPr="0058722F" w:rsidRDefault="000A2E61" w:rsidP="000A2E61">
            <w:pPr>
              <w:spacing w:before="60" w:after="60"/>
              <w:jc w:val="center"/>
              <w:rPr>
                <w:rFonts w:ascii="Times New Roman" w:hAnsi="Times New Roman" w:cs="Times New Roman"/>
                <w:b/>
                <w:sz w:val="20"/>
                <w:szCs w:val="20"/>
              </w:rPr>
            </w:pPr>
          </w:p>
        </w:tc>
        <w:tc>
          <w:tcPr>
            <w:tcW w:w="1399" w:type="dxa"/>
            <w:vAlign w:val="center"/>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b/>
                <w:sz w:val="20"/>
                <w:szCs w:val="20"/>
              </w:rPr>
              <w:t>Durante op</w:t>
            </w:r>
          </w:p>
        </w:tc>
        <w:tc>
          <w:tcPr>
            <w:tcW w:w="1275" w:type="dxa"/>
            <w:vAlign w:val="center"/>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b/>
                <w:sz w:val="20"/>
                <w:szCs w:val="20"/>
              </w:rPr>
              <w:t>Post op</w:t>
            </w:r>
          </w:p>
        </w:tc>
        <w:tc>
          <w:tcPr>
            <w:tcW w:w="1999" w:type="dxa"/>
            <w:vAlign w:val="center"/>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b/>
                <w:sz w:val="20"/>
                <w:szCs w:val="20"/>
              </w:rPr>
              <w:t>Harga p</w:t>
            </w:r>
          </w:p>
        </w:tc>
      </w:tr>
      <w:tr w:rsidR="000A2E61" w:rsidRPr="0058722F" w:rsidTr="00AB1D9E">
        <w:trPr>
          <w:jc w:val="center"/>
        </w:trPr>
        <w:tc>
          <w:tcPr>
            <w:tcW w:w="2307" w:type="dxa"/>
          </w:tcPr>
          <w:p w:rsidR="000A2E61" w:rsidRPr="0058722F" w:rsidRDefault="000A2E61"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Tekanan Sistolik</w:t>
            </w:r>
          </w:p>
        </w:tc>
        <w:tc>
          <w:tcPr>
            <w:tcW w:w="1399" w:type="dxa"/>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109,6±13,0</w:t>
            </w:r>
          </w:p>
        </w:tc>
        <w:tc>
          <w:tcPr>
            <w:tcW w:w="1275" w:type="dxa"/>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115,1</w:t>
            </w:r>
            <w:r w:rsidRPr="0058722F">
              <w:rPr>
                <w:rFonts w:ascii="Times New Roman" w:hAnsi="Times New Roman" w:cs="Times New Roman"/>
                <w:sz w:val="20"/>
                <w:szCs w:val="20"/>
              </w:rPr>
              <w:t>±</w:t>
            </w:r>
            <w:r>
              <w:rPr>
                <w:rFonts w:ascii="Times New Roman" w:hAnsi="Times New Roman" w:cs="Times New Roman"/>
                <w:sz w:val="20"/>
                <w:szCs w:val="20"/>
              </w:rPr>
              <w:t>10,6</w:t>
            </w:r>
          </w:p>
        </w:tc>
        <w:tc>
          <w:tcPr>
            <w:tcW w:w="1999" w:type="dxa"/>
            <w:vAlign w:val="center"/>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0,052</w:t>
            </w:r>
          </w:p>
        </w:tc>
      </w:tr>
      <w:tr w:rsidR="000A2E61" w:rsidRPr="0058722F" w:rsidTr="00AB1D9E">
        <w:trPr>
          <w:jc w:val="center"/>
        </w:trPr>
        <w:tc>
          <w:tcPr>
            <w:tcW w:w="2307" w:type="dxa"/>
          </w:tcPr>
          <w:p w:rsidR="000A2E61" w:rsidRPr="0058722F" w:rsidRDefault="000A2E61"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Tekanan Diastolik</w:t>
            </w:r>
          </w:p>
        </w:tc>
        <w:tc>
          <w:tcPr>
            <w:tcW w:w="1399" w:type="dxa"/>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65,1±10,2</w:t>
            </w:r>
          </w:p>
        </w:tc>
        <w:tc>
          <w:tcPr>
            <w:tcW w:w="1275" w:type="dxa"/>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68,8</w:t>
            </w:r>
            <w:r w:rsidRPr="0058722F">
              <w:rPr>
                <w:rFonts w:ascii="Times New Roman" w:hAnsi="Times New Roman" w:cs="Times New Roman"/>
                <w:sz w:val="20"/>
                <w:szCs w:val="20"/>
              </w:rPr>
              <w:t>±</w:t>
            </w:r>
            <w:r>
              <w:rPr>
                <w:rFonts w:ascii="Times New Roman" w:hAnsi="Times New Roman" w:cs="Times New Roman"/>
                <w:sz w:val="20"/>
                <w:szCs w:val="20"/>
              </w:rPr>
              <w:t>10,2</w:t>
            </w:r>
          </w:p>
        </w:tc>
        <w:tc>
          <w:tcPr>
            <w:tcW w:w="1999" w:type="dxa"/>
            <w:vAlign w:val="center"/>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0,084</w:t>
            </w:r>
          </w:p>
        </w:tc>
      </w:tr>
      <w:tr w:rsidR="000A2E61" w:rsidRPr="0058722F" w:rsidTr="00AB1D9E">
        <w:trPr>
          <w:jc w:val="center"/>
        </w:trPr>
        <w:tc>
          <w:tcPr>
            <w:tcW w:w="2307" w:type="dxa"/>
          </w:tcPr>
          <w:p w:rsidR="000A2E61" w:rsidRPr="0058722F" w:rsidRDefault="000A2E61"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Frekuensi nadi</w:t>
            </w:r>
          </w:p>
        </w:tc>
        <w:tc>
          <w:tcPr>
            <w:tcW w:w="1399" w:type="dxa"/>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104,5±24,3</w:t>
            </w:r>
          </w:p>
        </w:tc>
        <w:tc>
          <w:tcPr>
            <w:tcW w:w="1275" w:type="dxa"/>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93,1</w:t>
            </w:r>
            <w:r w:rsidRPr="0058722F">
              <w:rPr>
                <w:rFonts w:ascii="Times New Roman" w:hAnsi="Times New Roman" w:cs="Times New Roman"/>
                <w:sz w:val="20"/>
                <w:szCs w:val="20"/>
              </w:rPr>
              <w:t>±</w:t>
            </w:r>
            <w:r>
              <w:rPr>
                <w:rFonts w:ascii="Times New Roman" w:hAnsi="Times New Roman" w:cs="Times New Roman"/>
                <w:sz w:val="20"/>
                <w:szCs w:val="20"/>
              </w:rPr>
              <w:t>12,0</w:t>
            </w:r>
          </w:p>
        </w:tc>
        <w:tc>
          <w:tcPr>
            <w:tcW w:w="1999" w:type="dxa"/>
            <w:vAlign w:val="center"/>
          </w:tcPr>
          <w:p w:rsidR="000A2E61" w:rsidRPr="00163F51" w:rsidRDefault="000A2E61" w:rsidP="000A2E61">
            <w:pPr>
              <w:spacing w:before="60" w:after="60"/>
              <w:jc w:val="center"/>
              <w:rPr>
                <w:rFonts w:ascii="Times New Roman" w:hAnsi="Times New Roman" w:cs="Times New Roman"/>
                <w:b/>
                <w:sz w:val="20"/>
                <w:szCs w:val="20"/>
              </w:rPr>
            </w:pPr>
            <w:r w:rsidRPr="00163F51">
              <w:rPr>
                <w:rFonts w:ascii="Times New Roman" w:hAnsi="Times New Roman" w:cs="Times New Roman"/>
                <w:b/>
                <w:sz w:val="20"/>
                <w:szCs w:val="20"/>
              </w:rPr>
              <w:t>0,001</w:t>
            </w:r>
            <w:r w:rsidR="00163F51">
              <w:rPr>
                <w:rFonts w:ascii="Times New Roman" w:hAnsi="Times New Roman" w:cs="Times New Roman"/>
                <w:b/>
                <w:sz w:val="20"/>
                <w:szCs w:val="20"/>
              </w:rPr>
              <w:t>*</w:t>
            </w:r>
          </w:p>
        </w:tc>
      </w:tr>
      <w:tr w:rsidR="000A2E61" w:rsidRPr="0058722F" w:rsidTr="00AB1D9E">
        <w:trPr>
          <w:jc w:val="center"/>
        </w:trPr>
        <w:tc>
          <w:tcPr>
            <w:tcW w:w="2307" w:type="dxa"/>
          </w:tcPr>
          <w:p w:rsidR="000A2E61" w:rsidRPr="0058722F" w:rsidRDefault="000A2E61"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SpO2</w:t>
            </w:r>
          </w:p>
        </w:tc>
        <w:tc>
          <w:tcPr>
            <w:tcW w:w="1399" w:type="dxa"/>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99 (97 - 100)</w:t>
            </w:r>
          </w:p>
        </w:tc>
        <w:tc>
          <w:tcPr>
            <w:tcW w:w="1275" w:type="dxa"/>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99 (97 - 100)</w:t>
            </w:r>
          </w:p>
        </w:tc>
        <w:tc>
          <w:tcPr>
            <w:tcW w:w="1999" w:type="dxa"/>
            <w:vAlign w:val="center"/>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0,436</w:t>
            </w:r>
          </w:p>
        </w:tc>
      </w:tr>
      <w:tr w:rsidR="000A2E61" w:rsidRPr="0058722F" w:rsidTr="00AB1D9E">
        <w:trPr>
          <w:jc w:val="center"/>
        </w:trPr>
        <w:tc>
          <w:tcPr>
            <w:tcW w:w="2307" w:type="dxa"/>
          </w:tcPr>
          <w:p w:rsidR="000A2E61" w:rsidRPr="0058722F" w:rsidRDefault="000A2E61"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Hb</w:t>
            </w:r>
          </w:p>
        </w:tc>
        <w:tc>
          <w:tcPr>
            <w:tcW w:w="1399" w:type="dxa"/>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7,5±2,2</w:t>
            </w:r>
          </w:p>
        </w:tc>
        <w:tc>
          <w:tcPr>
            <w:tcW w:w="1275" w:type="dxa"/>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9,1</w:t>
            </w:r>
            <w:r w:rsidRPr="0058722F">
              <w:rPr>
                <w:rFonts w:ascii="Times New Roman" w:hAnsi="Times New Roman" w:cs="Times New Roman"/>
                <w:sz w:val="20"/>
                <w:szCs w:val="20"/>
              </w:rPr>
              <w:t>±</w:t>
            </w:r>
            <w:r>
              <w:rPr>
                <w:rFonts w:ascii="Times New Roman" w:hAnsi="Times New Roman" w:cs="Times New Roman"/>
                <w:sz w:val="20"/>
                <w:szCs w:val="20"/>
              </w:rPr>
              <w:t>1,3</w:t>
            </w:r>
          </w:p>
        </w:tc>
        <w:tc>
          <w:tcPr>
            <w:tcW w:w="1999" w:type="dxa"/>
            <w:vAlign w:val="center"/>
          </w:tcPr>
          <w:p w:rsidR="000A2E61" w:rsidRPr="00163F51" w:rsidRDefault="000A2E61" w:rsidP="000A2E61">
            <w:pPr>
              <w:spacing w:before="60" w:after="60"/>
              <w:jc w:val="center"/>
              <w:rPr>
                <w:rFonts w:ascii="Times New Roman" w:hAnsi="Times New Roman" w:cs="Times New Roman"/>
                <w:b/>
                <w:sz w:val="20"/>
                <w:szCs w:val="20"/>
              </w:rPr>
            </w:pPr>
            <w:r w:rsidRPr="00163F51">
              <w:rPr>
                <w:rFonts w:ascii="Times New Roman" w:hAnsi="Times New Roman" w:cs="Times New Roman"/>
                <w:b/>
                <w:sz w:val="20"/>
                <w:szCs w:val="20"/>
              </w:rPr>
              <w:t>&lt;0,0001</w:t>
            </w:r>
            <w:r w:rsidR="00163F51" w:rsidRPr="00163F51">
              <w:rPr>
                <w:rFonts w:ascii="Times New Roman" w:hAnsi="Times New Roman" w:cs="Times New Roman"/>
                <w:b/>
                <w:sz w:val="20"/>
                <w:szCs w:val="20"/>
              </w:rPr>
              <w:t>*</w:t>
            </w:r>
          </w:p>
        </w:tc>
      </w:tr>
      <w:tr w:rsidR="000A2E61" w:rsidRPr="0058722F" w:rsidTr="00AB1D9E">
        <w:trPr>
          <w:jc w:val="center"/>
        </w:trPr>
        <w:tc>
          <w:tcPr>
            <w:tcW w:w="2307" w:type="dxa"/>
          </w:tcPr>
          <w:p w:rsidR="000A2E61" w:rsidRPr="0058722F" w:rsidRDefault="000A2E61"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Hct</w:t>
            </w:r>
          </w:p>
        </w:tc>
        <w:tc>
          <w:tcPr>
            <w:tcW w:w="1399" w:type="dxa"/>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20,8±6,8</w:t>
            </w:r>
          </w:p>
        </w:tc>
        <w:tc>
          <w:tcPr>
            <w:tcW w:w="1275" w:type="dxa"/>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25,9</w:t>
            </w:r>
            <w:r w:rsidRPr="0058722F">
              <w:rPr>
                <w:rFonts w:ascii="Times New Roman" w:hAnsi="Times New Roman" w:cs="Times New Roman"/>
                <w:sz w:val="20"/>
                <w:szCs w:val="20"/>
              </w:rPr>
              <w:t>±</w:t>
            </w:r>
            <w:r>
              <w:rPr>
                <w:rFonts w:ascii="Times New Roman" w:hAnsi="Times New Roman" w:cs="Times New Roman"/>
                <w:sz w:val="20"/>
                <w:szCs w:val="20"/>
              </w:rPr>
              <w:t>3,7</w:t>
            </w:r>
          </w:p>
        </w:tc>
        <w:tc>
          <w:tcPr>
            <w:tcW w:w="1999" w:type="dxa"/>
            <w:vAlign w:val="center"/>
          </w:tcPr>
          <w:p w:rsidR="000A2E61" w:rsidRPr="00163F51" w:rsidRDefault="000A2E61" w:rsidP="000A2E61">
            <w:pPr>
              <w:spacing w:before="60" w:after="60"/>
              <w:jc w:val="center"/>
              <w:rPr>
                <w:rFonts w:ascii="Times New Roman" w:hAnsi="Times New Roman" w:cs="Times New Roman"/>
                <w:b/>
                <w:sz w:val="20"/>
                <w:szCs w:val="20"/>
              </w:rPr>
            </w:pPr>
            <w:r w:rsidRPr="00163F51">
              <w:rPr>
                <w:rFonts w:ascii="Times New Roman" w:hAnsi="Times New Roman" w:cs="Times New Roman"/>
                <w:b/>
                <w:sz w:val="20"/>
                <w:szCs w:val="20"/>
              </w:rPr>
              <w:t>&lt;0,0001</w:t>
            </w:r>
            <w:r w:rsidR="00163F51" w:rsidRPr="00163F51">
              <w:rPr>
                <w:rFonts w:ascii="Times New Roman" w:hAnsi="Times New Roman" w:cs="Times New Roman"/>
                <w:b/>
                <w:sz w:val="20"/>
                <w:szCs w:val="20"/>
              </w:rPr>
              <w:t>*</w:t>
            </w:r>
          </w:p>
        </w:tc>
      </w:tr>
    </w:tbl>
    <w:p w:rsidR="00163F51" w:rsidRPr="00DC4846" w:rsidRDefault="00DC4846" w:rsidP="00DC4846">
      <w:pPr>
        <w:pStyle w:val="ListParagraph"/>
        <w:spacing w:line="240" w:lineRule="auto"/>
        <w:ind w:left="270"/>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uji</w:t>
      </w:r>
      <w:proofErr w:type="gramEnd"/>
      <w:r>
        <w:rPr>
          <w:rFonts w:ascii="Times New Roman" w:hAnsi="Times New Roman" w:cs="Times New Roman"/>
          <w:sz w:val="24"/>
          <w:szCs w:val="24"/>
          <w:lang w:val="en-US"/>
        </w:rPr>
        <w:t xml:space="preserve"> t-test bermakna dengan nilai  p &lt; 0,05, </w:t>
      </w:r>
      <w:r w:rsidRPr="00DC4846">
        <w:rPr>
          <w:rFonts w:ascii="Times New Roman" w:hAnsi="Times New Roman" w:cs="Times New Roman"/>
          <w:i/>
          <w:sz w:val="24"/>
          <w:szCs w:val="24"/>
          <w:lang w:val="en-US"/>
        </w:rPr>
        <w:t xml:space="preserve">Hb : hemoglobin, Hct : hematocrit, </w:t>
      </w:r>
      <w:r>
        <w:rPr>
          <w:rFonts w:ascii="Times New Roman" w:hAnsi="Times New Roman" w:cs="Times New Roman"/>
          <w:i/>
          <w:sz w:val="24"/>
          <w:szCs w:val="24"/>
          <w:lang w:val="en-US"/>
        </w:rPr>
        <w:t>SpO2 : pulse oxymetri</w:t>
      </w:r>
    </w:p>
    <w:p w:rsidR="000A2E61" w:rsidRDefault="00163F51" w:rsidP="000A2E61">
      <w:pPr>
        <w:tabs>
          <w:tab w:val="left" w:pos="0"/>
        </w:tabs>
        <w:spacing w:before="240" w:line="48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0A2E61">
        <w:rPr>
          <w:rFonts w:ascii="Times New Roman" w:hAnsi="Times New Roman" w:cs="Times New Roman"/>
          <w:sz w:val="24"/>
          <w:szCs w:val="24"/>
        </w:rPr>
        <w:t xml:space="preserve">Tabel 5.4.1 menunjukan perubahan hemodinamik subyek penelitian yang mendapatkan transfusi, dengan dilakukan uji T-test didapatkan bahwa ada </w:t>
      </w:r>
      <w:r w:rsidR="000A2E61">
        <w:rPr>
          <w:rFonts w:ascii="Times New Roman" w:hAnsi="Times New Roman" w:cs="Times New Roman"/>
          <w:sz w:val="24"/>
          <w:szCs w:val="24"/>
        </w:rPr>
        <w:lastRenderedPageBreak/>
        <w:t xml:space="preserve">perbedaan bermakna secara statistik pada nadi, hemoglobin dan hematokrit (p&lt; 0,05) namun tidak ada perbedaan bermakna pada tekanan sistolik dan diastolik penderita (p&gt;0,05).  Data diatas menunjukan bahwa transfusi yang diberikan memperbaiki hemodinamik penderita, kadar hemoglobin dan kadar hematokrit secara signifikan.  Tekanan sistolik dan diastolik sampel yang tidak berbeda bermakana menunjukan resusitasi cairan yang dilakukan berhasil baik mempertahankan volume intravaskuler sehingga tidak terjadi perubahan yang bermakna. </w:t>
      </w:r>
    </w:p>
    <w:p w:rsidR="000A2E61" w:rsidRDefault="000A2E61" w:rsidP="000A2E61">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t>Sampel yang tidak mendapatkan transfusi durante operasi mengalami perubahan yang tidak terlalu bermakna seperti yang ditunjukan tabel 5.4.2.  Hasil penelitian ini menunjukan bahwa setelah dilakukan uji T-test tidak didapatkan perubahan yang bermakna secara statistik (p&gt;0,05) antar hemodinamik penderita durante dan post operasi.  Simpulan yang bisa diambil adalah resusitasi cairan yang diberikan cukup untuk memperbaiki volume intravaskuler yang hilang karena perdarahan yang dialami oleh subyek penelitian tanmpa diperlukan transfusi darah sebagai cairan resusitasi.</w:t>
      </w:r>
    </w:p>
    <w:p w:rsidR="000A2E61" w:rsidRDefault="00AB1D9E" w:rsidP="00AB1D9E">
      <w:pPr>
        <w:tabs>
          <w:tab w:val="left" w:pos="142"/>
        </w:tabs>
        <w:spacing w:before="24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Tabel 5.4.2 </w:t>
      </w:r>
      <w:r w:rsidR="000A2E61" w:rsidRPr="00797957">
        <w:rPr>
          <w:rFonts w:ascii="Times New Roman" w:hAnsi="Times New Roman" w:cs="Times New Roman"/>
          <w:sz w:val="24"/>
          <w:szCs w:val="24"/>
        </w:rPr>
        <w:t>Perbandingan</w:t>
      </w:r>
      <w:r w:rsidR="000A2E61" w:rsidRPr="002F6B46">
        <w:rPr>
          <w:rFonts w:ascii="Times New Roman" w:hAnsi="Times New Roman" w:cs="Times New Roman"/>
          <w:sz w:val="24"/>
          <w:szCs w:val="24"/>
        </w:rPr>
        <w:t xml:space="preserve"> </w:t>
      </w:r>
      <w:r w:rsidR="000A2E61" w:rsidRPr="005E6426">
        <w:rPr>
          <w:rFonts w:ascii="Times New Roman" w:hAnsi="Times New Roman" w:cs="Times New Roman"/>
          <w:sz w:val="24"/>
          <w:szCs w:val="24"/>
        </w:rPr>
        <w:t xml:space="preserve">perubahan </w:t>
      </w:r>
      <w:r w:rsidR="000A2E61">
        <w:rPr>
          <w:rFonts w:ascii="Times New Roman" w:hAnsi="Times New Roman" w:cs="Times New Roman"/>
          <w:sz w:val="24"/>
          <w:szCs w:val="24"/>
        </w:rPr>
        <w:t>hemodinamik Subyek penelitian durante dan post operasi  tanpa transfusi</w:t>
      </w:r>
    </w:p>
    <w:tbl>
      <w:tblPr>
        <w:tblStyle w:val="TableGrid"/>
        <w:tblW w:w="6658" w:type="dxa"/>
        <w:jc w:val="center"/>
        <w:tblInd w:w="-858" w:type="dxa"/>
        <w:tblLook w:val="04A0" w:firstRow="1" w:lastRow="0" w:firstColumn="1" w:lastColumn="0" w:noHBand="0" w:noVBand="1"/>
      </w:tblPr>
      <w:tblGrid>
        <w:gridCol w:w="2668"/>
        <w:gridCol w:w="1298"/>
        <w:gridCol w:w="1228"/>
        <w:gridCol w:w="1464"/>
      </w:tblGrid>
      <w:tr w:rsidR="000A2E61" w:rsidRPr="0058722F" w:rsidTr="00AB1D9E">
        <w:trPr>
          <w:jc w:val="center"/>
        </w:trPr>
        <w:tc>
          <w:tcPr>
            <w:tcW w:w="2668" w:type="dxa"/>
            <w:vAlign w:val="center"/>
          </w:tcPr>
          <w:p w:rsidR="000A2E61" w:rsidRPr="0058722F" w:rsidRDefault="000A2E61" w:rsidP="000A2E61">
            <w:pPr>
              <w:spacing w:before="60" w:after="60"/>
              <w:jc w:val="center"/>
              <w:rPr>
                <w:rFonts w:ascii="Times New Roman" w:hAnsi="Times New Roman" w:cs="Times New Roman"/>
                <w:b/>
                <w:sz w:val="20"/>
                <w:szCs w:val="20"/>
              </w:rPr>
            </w:pPr>
            <w:r w:rsidRPr="0058722F">
              <w:rPr>
                <w:rFonts w:ascii="Times New Roman" w:hAnsi="Times New Roman" w:cs="Times New Roman"/>
                <w:b/>
                <w:sz w:val="20"/>
                <w:szCs w:val="20"/>
              </w:rPr>
              <w:t>Variabel</w:t>
            </w:r>
          </w:p>
        </w:tc>
        <w:tc>
          <w:tcPr>
            <w:tcW w:w="3990" w:type="dxa"/>
            <w:gridSpan w:val="3"/>
            <w:vAlign w:val="center"/>
          </w:tcPr>
          <w:p w:rsidR="000A2E61" w:rsidRPr="0058722F" w:rsidRDefault="000A2E61" w:rsidP="000A2E61">
            <w:pPr>
              <w:spacing w:before="60" w:after="60"/>
              <w:jc w:val="center"/>
              <w:rPr>
                <w:rFonts w:ascii="Times New Roman" w:hAnsi="Times New Roman" w:cs="Times New Roman"/>
                <w:b/>
                <w:sz w:val="20"/>
                <w:szCs w:val="20"/>
              </w:rPr>
            </w:pPr>
            <w:r w:rsidRPr="0058722F">
              <w:rPr>
                <w:rFonts w:ascii="Times New Roman" w:hAnsi="Times New Roman" w:cs="Times New Roman"/>
                <w:b/>
                <w:sz w:val="20"/>
                <w:szCs w:val="20"/>
              </w:rPr>
              <w:t>Tanpa Transfusi, n=13</w:t>
            </w:r>
          </w:p>
        </w:tc>
      </w:tr>
      <w:tr w:rsidR="000A2E61" w:rsidRPr="0058722F" w:rsidTr="00AB1D9E">
        <w:trPr>
          <w:jc w:val="center"/>
        </w:trPr>
        <w:tc>
          <w:tcPr>
            <w:tcW w:w="2668" w:type="dxa"/>
            <w:vAlign w:val="center"/>
          </w:tcPr>
          <w:p w:rsidR="000A2E61" w:rsidRPr="0058722F" w:rsidRDefault="000A2E61" w:rsidP="000A2E61">
            <w:pPr>
              <w:spacing w:before="60" w:after="60"/>
              <w:jc w:val="center"/>
              <w:rPr>
                <w:rFonts w:ascii="Times New Roman" w:hAnsi="Times New Roman" w:cs="Times New Roman"/>
                <w:b/>
                <w:sz w:val="20"/>
                <w:szCs w:val="20"/>
              </w:rPr>
            </w:pPr>
          </w:p>
        </w:tc>
        <w:tc>
          <w:tcPr>
            <w:tcW w:w="1298" w:type="dxa"/>
            <w:vAlign w:val="center"/>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b/>
                <w:sz w:val="20"/>
                <w:szCs w:val="20"/>
              </w:rPr>
              <w:t>Durante op</w:t>
            </w:r>
          </w:p>
        </w:tc>
        <w:tc>
          <w:tcPr>
            <w:tcW w:w="1228" w:type="dxa"/>
            <w:vAlign w:val="center"/>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b/>
                <w:sz w:val="20"/>
                <w:szCs w:val="20"/>
              </w:rPr>
              <w:t>Post op</w:t>
            </w:r>
          </w:p>
        </w:tc>
        <w:tc>
          <w:tcPr>
            <w:tcW w:w="1464" w:type="dxa"/>
            <w:vAlign w:val="center"/>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b/>
                <w:sz w:val="20"/>
                <w:szCs w:val="20"/>
              </w:rPr>
              <w:t>Harga p</w:t>
            </w:r>
          </w:p>
        </w:tc>
      </w:tr>
      <w:tr w:rsidR="000A2E61" w:rsidRPr="0058722F" w:rsidTr="00AB1D9E">
        <w:trPr>
          <w:jc w:val="center"/>
        </w:trPr>
        <w:tc>
          <w:tcPr>
            <w:tcW w:w="2668" w:type="dxa"/>
          </w:tcPr>
          <w:p w:rsidR="000A2E61" w:rsidRPr="0058722F" w:rsidRDefault="000A2E61"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Tekanan Sistolik</w:t>
            </w:r>
          </w:p>
        </w:tc>
        <w:tc>
          <w:tcPr>
            <w:tcW w:w="1298" w:type="dxa"/>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119,0±6,1</w:t>
            </w:r>
          </w:p>
        </w:tc>
        <w:tc>
          <w:tcPr>
            <w:tcW w:w="1228" w:type="dxa"/>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112,5</w:t>
            </w:r>
            <w:r w:rsidRPr="0058722F">
              <w:rPr>
                <w:rFonts w:ascii="Times New Roman" w:hAnsi="Times New Roman" w:cs="Times New Roman"/>
                <w:sz w:val="20"/>
                <w:szCs w:val="20"/>
              </w:rPr>
              <w:t>±</w:t>
            </w:r>
            <w:r>
              <w:rPr>
                <w:rFonts w:ascii="Times New Roman" w:hAnsi="Times New Roman" w:cs="Times New Roman"/>
                <w:sz w:val="20"/>
                <w:szCs w:val="20"/>
              </w:rPr>
              <w:t>10,1</w:t>
            </w:r>
          </w:p>
        </w:tc>
        <w:tc>
          <w:tcPr>
            <w:tcW w:w="1464" w:type="dxa"/>
            <w:vAlign w:val="center"/>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0,088</w:t>
            </w:r>
          </w:p>
        </w:tc>
      </w:tr>
      <w:tr w:rsidR="000A2E61" w:rsidRPr="0058722F" w:rsidTr="00AB1D9E">
        <w:trPr>
          <w:jc w:val="center"/>
        </w:trPr>
        <w:tc>
          <w:tcPr>
            <w:tcW w:w="2668" w:type="dxa"/>
          </w:tcPr>
          <w:p w:rsidR="000A2E61" w:rsidRPr="0058722F" w:rsidRDefault="000A2E61"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Tekanan Diastolik</w:t>
            </w:r>
          </w:p>
        </w:tc>
        <w:tc>
          <w:tcPr>
            <w:tcW w:w="1298" w:type="dxa"/>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75,2±9,2</w:t>
            </w:r>
          </w:p>
        </w:tc>
        <w:tc>
          <w:tcPr>
            <w:tcW w:w="1228" w:type="dxa"/>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68,3</w:t>
            </w:r>
            <w:r w:rsidRPr="0058722F">
              <w:rPr>
                <w:rFonts w:ascii="Times New Roman" w:hAnsi="Times New Roman" w:cs="Times New Roman"/>
                <w:sz w:val="20"/>
                <w:szCs w:val="20"/>
              </w:rPr>
              <w:t>±</w:t>
            </w:r>
            <w:r>
              <w:rPr>
                <w:rFonts w:ascii="Times New Roman" w:hAnsi="Times New Roman" w:cs="Times New Roman"/>
                <w:sz w:val="20"/>
                <w:szCs w:val="20"/>
              </w:rPr>
              <w:t>8,8</w:t>
            </w:r>
          </w:p>
        </w:tc>
        <w:tc>
          <w:tcPr>
            <w:tcW w:w="1464" w:type="dxa"/>
            <w:vAlign w:val="center"/>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0,047</w:t>
            </w:r>
          </w:p>
        </w:tc>
      </w:tr>
      <w:tr w:rsidR="000A2E61" w:rsidRPr="0058722F" w:rsidTr="00AB1D9E">
        <w:trPr>
          <w:jc w:val="center"/>
        </w:trPr>
        <w:tc>
          <w:tcPr>
            <w:tcW w:w="2668" w:type="dxa"/>
          </w:tcPr>
          <w:p w:rsidR="000A2E61" w:rsidRPr="0058722F" w:rsidRDefault="000A2E61"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Frekuensi nadi</w:t>
            </w:r>
          </w:p>
        </w:tc>
        <w:tc>
          <w:tcPr>
            <w:tcW w:w="1298" w:type="dxa"/>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84,2±9,6</w:t>
            </w:r>
          </w:p>
        </w:tc>
        <w:tc>
          <w:tcPr>
            <w:tcW w:w="1228" w:type="dxa"/>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80,3</w:t>
            </w:r>
            <w:r w:rsidRPr="0058722F">
              <w:rPr>
                <w:rFonts w:ascii="Times New Roman" w:hAnsi="Times New Roman" w:cs="Times New Roman"/>
                <w:sz w:val="20"/>
                <w:szCs w:val="20"/>
              </w:rPr>
              <w:t>±</w:t>
            </w:r>
            <w:r>
              <w:rPr>
                <w:rFonts w:ascii="Times New Roman" w:hAnsi="Times New Roman" w:cs="Times New Roman"/>
                <w:sz w:val="20"/>
                <w:szCs w:val="20"/>
              </w:rPr>
              <w:t>5,9</w:t>
            </w:r>
          </w:p>
        </w:tc>
        <w:tc>
          <w:tcPr>
            <w:tcW w:w="1464" w:type="dxa"/>
            <w:vAlign w:val="center"/>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0,0216</w:t>
            </w:r>
          </w:p>
        </w:tc>
      </w:tr>
      <w:tr w:rsidR="000A2E61" w:rsidRPr="0058722F" w:rsidTr="00AB1D9E">
        <w:trPr>
          <w:jc w:val="center"/>
        </w:trPr>
        <w:tc>
          <w:tcPr>
            <w:tcW w:w="2668" w:type="dxa"/>
          </w:tcPr>
          <w:p w:rsidR="000A2E61" w:rsidRPr="0058722F" w:rsidRDefault="000A2E61"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SpO2</w:t>
            </w:r>
          </w:p>
        </w:tc>
        <w:tc>
          <w:tcPr>
            <w:tcW w:w="1298" w:type="dxa"/>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99 (97 - 100)</w:t>
            </w:r>
          </w:p>
        </w:tc>
        <w:tc>
          <w:tcPr>
            <w:tcW w:w="1228" w:type="dxa"/>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99 (</w:t>
            </w:r>
            <w:r>
              <w:rPr>
                <w:rFonts w:ascii="Times New Roman" w:hAnsi="Times New Roman" w:cs="Times New Roman"/>
                <w:sz w:val="20"/>
                <w:szCs w:val="20"/>
              </w:rPr>
              <w:t>97 - 99</w:t>
            </w:r>
            <w:r w:rsidRPr="0058722F">
              <w:rPr>
                <w:rFonts w:ascii="Times New Roman" w:hAnsi="Times New Roman" w:cs="Times New Roman"/>
                <w:sz w:val="20"/>
                <w:szCs w:val="20"/>
              </w:rPr>
              <w:t>)</w:t>
            </w:r>
          </w:p>
        </w:tc>
        <w:tc>
          <w:tcPr>
            <w:tcW w:w="1464" w:type="dxa"/>
            <w:vAlign w:val="center"/>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0,408</w:t>
            </w:r>
          </w:p>
        </w:tc>
      </w:tr>
      <w:tr w:rsidR="000A2E61" w:rsidRPr="0058722F" w:rsidTr="00AB1D9E">
        <w:trPr>
          <w:jc w:val="center"/>
        </w:trPr>
        <w:tc>
          <w:tcPr>
            <w:tcW w:w="2668" w:type="dxa"/>
          </w:tcPr>
          <w:p w:rsidR="000A2E61" w:rsidRPr="0058722F" w:rsidRDefault="000A2E61"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Hb</w:t>
            </w:r>
          </w:p>
        </w:tc>
        <w:tc>
          <w:tcPr>
            <w:tcW w:w="1298" w:type="dxa"/>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10,3±1,8</w:t>
            </w:r>
          </w:p>
        </w:tc>
        <w:tc>
          <w:tcPr>
            <w:tcW w:w="1228" w:type="dxa"/>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9,8</w:t>
            </w:r>
            <w:r w:rsidRPr="0058722F">
              <w:rPr>
                <w:rFonts w:ascii="Times New Roman" w:hAnsi="Times New Roman" w:cs="Times New Roman"/>
                <w:sz w:val="20"/>
                <w:szCs w:val="20"/>
              </w:rPr>
              <w:t>±</w:t>
            </w:r>
            <w:r>
              <w:rPr>
                <w:rFonts w:ascii="Times New Roman" w:hAnsi="Times New Roman" w:cs="Times New Roman"/>
                <w:sz w:val="20"/>
                <w:szCs w:val="20"/>
              </w:rPr>
              <w:t>1,2</w:t>
            </w:r>
          </w:p>
        </w:tc>
        <w:tc>
          <w:tcPr>
            <w:tcW w:w="1464" w:type="dxa"/>
            <w:vAlign w:val="center"/>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0,212</w:t>
            </w:r>
          </w:p>
        </w:tc>
      </w:tr>
      <w:tr w:rsidR="000A2E61" w:rsidRPr="0058722F" w:rsidTr="00AB1D9E">
        <w:trPr>
          <w:jc w:val="center"/>
        </w:trPr>
        <w:tc>
          <w:tcPr>
            <w:tcW w:w="2668" w:type="dxa"/>
          </w:tcPr>
          <w:p w:rsidR="000A2E61" w:rsidRPr="0058722F" w:rsidRDefault="000A2E61"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Hct</w:t>
            </w:r>
          </w:p>
        </w:tc>
        <w:tc>
          <w:tcPr>
            <w:tcW w:w="1298" w:type="dxa"/>
          </w:tcPr>
          <w:p w:rsidR="000A2E61" w:rsidRPr="0058722F" w:rsidRDefault="000A2E61"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29,2±5,4</w:t>
            </w:r>
          </w:p>
        </w:tc>
        <w:tc>
          <w:tcPr>
            <w:tcW w:w="1228" w:type="dxa"/>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27,4</w:t>
            </w:r>
            <w:r w:rsidRPr="0058722F">
              <w:rPr>
                <w:rFonts w:ascii="Times New Roman" w:hAnsi="Times New Roman" w:cs="Times New Roman"/>
                <w:sz w:val="20"/>
                <w:szCs w:val="20"/>
              </w:rPr>
              <w:t>±</w:t>
            </w:r>
            <w:r>
              <w:rPr>
                <w:rFonts w:ascii="Times New Roman" w:hAnsi="Times New Roman" w:cs="Times New Roman"/>
                <w:sz w:val="20"/>
                <w:szCs w:val="20"/>
              </w:rPr>
              <w:t>3,5</w:t>
            </w:r>
          </w:p>
        </w:tc>
        <w:tc>
          <w:tcPr>
            <w:tcW w:w="1464" w:type="dxa"/>
            <w:vAlign w:val="center"/>
          </w:tcPr>
          <w:p w:rsidR="000A2E61" w:rsidRPr="0058722F" w:rsidRDefault="000A2E61"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0,183</w:t>
            </w:r>
          </w:p>
        </w:tc>
      </w:tr>
    </w:tbl>
    <w:p w:rsidR="000A2E61" w:rsidRPr="00DC4846" w:rsidRDefault="00DC4846" w:rsidP="00DC4846">
      <w:pPr>
        <w:pStyle w:val="ListParagraph"/>
        <w:spacing w:line="240" w:lineRule="auto"/>
        <w:ind w:left="27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proofErr w:type="gramStart"/>
      <w:r w:rsidRPr="00DC4846">
        <w:rPr>
          <w:rFonts w:ascii="Times New Roman" w:hAnsi="Times New Roman" w:cs="Times New Roman"/>
          <w:i/>
          <w:sz w:val="24"/>
          <w:szCs w:val="24"/>
          <w:lang w:val="en-US"/>
        </w:rPr>
        <w:t>Hb :</w:t>
      </w:r>
      <w:proofErr w:type="gramEnd"/>
      <w:r w:rsidRPr="00DC4846">
        <w:rPr>
          <w:rFonts w:ascii="Times New Roman" w:hAnsi="Times New Roman" w:cs="Times New Roman"/>
          <w:i/>
          <w:sz w:val="24"/>
          <w:szCs w:val="24"/>
          <w:lang w:val="en-US"/>
        </w:rPr>
        <w:t xml:space="preserve"> hemoglobin, Hct : hematocrit, </w:t>
      </w:r>
      <w:r>
        <w:rPr>
          <w:rFonts w:ascii="Times New Roman" w:hAnsi="Times New Roman" w:cs="Times New Roman"/>
          <w:i/>
          <w:sz w:val="24"/>
          <w:szCs w:val="24"/>
          <w:lang w:val="en-US"/>
        </w:rPr>
        <w:t>SpO2 : pulse oxymetri</w:t>
      </w:r>
    </w:p>
    <w:p w:rsidR="000A2E61" w:rsidRDefault="000A2E61" w:rsidP="000A2E61">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Perubahan hemodinamik antara subyek yang mendapatkan transfusi dan tanpa transfusi secara umum berbeda secara signifikan, hal tersebut bisa terlihat dari tabel 5.4.3 di bawah ini.</w:t>
      </w:r>
    </w:p>
    <w:p w:rsidR="000A2E61" w:rsidRDefault="000A2E61" w:rsidP="00AB1D9E">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Tabel 5.4.3  Perubahan hemodinamik subyek penelitian durante dan post operasi</w:t>
      </w:r>
    </w:p>
    <w:tbl>
      <w:tblPr>
        <w:tblStyle w:val="TableGrid"/>
        <w:tblW w:w="7095" w:type="dxa"/>
        <w:jc w:val="center"/>
        <w:tblInd w:w="-92" w:type="dxa"/>
        <w:tblLook w:val="04A0" w:firstRow="1" w:lastRow="0" w:firstColumn="1" w:lastColumn="0" w:noHBand="0" w:noVBand="1"/>
      </w:tblPr>
      <w:tblGrid>
        <w:gridCol w:w="1890"/>
        <w:gridCol w:w="1389"/>
        <w:gridCol w:w="1264"/>
        <w:gridCol w:w="6"/>
        <w:gridCol w:w="1289"/>
        <w:gridCol w:w="1257"/>
      </w:tblGrid>
      <w:tr w:rsidR="000A2E61" w:rsidRPr="0058722F" w:rsidTr="00AB1D9E">
        <w:trPr>
          <w:jc w:val="center"/>
        </w:trPr>
        <w:tc>
          <w:tcPr>
            <w:tcW w:w="1890" w:type="dxa"/>
            <w:vAlign w:val="center"/>
          </w:tcPr>
          <w:p w:rsidR="000A2E61" w:rsidRPr="0058722F" w:rsidRDefault="000A2E61" w:rsidP="000A2E61">
            <w:pPr>
              <w:spacing w:before="60" w:after="60"/>
              <w:jc w:val="center"/>
              <w:rPr>
                <w:rFonts w:ascii="Times New Roman" w:hAnsi="Times New Roman" w:cs="Times New Roman"/>
                <w:b/>
                <w:sz w:val="20"/>
                <w:szCs w:val="20"/>
              </w:rPr>
            </w:pPr>
            <w:r w:rsidRPr="0058722F">
              <w:rPr>
                <w:rFonts w:ascii="Times New Roman" w:hAnsi="Times New Roman" w:cs="Times New Roman"/>
                <w:b/>
                <w:sz w:val="20"/>
                <w:szCs w:val="20"/>
              </w:rPr>
              <w:t>Variabel</w:t>
            </w:r>
          </w:p>
        </w:tc>
        <w:tc>
          <w:tcPr>
            <w:tcW w:w="2653" w:type="dxa"/>
            <w:gridSpan w:val="2"/>
            <w:vAlign w:val="center"/>
          </w:tcPr>
          <w:p w:rsidR="000A2E61" w:rsidRPr="0058722F" w:rsidRDefault="000A2E61" w:rsidP="000A2E61">
            <w:pPr>
              <w:spacing w:before="60" w:after="60"/>
              <w:jc w:val="center"/>
              <w:rPr>
                <w:rFonts w:ascii="Times New Roman" w:hAnsi="Times New Roman" w:cs="Times New Roman"/>
                <w:b/>
                <w:sz w:val="20"/>
                <w:szCs w:val="20"/>
              </w:rPr>
            </w:pPr>
            <w:r w:rsidRPr="0058722F">
              <w:rPr>
                <w:rFonts w:ascii="Times New Roman" w:hAnsi="Times New Roman" w:cs="Times New Roman"/>
                <w:b/>
                <w:sz w:val="20"/>
                <w:szCs w:val="20"/>
              </w:rPr>
              <w:t>Transfusi, n=29</w:t>
            </w:r>
          </w:p>
        </w:tc>
        <w:tc>
          <w:tcPr>
            <w:tcW w:w="2552" w:type="dxa"/>
            <w:gridSpan w:val="3"/>
            <w:vAlign w:val="center"/>
          </w:tcPr>
          <w:p w:rsidR="000A2E61" w:rsidRPr="0058722F" w:rsidRDefault="000A2E61" w:rsidP="000A2E61">
            <w:pPr>
              <w:spacing w:before="60" w:after="60"/>
              <w:jc w:val="center"/>
              <w:rPr>
                <w:rFonts w:ascii="Times New Roman" w:hAnsi="Times New Roman" w:cs="Times New Roman"/>
                <w:b/>
                <w:sz w:val="20"/>
                <w:szCs w:val="20"/>
              </w:rPr>
            </w:pPr>
            <w:r w:rsidRPr="0058722F">
              <w:rPr>
                <w:rFonts w:ascii="Times New Roman" w:hAnsi="Times New Roman" w:cs="Times New Roman"/>
                <w:b/>
                <w:sz w:val="20"/>
                <w:szCs w:val="20"/>
              </w:rPr>
              <w:t>Tanpa Transfusi, n=13</w:t>
            </w:r>
          </w:p>
        </w:tc>
      </w:tr>
      <w:tr w:rsidR="00AB1D9E" w:rsidRPr="0058722F" w:rsidTr="00AB1D9E">
        <w:trPr>
          <w:jc w:val="center"/>
        </w:trPr>
        <w:tc>
          <w:tcPr>
            <w:tcW w:w="1890" w:type="dxa"/>
            <w:vAlign w:val="center"/>
          </w:tcPr>
          <w:p w:rsidR="00AB1D9E" w:rsidRPr="0058722F" w:rsidRDefault="00AB1D9E" w:rsidP="000A2E61">
            <w:pPr>
              <w:spacing w:before="60" w:after="60"/>
              <w:jc w:val="center"/>
              <w:rPr>
                <w:rFonts w:ascii="Times New Roman" w:hAnsi="Times New Roman" w:cs="Times New Roman"/>
                <w:b/>
                <w:sz w:val="20"/>
                <w:szCs w:val="20"/>
              </w:rPr>
            </w:pPr>
          </w:p>
        </w:tc>
        <w:tc>
          <w:tcPr>
            <w:tcW w:w="1389" w:type="dxa"/>
            <w:vAlign w:val="center"/>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b/>
                <w:sz w:val="20"/>
                <w:szCs w:val="20"/>
              </w:rPr>
              <w:t>Durante op</w:t>
            </w:r>
          </w:p>
        </w:tc>
        <w:tc>
          <w:tcPr>
            <w:tcW w:w="1270" w:type="dxa"/>
            <w:gridSpan w:val="2"/>
            <w:vAlign w:val="center"/>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b/>
                <w:sz w:val="20"/>
                <w:szCs w:val="20"/>
              </w:rPr>
              <w:t>Post op</w:t>
            </w:r>
          </w:p>
        </w:tc>
        <w:tc>
          <w:tcPr>
            <w:tcW w:w="1289" w:type="dxa"/>
            <w:vAlign w:val="center"/>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b/>
                <w:sz w:val="20"/>
                <w:szCs w:val="20"/>
              </w:rPr>
              <w:t>Durante op</w:t>
            </w:r>
          </w:p>
        </w:tc>
        <w:tc>
          <w:tcPr>
            <w:tcW w:w="1257" w:type="dxa"/>
            <w:vAlign w:val="center"/>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b/>
                <w:sz w:val="20"/>
                <w:szCs w:val="20"/>
              </w:rPr>
              <w:t>Post op</w:t>
            </w:r>
          </w:p>
        </w:tc>
      </w:tr>
      <w:tr w:rsidR="00AB1D9E" w:rsidRPr="0058722F" w:rsidTr="00AB1D9E">
        <w:trPr>
          <w:jc w:val="center"/>
        </w:trPr>
        <w:tc>
          <w:tcPr>
            <w:tcW w:w="1890" w:type="dxa"/>
          </w:tcPr>
          <w:p w:rsidR="00AB1D9E" w:rsidRPr="0058722F" w:rsidRDefault="00AB1D9E"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Tekanan Sistolik</w:t>
            </w:r>
          </w:p>
        </w:tc>
        <w:tc>
          <w:tcPr>
            <w:tcW w:w="1389" w:type="dxa"/>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109,6±13,0</w:t>
            </w:r>
          </w:p>
        </w:tc>
        <w:tc>
          <w:tcPr>
            <w:tcW w:w="1270" w:type="dxa"/>
            <w:gridSpan w:val="2"/>
          </w:tcPr>
          <w:p w:rsidR="00AB1D9E" w:rsidRPr="0058722F" w:rsidRDefault="00AB1D9E"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115,1</w:t>
            </w:r>
            <w:r w:rsidRPr="0058722F">
              <w:rPr>
                <w:rFonts w:ascii="Times New Roman" w:hAnsi="Times New Roman" w:cs="Times New Roman"/>
                <w:sz w:val="20"/>
                <w:szCs w:val="20"/>
              </w:rPr>
              <w:t>±</w:t>
            </w:r>
            <w:r>
              <w:rPr>
                <w:rFonts w:ascii="Times New Roman" w:hAnsi="Times New Roman" w:cs="Times New Roman"/>
                <w:sz w:val="20"/>
                <w:szCs w:val="20"/>
              </w:rPr>
              <w:t>10,6</w:t>
            </w:r>
          </w:p>
        </w:tc>
        <w:tc>
          <w:tcPr>
            <w:tcW w:w="1289" w:type="dxa"/>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119,0±6,1</w:t>
            </w:r>
          </w:p>
        </w:tc>
        <w:tc>
          <w:tcPr>
            <w:tcW w:w="1257" w:type="dxa"/>
          </w:tcPr>
          <w:p w:rsidR="00AB1D9E" w:rsidRPr="0058722F" w:rsidRDefault="00AB1D9E"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112,5</w:t>
            </w:r>
            <w:r w:rsidRPr="0058722F">
              <w:rPr>
                <w:rFonts w:ascii="Times New Roman" w:hAnsi="Times New Roman" w:cs="Times New Roman"/>
                <w:sz w:val="20"/>
                <w:szCs w:val="20"/>
              </w:rPr>
              <w:t>±</w:t>
            </w:r>
            <w:r>
              <w:rPr>
                <w:rFonts w:ascii="Times New Roman" w:hAnsi="Times New Roman" w:cs="Times New Roman"/>
                <w:sz w:val="20"/>
                <w:szCs w:val="20"/>
              </w:rPr>
              <w:t>10,1</w:t>
            </w:r>
          </w:p>
        </w:tc>
      </w:tr>
      <w:tr w:rsidR="00AB1D9E" w:rsidRPr="0058722F" w:rsidTr="00AB1D9E">
        <w:trPr>
          <w:jc w:val="center"/>
        </w:trPr>
        <w:tc>
          <w:tcPr>
            <w:tcW w:w="1890" w:type="dxa"/>
          </w:tcPr>
          <w:p w:rsidR="00AB1D9E" w:rsidRPr="0058722F" w:rsidRDefault="00AB1D9E"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Tekanan Diastolik</w:t>
            </w:r>
          </w:p>
        </w:tc>
        <w:tc>
          <w:tcPr>
            <w:tcW w:w="1389" w:type="dxa"/>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65,1±10,2</w:t>
            </w:r>
          </w:p>
        </w:tc>
        <w:tc>
          <w:tcPr>
            <w:tcW w:w="1270" w:type="dxa"/>
            <w:gridSpan w:val="2"/>
          </w:tcPr>
          <w:p w:rsidR="00AB1D9E" w:rsidRPr="0058722F" w:rsidRDefault="00AB1D9E"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68,8</w:t>
            </w:r>
            <w:r w:rsidRPr="0058722F">
              <w:rPr>
                <w:rFonts w:ascii="Times New Roman" w:hAnsi="Times New Roman" w:cs="Times New Roman"/>
                <w:sz w:val="20"/>
                <w:szCs w:val="20"/>
              </w:rPr>
              <w:t>±</w:t>
            </w:r>
            <w:r>
              <w:rPr>
                <w:rFonts w:ascii="Times New Roman" w:hAnsi="Times New Roman" w:cs="Times New Roman"/>
                <w:sz w:val="20"/>
                <w:szCs w:val="20"/>
              </w:rPr>
              <w:t>10,2</w:t>
            </w:r>
          </w:p>
        </w:tc>
        <w:tc>
          <w:tcPr>
            <w:tcW w:w="1289" w:type="dxa"/>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75,2±9,2</w:t>
            </w:r>
          </w:p>
        </w:tc>
        <w:tc>
          <w:tcPr>
            <w:tcW w:w="1257" w:type="dxa"/>
          </w:tcPr>
          <w:p w:rsidR="00AB1D9E" w:rsidRPr="0058722F" w:rsidRDefault="00AB1D9E"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68,3</w:t>
            </w:r>
            <w:r w:rsidRPr="0058722F">
              <w:rPr>
                <w:rFonts w:ascii="Times New Roman" w:hAnsi="Times New Roman" w:cs="Times New Roman"/>
                <w:sz w:val="20"/>
                <w:szCs w:val="20"/>
              </w:rPr>
              <w:t>±</w:t>
            </w:r>
            <w:r>
              <w:rPr>
                <w:rFonts w:ascii="Times New Roman" w:hAnsi="Times New Roman" w:cs="Times New Roman"/>
                <w:sz w:val="20"/>
                <w:szCs w:val="20"/>
              </w:rPr>
              <w:t>8,8</w:t>
            </w:r>
          </w:p>
        </w:tc>
      </w:tr>
      <w:tr w:rsidR="00AB1D9E" w:rsidRPr="0058722F" w:rsidTr="00AB1D9E">
        <w:trPr>
          <w:jc w:val="center"/>
        </w:trPr>
        <w:tc>
          <w:tcPr>
            <w:tcW w:w="1890" w:type="dxa"/>
          </w:tcPr>
          <w:p w:rsidR="00AB1D9E" w:rsidRPr="0058722F" w:rsidRDefault="00AB1D9E"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Frekuensi nadi</w:t>
            </w:r>
          </w:p>
        </w:tc>
        <w:tc>
          <w:tcPr>
            <w:tcW w:w="1389" w:type="dxa"/>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104,5±24,3</w:t>
            </w:r>
          </w:p>
        </w:tc>
        <w:tc>
          <w:tcPr>
            <w:tcW w:w="1270" w:type="dxa"/>
            <w:gridSpan w:val="2"/>
          </w:tcPr>
          <w:p w:rsidR="00AB1D9E" w:rsidRPr="0058722F" w:rsidRDefault="00AB1D9E"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93,1</w:t>
            </w:r>
            <w:r w:rsidRPr="0058722F">
              <w:rPr>
                <w:rFonts w:ascii="Times New Roman" w:hAnsi="Times New Roman" w:cs="Times New Roman"/>
                <w:sz w:val="20"/>
                <w:szCs w:val="20"/>
              </w:rPr>
              <w:t>±</w:t>
            </w:r>
            <w:r>
              <w:rPr>
                <w:rFonts w:ascii="Times New Roman" w:hAnsi="Times New Roman" w:cs="Times New Roman"/>
                <w:sz w:val="20"/>
                <w:szCs w:val="20"/>
              </w:rPr>
              <w:t>12,0</w:t>
            </w:r>
          </w:p>
        </w:tc>
        <w:tc>
          <w:tcPr>
            <w:tcW w:w="1289" w:type="dxa"/>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84,2±9,6</w:t>
            </w:r>
          </w:p>
        </w:tc>
        <w:tc>
          <w:tcPr>
            <w:tcW w:w="1257" w:type="dxa"/>
          </w:tcPr>
          <w:p w:rsidR="00AB1D9E" w:rsidRPr="0058722F" w:rsidRDefault="00AB1D9E"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80,3</w:t>
            </w:r>
            <w:r w:rsidRPr="0058722F">
              <w:rPr>
                <w:rFonts w:ascii="Times New Roman" w:hAnsi="Times New Roman" w:cs="Times New Roman"/>
                <w:sz w:val="20"/>
                <w:szCs w:val="20"/>
              </w:rPr>
              <w:t>±</w:t>
            </w:r>
            <w:r>
              <w:rPr>
                <w:rFonts w:ascii="Times New Roman" w:hAnsi="Times New Roman" w:cs="Times New Roman"/>
                <w:sz w:val="20"/>
                <w:szCs w:val="20"/>
              </w:rPr>
              <w:t>5,9</w:t>
            </w:r>
          </w:p>
        </w:tc>
      </w:tr>
      <w:tr w:rsidR="00AB1D9E" w:rsidRPr="0058722F" w:rsidTr="00AB1D9E">
        <w:trPr>
          <w:jc w:val="center"/>
        </w:trPr>
        <w:tc>
          <w:tcPr>
            <w:tcW w:w="1890" w:type="dxa"/>
          </w:tcPr>
          <w:p w:rsidR="00AB1D9E" w:rsidRPr="0058722F" w:rsidRDefault="00AB1D9E"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SpO2</w:t>
            </w:r>
          </w:p>
        </w:tc>
        <w:tc>
          <w:tcPr>
            <w:tcW w:w="1389" w:type="dxa"/>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99 (97 - 100)</w:t>
            </w:r>
          </w:p>
        </w:tc>
        <w:tc>
          <w:tcPr>
            <w:tcW w:w="1270" w:type="dxa"/>
            <w:gridSpan w:val="2"/>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99 (97 - 100)</w:t>
            </w:r>
          </w:p>
        </w:tc>
        <w:tc>
          <w:tcPr>
            <w:tcW w:w="1289" w:type="dxa"/>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99 (97 - 100)</w:t>
            </w:r>
          </w:p>
        </w:tc>
        <w:tc>
          <w:tcPr>
            <w:tcW w:w="1257" w:type="dxa"/>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99 (</w:t>
            </w:r>
            <w:r>
              <w:rPr>
                <w:rFonts w:ascii="Times New Roman" w:hAnsi="Times New Roman" w:cs="Times New Roman"/>
                <w:sz w:val="20"/>
                <w:szCs w:val="20"/>
              </w:rPr>
              <w:t>97 - 99</w:t>
            </w:r>
            <w:r w:rsidRPr="0058722F">
              <w:rPr>
                <w:rFonts w:ascii="Times New Roman" w:hAnsi="Times New Roman" w:cs="Times New Roman"/>
                <w:sz w:val="20"/>
                <w:szCs w:val="20"/>
              </w:rPr>
              <w:t>)</w:t>
            </w:r>
          </w:p>
        </w:tc>
      </w:tr>
      <w:tr w:rsidR="00AB1D9E" w:rsidRPr="0058722F" w:rsidTr="00AB1D9E">
        <w:trPr>
          <w:jc w:val="center"/>
        </w:trPr>
        <w:tc>
          <w:tcPr>
            <w:tcW w:w="1890" w:type="dxa"/>
          </w:tcPr>
          <w:p w:rsidR="00AB1D9E" w:rsidRPr="0058722F" w:rsidRDefault="00AB1D9E"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Hb</w:t>
            </w:r>
          </w:p>
        </w:tc>
        <w:tc>
          <w:tcPr>
            <w:tcW w:w="1389" w:type="dxa"/>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7,5±2,2</w:t>
            </w:r>
          </w:p>
        </w:tc>
        <w:tc>
          <w:tcPr>
            <w:tcW w:w="1270" w:type="dxa"/>
            <w:gridSpan w:val="2"/>
          </w:tcPr>
          <w:p w:rsidR="00AB1D9E" w:rsidRPr="0058722F" w:rsidRDefault="00AB1D9E"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9,1</w:t>
            </w:r>
            <w:r w:rsidRPr="0058722F">
              <w:rPr>
                <w:rFonts w:ascii="Times New Roman" w:hAnsi="Times New Roman" w:cs="Times New Roman"/>
                <w:sz w:val="20"/>
                <w:szCs w:val="20"/>
              </w:rPr>
              <w:t>±</w:t>
            </w:r>
            <w:r>
              <w:rPr>
                <w:rFonts w:ascii="Times New Roman" w:hAnsi="Times New Roman" w:cs="Times New Roman"/>
                <w:sz w:val="20"/>
                <w:szCs w:val="20"/>
              </w:rPr>
              <w:t>1,3</w:t>
            </w:r>
          </w:p>
        </w:tc>
        <w:tc>
          <w:tcPr>
            <w:tcW w:w="1289" w:type="dxa"/>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10,3±1,8</w:t>
            </w:r>
          </w:p>
        </w:tc>
        <w:tc>
          <w:tcPr>
            <w:tcW w:w="1257" w:type="dxa"/>
          </w:tcPr>
          <w:p w:rsidR="00AB1D9E" w:rsidRPr="0058722F" w:rsidRDefault="00AB1D9E"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9,8</w:t>
            </w:r>
            <w:r w:rsidRPr="0058722F">
              <w:rPr>
                <w:rFonts w:ascii="Times New Roman" w:hAnsi="Times New Roman" w:cs="Times New Roman"/>
                <w:sz w:val="20"/>
                <w:szCs w:val="20"/>
              </w:rPr>
              <w:t>±</w:t>
            </w:r>
            <w:r>
              <w:rPr>
                <w:rFonts w:ascii="Times New Roman" w:hAnsi="Times New Roman" w:cs="Times New Roman"/>
                <w:sz w:val="20"/>
                <w:szCs w:val="20"/>
              </w:rPr>
              <w:t>1,2</w:t>
            </w:r>
          </w:p>
        </w:tc>
      </w:tr>
      <w:tr w:rsidR="00AB1D9E" w:rsidRPr="0058722F" w:rsidTr="00AB1D9E">
        <w:trPr>
          <w:jc w:val="center"/>
        </w:trPr>
        <w:tc>
          <w:tcPr>
            <w:tcW w:w="1890" w:type="dxa"/>
          </w:tcPr>
          <w:p w:rsidR="00AB1D9E" w:rsidRPr="0058722F" w:rsidRDefault="00AB1D9E" w:rsidP="000A2E61">
            <w:pPr>
              <w:spacing w:before="60" w:after="60"/>
              <w:rPr>
                <w:rFonts w:ascii="Times New Roman" w:hAnsi="Times New Roman" w:cs="Times New Roman"/>
                <w:sz w:val="20"/>
                <w:szCs w:val="20"/>
              </w:rPr>
            </w:pPr>
            <w:r w:rsidRPr="0058722F">
              <w:rPr>
                <w:rFonts w:ascii="Times New Roman" w:hAnsi="Times New Roman" w:cs="Times New Roman"/>
                <w:sz w:val="20"/>
                <w:szCs w:val="20"/>
              </w:rPr>
              <w:t>Hct</w:t>
            </w:r>
          </w:p>
        </w:tc>
        <w:tc>
          <w:tcPr>
            <w:tcW w:w="1389" w:type="dxa"/>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20,8±6,8</w:t>
            </w:r>
          </w:p>
        </w:tc>
        <w:tc>
          <w:tcPr>
            <w:tcW w:w="1270" w:type="dxa"/>
            <w:gridSpan w:val="2"/>
          </w:tcPr>
          <w:p w:rsidR="00AB1D9E" w:rsidRPr="0058722F" w:rsidRDefault="00AB1D9E"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25,9</w:t>
            </w:r>
            <w:r w:rsidRPr="0058722F">
              <w:rPr>
                <w:rFonts w:ascii="Times New Roman" w:hAnsi="Times New Roman" w:cs="Times New Roman"/>
                <w:sz w:val="20"/>
                <w:szCs w:val="20"/>
              </w:rPr>
              <w:t>±</w:t>
            </w:r>
            <w:r>
              <w:rPr>
                <w:rFonts w:ascii="Times New Roman" w:hAnsi="Times New Roman" w:cs="Times New Roman"/>
                <w:sz w:val="20"/>
                <w:szCs w:val="20"/>
              </w:rPr>
              <w:t>3,7</w:t>
            </w:r>
          </w:p>
        </w:tc>
        <w:tc>
          <w:tcPr>
            <w:tcW w:w="1289" w:type="dxa"/>
          </w:tcPr>
          <w:p w:rsidR="00AB1D9E" w:rsidRPr="0058722F" w:rsidRDefault="00AB1D9E" w:rsidP="000A2E61">
            <w:pPr>
              <w:spacing w:before="60" w:after="60"/>
              <w:jc w:val="center"/>
              <w:rPr>
                <w:rFonts w:ascii="Times New Roman" w:hAnsi="Times New Roman" w:cs="Times New Roman"/>
                <w:sz w:val="20"/>
                <w:szCs w:val="20"/>
              </w:rPr>
            </w:pPr>
            <w:r w:rsidRPr="0058722F">
              <w:rPr>
                <w:rFonts w:ascii="Times New Roman" w:hAnsi="Times New Roman" w:cs="Times New Roman"/>
                <w:sz w:val="20"/>
                <w:szCs w:val="20"/>
              </w:rPr>
              <w:t>29,2±5,4</w:t>
            </w:r>
          </w:p>
        </w:tc>
        <w:tc>
          <w:tcPr>
            <w:tcW w:w="1257" w:type="dxa"/>
          </w:tcPr>
          <w:p w:rsidR="00AB1D9E" w:rsidRPr="0058722F" w:rsidRDefault="00AB1D9E" w:rsidP="000A2E61">
            <w:pPr>
              <w:spacing w:before="60" w:after="60"/>
              <w:jc w:val="center"/>
              <w:rPr>
                <w:rFonts w:ascii="Times New Roman" w:hAnsi="Times New Roman" w:cs="Times New Roman"/>
                <w:sz w:val="20"/>
                <w:szCs w:val="20"/>
              </w:rPr>
            </w:pPr>
            <w:r>
              <w:rPr>
                <w:rFonts w:ascii="Times New Roman" w:hAnsi="Times New Roman" w:cs="Times New Roman"/>
                <w:sz w:val="20"/>
                <w:szCs w:val="20"/>
              </w:rPr>
              <w:t>27,4</w:t>
            </w:r>
            <w:r w:rsidRPr="0058722F">
              <w:rPr>
                <w:rFonts w:ascii="Times New Roman" w:hAnsi="Times New Roman" w:cs="Times New Roman"/>
                <w:sz w:val="20"/>
                <w:szCs w:val="20"/>
              </w:rPr>
              <w:t>±</w:t>
            </w:r>
            <w:r>
              <w:rPr>
                <w:rFonts w:ascii="Times New Roman" w:hAnsi="Times New Roman" w:cs="Times New Roman"/>
                <w:sz w:val="20"/>
                <w:szCs w:val="20"/>
              </w:rPr>
              <w:t>3,5</w:t>
            </w:r>
          </w:p>
        </w:tc>
      </w:tr>
    </w:tbl>
    <w:p w:rsidR="000A2E61" w:rsidRPr="00DC4846" w:rsidRDefault="00DC4846" w:rsidP="00DC4846">
      <w:pPr>
        <w:pStyle w:val="ListParagraph"/>
        <w:spacing w:line="240" w:lineRule="auto"/>
        <w:ind w:left="270"/>
        <w:jc w:val="both"/>
        <w:rPr>
          <w:rFonts w:ascii="Times New Roman" w:hAnsi="Times New Roman" w:cs="Times New Roman"/>
          <w:i/>
          <w:sz w:val="24"/>
          <w:szCs w:val="24"/>
          <w:lang w:val="en-US"/>
        </w:rPr>
      </w:pPr>
      <w:proofErr w:type="gramStart"/>
      <w:r w:rsidRPr="00DC4846">
        <w:rPr>
          <w:rFonts w:ascii="Times New Roman" w:hAnsi="Times New Roman" w:cs="Times New Roman"/>
          <w:i/>
          <w:sz w:val="24"/>
          <w:szCs w:val="24"/>
          <w:lang w:val="en-US"/>
        </w:rPr>
        <w:t>Hb :</w:t>
      </w:r>
      <w:proofErr w:type="gramEnd"/>
      <w:r w:rsidRPr="00DC4846">
        <w:rPr>
          <w:rFonts w:ascii="Times New Roman" w:hAnsi="Times New Roman" w:cs="Times New Roman"/>
          <w:i/>
          <w:sz w:val="24"/>
          <w:szCs w:val="24"/>
          <w:lang w:val="en-US"/>
        </w:rPr>
        <w:t xml:space="preserve"> hemoglobin, Hct : hematocrit, </w:t>
      </w:r>
      <w:r>
        <w:rPr>
          <w:rFonts w:ascii="Times New Roman" w:hAnsi="Times New Roman" w:cs="Times New Roman"/>
          <w:i/>
          <w:sz w:val="24"/>
          <w:szCs w:val="24"/>
          <w:lang w:val="en-US"/>
        </w:rPr>
        <w:t>SpO2 : pulse oxymetri</w:t>
      </w:r>
    </w:p>
    <w:p w:rsidR="000A2E61" w:rsidRDefault="000A2E61" w:rsidP="000A2E61">
      <w:pPr>
        <w:tabs>
          <w:tab w:val="left" w:pos="0"/>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797957">
        <w:rPr>
          <w:rFonts w:ascii="Times New Roman" w:hAnsi="Times New Roman" w:cs="Times New Roman"/>
          <w:sz w:val="24"/>
          <w:szCs w:val="24"/>
        </w:rPr>
        <w:t xml:space="preserve">Perbandingan </w:t>
      </w:r>
      <w:r>
        <w:rPr>
          <w:rFonts w:ascii="Times New Roman" w:hAnsi="Times New Roman" w:cs="Times New Roman"/>
          <w:sz w:val="24"/>
          <w:szCs w:val="24"/>
        </w:rPr>
        <w:t>perubahan Gas Darah Pre dan post transfusi</w:t>
      </w:r>
    </w:p>
    <w:p w:rsidR="000A2E61" w:rsidRPr="00413FA3" w:rsidRDefault="000A2E61" w:rsidP="000A2E61">
      <w:pPr>
        <w:tabs>
          <w:tab w:val="left" w:pos="0"/>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Asidosis metabolik adalah keadaan yang mengancam nyawa dan sangat dipengaruhi oleh </w:t>
      </w:r>
      <w:r>
        <w:rPr>
          <w:rFonts w:ascii="Times New Roman" w:hAnsi="Times New Roman" w:cs="Times New Roman"/>
          <w:i/>
          <w:sz w:val="24"/>
          <w:szCs w:val="24"/>
        </w:rPr>
        <w:t>b</w:t>
      </w:r>
      <w:r w:rsidRPr="009C365C">
        <w:rPr>
          <w:rFonts w:ascii="Times New Roman" w:hAnsi="Times New Roman" w:cs="Times New Roman"/>
          <w:i/>
          <w:sz w:val="24"/>
          <w:szCs w:val="24"/>
        </w:rPr>
        <w:t>ase excess</w:t>
      </w:r>
      <w:r>
        <w:rPr>
          <w:rFonts w:ascii="Times New Roman" w:hAnsi="Times New Roman" w:cs="Times New Roman"/>
          <w:i/>
          <w:sz w:val="24"/>
          <w:szCs w:val="24"/>
        </w:rPr>
        <w:t xml:space="preserve">.  </w:t>
      </w:r>
      <w:r>
        <w:rPr>
          <w:rFonts w:ascii="Times New Roman" w:hAnsi="Times New Roman" w:cs="Times New Roman"/>
          <w:sz w:val="24"/>
          <w:szCs w:val="24"/>
        </w:rPr>
        <w:t>Hal ini menjadi penting diteliti agar ada parameter yang bisa dinilai untuk meningkatkan keamanan penderita setekah resusitasi.</w:t>
      </w:r>
    </w:p>
    <w:p w:rsidR="000A2E61" w:rsidRPr="00D44E6A" w:rsidRDefault="00AB1D9E" w:rsidP="00AB1D9E">
      <w:pPr>
        <w:tabs>
          <w:tab w:val="left" w:pos="0"/>
        </w:tabs>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5.5 </w:t>
      </w:r>
      <w:r w:rsidR="000A2E61" w:rsidRPr="00797957">
        <w:rPr>
          <w:rFonts w:ascii="Times New Roman" w:hAnsi="Times New Roman" w:cs="Times New Roman"/>
          <w:sz w:val="24"/>
          <w:szCs w:val="24"/>
        </w:rPr>
        <w:t xml:space="preserve">Perbandingan </w:t>
      </w:r>
      <w:r w:rsidR="000A2E61">
        <w:rPr>
          <w:rFonts w:ascii="Times New Roman" w:hAnsi="Times New Roman" w:cs="Times New Roman"/>
          <w:sz w:val="24"/>
          <w:szCs w:val="24"/>
        </w:rPr>
        <w:t xml:space="preserve">perubahan </w:t>
      </w:r>
      <w:r w:rsidR="000A2E61">
        <w:rPr>
          <w:rFonts w:ascii="Times New Roman" w:hAnsi="Times New Roman" w:cs="Times New Roman"/>
          <w:i/>
          <w:sz w:val="24"/>
          <w:szCs w:val="24"/>
        </w:rPr>
        <w:t>b</w:t>
      </w:r>
      <w:r w:rsidR="000A2E61" w:rsidRPr="009C365C">
        <w:rPr>
          <w:rFonts w:ascii="Times New Roman" w:hAnsi="Times New Roman" w:cs="Times New Roman"/>
          <w:i/>
          <w:sz w:val="24"/>
          <w:szCs w:val="24"/>
        </w:rPr>
        <w:t>ase excess</w:t>
      </w:r>
      <w:r w:rsidR="000A2E61">
        <w:rPr>
          <w:rFonts w:ascii="Times New Roman" w:hAnsi="Times New Roman" w:cs="Times New Roman"/>
          <w:sz w:val="24"/>
          <w:szCs w:val="24"/>
        </w:rPr>
        <w:t xml:space="preserve"> pre transfusi dan post transfusi</w:t>
      </w:r>
    </w:p>
    <w:tbl>
      <w:tblPr>
        <w:tblStyle w:val="TableGrid"/>
        <w:tblW w:w="6387" w:type="dxa"/>
        <w:jc w:val="center"/>
        <w:tblLook w:val="04A0" w:firstRow="1" w:lastRow="0" w:firstColumn="1" w:lastColumn="0" w:noHBand="0" w:noVBand="1"/>
      </w:tblPr>
      <w:tblGrid>
        <w:gridCol w:w="1655"/>
        <w:gridCol w:w="1798"/>
        <w:gridCol w:w="1616"/>
        <w:gridCol w:w="1318"/>
      </w:tblGrid>
      <w:tr w:rsidR="000A2E61" w:rsidRPr="00E060A7" w:rsidTr="00AB1D9E">
        <w:trPr>
          <w:trHeight w:val="372"/>
          <w:jc w:val="center"/>
        </w:trPr>
        <w:tc>
          <w:tcPr>
            <w:tcW w:w="1655" w:type="dxa"/>
            <w:vMerge w:val="restart"/>
            <w:vAlign w:val="center"/>
          </w:tcPr>
          <w:p w:rsidR="000A2E61" w:rsidRPr="00E060A7" w:rsidRDefault="000A2E61" w:rsidP="000A2E61">
            <w:pPr>
              <w:spacing w:before="60" w:after="60"/>
              <w:jc w:val="center"/>
              <w:rPr>
                <w:rFonts w:ascii="Times New Roman" w:hAnsi="Times New Roman" w:cs="Times New Roman"/>
                <w:b/>
              </w:rPr>
            </w:pPr>
            <w:r>
              <w:rPr>
                <w:rFonts w:ascii="Times New Roman" w:hAnsi="Times New Roman" w:cs="Times New Roman"/>
                <w:b/>
              </w:rPr>
              <w:t>Analisis gas darah</w:t>
            </w:r>
          </w:p>
        </w:tc>
        <w:tc>
          <w:tcPr>
            <w:tcW w:w="4731" w:type="dxa"/>
            <w:gridSpan w:val="3"/>
            <w:vAlign w:val="center"/>
          </w:tcPr>
          <w:p w:rsidR="000A2E61" w:rsidRPr="00E060A7" w:rsidRDefault="000A2E61" w:rsidP="000A2E61">
            <w:pPr>
              <w:spacing w:before="60" w:after="60"/>
              <w:jc w:val="center"/>
              <w:rPr>
                <w:rFonts w:ascii="Times New Roman" w:hAnsi="Times New Roman" w:cs="Times New Roman"/>
                <w:b/>
              </w:rPr>
            </w:pPr>
            <w:r w:rsidRPr="00E060A7">
              <w:rPr>
                <w:rFonts w:ascii="Times New Roman" w:hAnsi="Times New Roman" w:cs="Times New Roman"/>
                <w:b/>
              </w:rPr>
              <w:t>Transfusi, n=</w:t>
            </w:r>
            <w:r>
              <w:rPr>
                <w:rFonts w:ascii="Times New Roman" w:hAnsi="Times New Roman" w:cs="Times New Roman"/>
                <w:b/>
              </w:rPr>
              <w:t>29</w:t>
            </w:r>
          </w:p>
        </w:tc>
      </w:tr>
      <w:tr w:rsidR="000A2E61" w:rsidRPr="00E060A7" w:rsidTr="00AB1D9E">
        <w:trPr>
          <w:trHeight w:val="145"/>
          <w:jc w:val="center"/>
        </w:trPr>
        <w:tc>
          <w:tcPr>
            <w:tcW w:w="1655" w:type="dxa"/>
            <w:vMerge/>
            <w:vAlign w:val="center"/>
          </w:tcPr>
          <w:p w:rsidR="000A2E61" w:rsidRPr="00E060A7" w:rsidRDefault="000A2E61" w:rsidP="000A2E61">
            <w:pPr>
              <w:spacing w:before="60" w:after="60"/>
              <w:jc w:val="center"/>
              <w:rPr>
                <w:rFonts w:ascii="Times New Roman" w:hAnsi="Times New Roman" w:cs="Times New Roman"/>
                <w:b/>
              </w:rPr>
            </w:pPr>
          </w:p>
        </w:tc>
        <w:tc>
          <w:tcPr>
            <w:tcW w:w="1798" w:type="dxa"/>
            <w:vAlign w:val="center"/>
          </w:tcPr>
          <w:p w:rsidR="000A2E61" w:rsidRPr="00E060A7" w:rsidRDefault="000A2E61" w:rsidP="000A2E61">
            <w:pPr>
              <w:spacing w:before="60" w:after="60"/>
              <w:jc w:val="center"/>
              <w:rPr>
                <w:rFonts w:ascii="Times New Roman" w:hAnsi="Times New Roman" w:cs="Times New Roman"/>
              </w:rPr>
            </w:pPr>
            <w:r w:rsidRPr="00E060A7">
              <w:rPr>
                <w:rFonts w:ascii="Times New Roman" w:hAnsi="Times New Roman" w:cs="Times New Roman"/>
                <w:b/>
              </w:rPr>
              <w:t>Durante op</w:t>
            </w:r>
          </w:p>
        </w:tc>
        <w:tc>
          <w:tcPr>
            <w:tcW w:w="1616" w:type="dxa"/>
            <w:vAlign w:val="center"/>
          </w:tcPr>
          <w:p w:rsidR="000A2E61" w:rsidRPr="00E060A7" w:rsidRDefault="000A2E61" w:rsidP="000A2E61">
            <w:pPr>
              <w:spacing w:before="60" w:after="60"/>
              <w:jc w:val="center"/>
              <w:rPr>
                <w:rFonts w:ascii="Times New Roman" w:hAnsi="Times New Roman" w:cs="Times New Roman"/>
              </w:rPr>
            </w:pPr>
            <w:r w:rsidRPr="00E060A7">
              <w:rPr>
                <w:rFonts w:ascii="Times New Roman" w:hAnsi="Times New Roman" w:cs="Times New Roman"/>
                <w:b/>
              </w:rPr>
              <w:t>Post op</w:t>
            </w:r>
          </w:p>
        </w:tc>
        <w:tc>
          <w:tcPr>
            <w:tcW w:w="1318" w:type="dxa"/>
            <w:vAlign w:val="center"/>
          </w:tcPr>
          <w:p w:rsidR="000A2E61" w:rsidRPr="00E060A7" w:rsidRDefault="000A2E61" w:rsidP="000A2E61">
            <w:pPr>
              <w:spacing w:before="60" w:after="60"/>
              <w:jc w:val="center"/>
              <w:rPr>
                <w:rFonts w:ascii="Times New Roman" w:hAnsi="Times New Roman" w:cs="Times New Roman"/>
              </w:rPr>
            </w:pPr>
            <w:r w:rsidRPr="00E060A7">
              <w:rPr>
                <w:rFonts w:ascii="Times New Roman" w:hAnsi="Times New Roman" w:cs="Times New Roman"/>
                <w:b/>
              </w:rPr>
              <w:t>Harga p</w:t>
            </w:r>
          </w:p>
        </w:tc>
      </w:tr>
      <w:tr w:rsidR="000A2E61" w:rsidRPr="00E060A7" w:rsidTr="00AB1D9E">
        <w:trPr>
          <w:trHeight w:val="372"/>
          <w:jc w:val="center"/>
        </w:trPr>
        <w:tc>
          <w:tcPr>
            <w:tcW w:w="1655" w:type="dxa"/>
            <w:vAlign w:val="center"/>
          </w:tcPr>
          <w:p w:rsidR="000A2E61" w:rsidRPr="00E060A7" w:rsidRDefault="000A2E61" w:rsidP="000A2E61">
            <w:pPr>
              <w:spacing w:before="60" w:after="60"/>
              <w:rPr>
                <w:rFonts w:ascii="Times New Roman" w:hAnsi="Times New Roman" w:cs="Times New Roman"/>
              </w:rPr>
            </w:pPr>
            <w:r>
              <w:rPr>
                <w:rFonts w:ascii="Times New Roman" w:hAnsi="Times New Roman" w:cs="Times New Roman"/>
              </w:rPr>
              <w:t>pH darah</w:t>
            </w:r>
          </w:p>
        </w:tc>
        <w:tc>
          <w:tcPr>
            <w:tcW w:w="1798"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7,4</w:t>
            </w:r>
            <w:r w:rsidRPr="006324C3">
              <w:rPr>
                <w:rFonts w:ascii="Times New Roman" w:hAnsi="Times New Roman" w:cs="Times New Roman"/>
              </w:rPr>
              <w:t>±</w:t>
            </w:r>
            <w:r>
              <w:rPr>
                <w:rFonts w:ascii="Times New Roman" w:hAnsi="Times New Roman" w:cs="Times New Roman"/>
              </w:rPr>
              <w:t>0,1</w:t>
            </w:r>
          </w:p>
        </w:tc>
        <w:tc>
          <w:tcPr>
            <w:tcW w:w="1616"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7,4</w:t>
            </w:r>
            <w:r w:rsidRPr="006324C3">
              <w:rPr>
                <w:rFonts w:ascii="Times New Roman" w:hAnsi="Times New Roman" w:cs="Times New Roman"/>
              </w:rPr>
              <w:t>±</w:t>
            </w:r>
            <w:r>
              <w:rPr>
                <w:rFonts w:ascii="Times New Roman" w:hAnsi="Times New Roman" w:cs="Times New Roman"/>
              </w:rPr>
              <w:t>0,1</w:t>
            </w:r>
          </w:p>
        </w:tc>
        <w:tc>
          <w:tcPr>
            <w:tcW w:w="1318"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0,658</w:t>
            </w:r>
          </w:p>
        </w:tc>
      </w:tr>
      <w:tr w:rsidR="000A2E61" w:rsidRPr="00E060A7" w:rsidTr="00AB1D9E">
        <w:trPr>
          <w:trHeight w:val="381"/>
          <w:jc w:val="center"/>
        </w:trPr>
        <w:tc>
          <w:tcPr>
            <w:tcW w:w="1655" w:type="dxa"/>
            <w:vAlign w:val="center"/>
          </w:tcPr>
          <w:p w:rsidR="000A2E61" w:rsidRPr="00E060A7" w:rsidRDefault="000A2E61" w:rsidP="000A2E61">
            <w:pPr>
              <w:spacing w:before="60" w:after="60"/>
              <w:rPr>
                <w:rFonts w:ascii="Times New Roman" w:hAnsi="Times New Roman" w:cs="Times New Roman"/>
              </w:rPr>
            </w:pPr>
            <w:r>
              <w:rPr>
                <w:rFonts w:ascii="Times New Roman" w:hAnsi="Times New Roman" w:cs="Times New Roman"/>
              </w:rPr>
              <w:t>pCO</w:t>
            </w:r>
            <w:r w:rsidRPr="00F4349A">
              <w:rPr>
                <w:rFonts w:ascii="Times New Roman" w:hAnsi="Times New Roman" w:cs="Times New Roman"/>
                <w:vertAlign w:val="subscript"/>
              </w:rPr>
              <w:t>2</w:t>
            </w:r>
          </w:p>
        </w:tc>
        <w:tc>
          <w:tcPr>
            <w:tcW w:w="1798" w:type="dxa"/>
            <w:vAlign w:val="center"/>
          </w:tcPr>
          <w:p w:rsidR="000A2E61" w:rsidRPr="00E060A7" w:rsidRDefault="000A2E61" w:rsidP="005F36A8">
            <w:pPr>
              <w:spacing w:before="60" w:after="60"/>
              <w:jc w:val="center"/>
              <w:rPr>
                <w:rFonts w:ascii="Times New Roman" w:hAnsi="Times New Roman" w:cs="Times New Roman"/>
              </w:rPr>
            </w:pPr>
            <w:r>
              <w:rPr>
                <w:rFonts w:ascii="Times New Roman" w:hAnsi="Times New Roman" w:cs="Times New Roman"/>
              </w:rPr>
              <w:t>36,2</w:t>
            </w:r>
            <w:r w:rsidRPr="006324C3">
              <w:rPr>
                <w:rFonts w:ascii="Times New Roman" w:hAnsi="Times New Roman" w:cs="Times New Roman"/>
              </w:rPr>
              <w:t>±</w:t>
            </w:r>
            <w:r>
              <w:rPr>
                <w:rFonts w:ascii="Times New Roman" w:hAnsi="Times New Roman" w:cs="Times New Roman"/>
              </w:rPr>
              <w:t>6,9</w:t>
            </w:r>
          </w:p>
        </w:tc>
        <w:tc>
          <w:tcPr>
            <w:tcW w:w="1616"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36,7</w:t>
            </w:r>
            <w:r w:rsidRPr="006324C3">
              <w:rPr>
                <w:rFonts w:ascii="Times New Roman" w:hAnsi="Times New Roman" w:cs="Times New Roman"/>
              </w:rPr>
              <w:t>±</w:t>
            </w:r>
            <w:r>
              <w:rPr>
                <w:rFonts w:ascii="Times New Roman" w:hAnsi="Times New Roman" w:cs="Times New Roman"/>
              </w:rPr>
              <w:t>7,6</w:t>
            </w:r>
          </w:p>
        </w:tc>
        <w:tc>
          <w:tcPr>
            <w:tcW w:w="1318"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0,741</w:t>
            </w:r>
          </w:p>
        </w:tc>
      </w:tr>
      <w:tr w:rsidR="000A2E61" w:rsidRPr="00E060A7" w:rsidTr="00AB1D9E">
        <w:trPr>
          <w:trHeight w:val="372"/>
          <w:jc w:val="center"/>
        </w:trPr>
        <w:tc>
          <w:tcPr>
            <w:tcW w:w="1655" w:type="dxa"/>
            <w:vAlign w:val="center"/>
          </w:tcPr>
          <w:p w:rsidR="000A2E61" w:rsidRPr="00E060A7" w:rsidRDefault="000A2E61" w:rsidP="000A2E61">
            <w:pPr>
              <w:spacing w:before="60" w:after="60"/>
              <w:rPr>
                <w:rFonts w:ascii="Times New Roman" w:hAnsi="Times New Roman" w:cs="Times New Roman"/>
              </w:rPr>
            </w:pPr>
            <w:r>
              <w:rPr>
                <w:rFonts w:ascii="Times New Roman" w:hAnsi="Times New Roman" w:cs="Times New Roman"/>
              </w:rPr>
              <w:t>pO</w:t>
            </w:r>
            <w:r w:rsidRPr="00F4349A">
              <w:rPr>
                <w:rFonts w:ascii="Times New Roman" w:hAnsi="Times New Roman" w:cs="Times New Roman"/>
                <w:vertAlign w:val="subscript"/>
              </w:rPr>
              <w:t>2</w:t>
            </w:r>
          </w:p>
        </w:tc>
        <w:tc>
          <w:tcPr>
            <w:tcW w:w="1798"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200,2</w:t>
            </w:r>
            <w:r w:rsidRPr="006324C3">
              <w:rPr>
                <w:rFonts w:ascii="Times New Roman" w:hAnsi="Times New Roman" w:cs="Times New Roman"/>
              </w:rPr>
              <w:t>±</w:t>
            </w:r>
            <w:r>
              <w:rPr>
                <w:rFonts w:ascii="Times New Roman" w:hAnsi="Times New Roman" w:cs="Times New Roman"/>
              </w:rPr>
              <w:t>97,3</w:t>
            </w:r>
          </w:p>
        </w:tc>
        <w:tc>
          <w:tcPr>
            <w:tcW w:w="1616"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172,5</w:t>
            </w:r>
            <w:r w:rsidRPr="006324C3">
              <w:rPr>
                <w:rFonts w:ascii="Times New Roman" w:hAnsi="Times New Roman" w:cs="Times New Roman"/>
              </w:rPr>
              <w:t>±</w:t>
            </w:r>
            <w:r>
              <w:rPr>
                <w:rFonts w:ascii="Times New Roman" w:hAnsi="Times New Roman" w:cs="Times New Roman"/>
              </w:rPr>
              <w:t>84,5</w:t>
            </w:r>
          </w:p>
        </w:tc>
        <w:tc>
          <w:tcPr>
            <w:tcW w:w="1318"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0,165</w:t>
            </w:r>
          </w:p>
        </w:tc>
      </w:tr>
      <w:tr w:rsidR="000A2E61" w:rsidRPr="00E060A7" w:rsidTr="00AB1D9E">
        <w:trPr>
          <w:trHeight w:val="381"/>
          <w:jc w:val="center"/>
        </w:trPr>
        <w:tc>
          <w:tcPr>
            <w:tcW w:w="1655" w:type="dxa"/>
            <w:vAlign w:val="center"/>
          </w:tcPr>
          <w:p w:rsidR="000A2E61" w:rsidRPr="00E060A7" w:rsidRDefault="000A2E61" w:rsidP="000A2E61">
            <w:pPr>
              <w:spacing w:before="60" w:after="60"/>
              <w:rPr>
                <w:rFonts w:ascii="Times New Roman" w:hAnsi="Times New Roman" w:cs="Times New Roman"/>
              </w:rPr>
            </w:pPr>
            <w:r>
              <w:rPr>
                <w:rFonts w:ascii="Times New Roman" w:hAnsi="Times New Roman" w:cs="Times New Roman"/>
              </w:rPr>
              <w:t>BE</w:t>
            </w:r>
          </w:p>
        </w:tc>
        <w:tc>
          <w:tcPr>
            <w:tcW w:w="1798"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-1,7</w:t>
            </w:r>
            <w:r w:rsidRPr="006324C3">
              <w:rPr>
                <w:rFonts w:ascii="Times New Roman" w:hAnsi="Times New Roman" w:cs="Times New Roman"/>
              </w:rPr>
              <w:t>±</w:t>
            </w:r>
            <w:r>
              <w:rPr>
                <w:rFonts w:ascii="Times New Roman" w:hAnsi="Times New Roman" w:cs="Times New Roman"/>
              </w:rPr>
              <w:t>6,0</w:t>
            </w:r>
          </w:p>
        </w:tc>
        <w:tc>
          <w:tcPr>
            <w:tcW w:w="1616"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-3,2</w:t>
            </w:r>
            <w:r w:rsidRPr="006324C3">
              <w:rPr>
                <w:rFonts w:ascii="Times New Roman" w:hAnsi="Times New Roman" w:cs="Times New Roman"/>
              </w:rPr>
              <w:t>±</w:t>
            </w:r>
            <w:r>
              <w:rPr>
                <w:rFonts w:ascii="Times New Roman" w:hAnsi="Times New Roman" w:cs="Times New Roman"/>
              </w:rPr>
              <w:t>6,1</w:t>
            </w:r>
          </w:p>
        </w:tc>
        <w:tc>
          <w:tcPr>
            <w:tcW w:w="1318"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0,159</w:t>
            </w:r>
          </w:p>
        </w:tc>
      </w:tr>
      <w:tr w:rsidR="000A2E61" w:rsidRPr="00E060A7" w:rsidTr="00AB1D9E">
        <w:trPr>
          <w:trHeight w:val="372"/>
          <w:jc w:val="center"/>
        </w:trPr>
        <w:tc>
          <w:tcPr>
            <w:tcW w:w="1655" w:type="dxa"/>
            <w:vAlign w:val="center"/>
          </w:tcPr>
          <w:p w:rsidR="000A2E61" w:rsidRPr="00E060A7" w:rsidRDefault="000A2E61" w:rsidP="000A2E61">
            <w:pPr>
              <w:spacing w:before="60" w:after="60"/>
              <w:rPr>
                <w:rFonts w:ascii="Times New Roman" w:hAnsi="Times New Roman" w:cs="Times New Roman"/>
              </w:rPr>
            </w:pPr>
            <w:r>
              <w:rPr>
                <w:rFonts w:ascii="Times New Roman" w:hAnsi="Times New Roman" w:cs="Times New Roman"/>
              </w:rPr>
              <w:t>HCO</w:t>
            </w:r>
            <w:r w:rsidRPr="00F4349A">
              <w:rPr>
                <w:rFonts w:ascii="Times New Roman" w:hAnsi="Times New Roman" w:cs="Times New Roman"/>
                <w:vertAlign w:val="subscript"/>
              </w:rPr>
              <w:t>3</w:t>
            </w:r>
          </w:p>
        </w:tc>
        <w:tc>
          <w:tcPr>
            <w:tcW w:w="1798"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22,1</w:t>
            </w:r>
            <w:r w:rsidRPr="006324C3">
              <w:rPr>
                <w:rFonts w:ascii="Times New Roman" w:hAnsi="Times New Roman" w:cs="Times New Roman"/>
              </w:rPr>
              <w:t>±</w:t>
            </w:r>
            <w:r>
              <w:rPr>
                <w:rFonts w:ascii="Times New Roman" w:hAnsi="Times New Roman" w:cs="Times New Roman"/>
              </w:rPr>
              <w:t>5,0</w:t>
            </w:r>
          </w:p>
        </w:tc>
        <w:tc>
          <w:tcPr>
            <w:tcW w:w="1616"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23,4</w:t>
            </w:r>
            <w:r w:rsidRPr="006324C3">
              <w:rPr>
                <w:rFonts w:ascii="Times New Roman" w:hAnsi="Times New Roman" w:cs="Times New Roman"/>
              </w:rPr>
              <w:t>±</w:t>
            </w:r>
            <w:r>
              <w:rPr>
                <w:rFonts w:ascii="Times New Roman" w:hAnsi="Times New Roman" w:cs="Times New Roman"/>
              </w:rPr>
              <w:t>6,1</w:t>
            </w:r>
          </w:p>
        </w:tc>
        <w:tc>
          <w:tcPr>
            <w:tcW w:w="1318"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0,141</w:t>
            </w:r>
          </w:p>
        </w:tc>
      </w:tr>
      <w:tr w:rsidR="000A2E61" w:rsidRPr="00E060A7" w:rsidTr="00AB1D9E">
        <w:trPr>
          <w:trHeight w:val="381"/>
          <w:jc w:val="center"/>
        </w:trPr>
        <w:tc>
          <w:tcPr>
            <w:tcW w:w="1655" w:type="dxa"/>
            <w:vAlign w:val="center"/>
          </w:tcPr>
          <w:p w:rsidR="000A2E61" w:rsidRPr="00E060A7" w:rsidRDefault="000A2E61" w:rsidP="000A2E61">
            <w:pPr>
              <w:spacing w:before="60" w:after="60"/>
              <w:rPr>
                <w:rFonts w:ascii="Times New Roman" w:hAnsi="Times New Roman" w:cs="Times New Roman"/>
              </w:rPr>
            </w:pPr>
            <w:r>
              <w:rPr>
                <w:rFonts w:ascii="Times New Roman" w:hAnsi="Times New Roman" w:cs="Times New Roman"/>
              </w:rPr>
              <w:t>SaO2</w:t>
            </w:r>
          </w:p>
        </w:tc>
        <w:tc>
          <w:tcPr>
            <w:tcW w:w="1798"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98,9</w:t>
            </w:r>
            <w:r w:rsidRPr="006324C3">
              <w:rPr>
                <w:rFonts w:ascii="Times New Roman" w:hAnsi="Times New Roman" w:cs="Times New Roman"/>
              </w:rPr>
              <w:t>±</w:t>
            </w:r>
            <w:r>
              <w:rPr>
                <w:rFonts w:ascii="Times New Roman" w:hAnsi="Times New Roman" w:cs="Times New Roman"/>
              </w:rPr>
              <w:t>1,2</w:t>
            </w:r>
          </w:p>
        </w:tc>
        <w:tc>
          <w:tcPr>
            <w:tcW w:w="1616"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98,6</w:t>
            </w:r>
            <w:r w:rsidRPr="006324C3">
              <w:rPr>
                <w:rFonts w:ascii="Times New Roman" w:hAnsi="Times New Roman" w:cs="Times New Roman"/>
              </w:rPr>
              <w:t>±</w:t>
            </w:r>
            <w:r>
              <w:rPr>
                <w:rFonts w:ascii="Times New Roman" w:hAnsi="Times New Roman" w:cs="Times New Roman"/>
              </w:rPr>
              <w:t>1,3</w:t>
            </w:r>
          </w:p>
        </w:tc>
        <w:tc>
          <w:tcPr>
            <w:tcW w:w="1318"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0,154</w:t>
            </w:r>
          </w:p>
        </w:tc>
      </w:tr>
      <w:tr w:rsidR="000A2E61" w:rsidRPr="00E060A7" w:rsidTr="00AB1D9E">
        <w:trPr>
          <w:trHeight w:val="372"/>
          <w:jc w:val="center"/>
        </w:trPr>
        <w:tc>
          <w:tcPr>
            <w:tcW w:w="1655" w:type="dxa"/>
            <w:vAlign w:val="center"/>
          </w:tcPr>
          <w:p w:rsidR="000A2E61" w:rsidRDefault="000A2E61" w:rsidP="000A2E61">
            <w:pPr>
              <w:spacing w:before="60" w:after="60"/>
              <w:rPr>
                <w:rFonts w:ascii="Times New Roman" w:hAnsi="Times New Roman" w:cs="Times New Roman"/>
              </w:rPr>
            </w:pPr>
            <w:r>
              <w:rPr>
                <w:rFonts w:ascii="Times New Roman" w:hAnsi="Times New Roman" w:cs="Times New Roman"/>
              </w:rPr>
              <w:t>p/f ratio</w:t>
            </w:r>
          </w:p>
        </w:tc>
        <w:tc>
          <w:tcPr>
            <w:tcW w:w="1798"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357,8</w:t>
            </w:r>
            <w:r w:rsidRPr="006324C3">
              <w:rPr>
                <w:rFonts w:ascii="Times New Roman" w:hAnsi="Times New Roman" w:cs="Times New Roman"/>
              </w:rPr>
              <w:t>±</w:t>
            </w:r>
            <w:r>
              <w:rPr>
                <w:rFonts w:ascii="Times New Roman" w:hAnsi="Times New Roman" w:cs="Times New Roman"/>
              </w:rPr>
              <w:t>70,0</w:t>
            </w:r>
          </w:p>
        </w:tc>
        <w:tc>
          <w:tcPr>
            <w:tcW w:w="1616"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341,6</w:t>
            </w:r>
            <w:r w:rsidRPr="006324C3">
              <w:rPr>
                <w:rFonts w:ascii="Times New Roman" w:hAnsi="Times New Roman" w:cs="Times New Roman"/>
              </w:rPr>
              <w:t>±</w:t>
            </w:r>
            <w:r>
              <w:rPr>
                <w:rFonts w:ascii="Times New Roman" w:hAnsi="Times New Roman" w:cs="Times New Roman"/>
              </w:rPr>
              <w:t>57,1</w:t>
            </w:r>
          </w:p>
        </w:tc>
        <w:tc>
          <w:tcPr>
            <w:tcW w:w="1318" w:type="dxa"/>
            <w:vAlign w:val="center"/>
          </w:tcPr>
          <w:p w:rsidR="000A2E61" w:rsidRPr="00E060A7" w:rsidRDefault="000A2E61" w:rsidP="000A2E61">
            <w:pPr>
              <w:spacing w:before="60" w:after="60"/>
              <w:jc w:val="center"/>
              <w:rPr>
                <w:rFonts w:ascii="Times New Roman" w:hAnsi="Times New Roman" w:cs="Times New Roman"/>
              </w:rPr>
            </w:pPr>
            <w:r>
              <w:rPr>
                <w:rFonts w:ascii="Times New Roman" w:hAnsi="Times New Roman" w:cs="Times New Roman"/>
              </w:rPr>
              <w:t>0,270</w:t>
            </w:r>
          </w:p>
        </w:tc>
      </w:tr>
    </w:tbl>
    <w:p w:rsidR="000D2E36" w:rsidRDefault="000D2E36" w:rsidP="000A2E61">
      <w:pPr>
        <w:tabs>
          <w:tab w:val="left" w:pos="0"/>
        </w:tabs>
        <w:spacing w:line="480" w:lineRule="auto"/>
        <w:jc w:val="both"/>
        <w:rPr>
          <w:rFonts w:ascii="Times New Roman" w:hAnsi="Times New Roman" w:cs="Times New Roman"/>
          <w:sz w:val="24"/>
          <w:szCs w:val="24"/>
          <w:lang w:val="en-US"/>
        </w:rPr>
      </w:pPr>
    </w:p>
    <w:p w:rsidR="000A2E61" w:rsidRPr="005D0007" w:rsidRDefault="000A2E61" w:rsidP="000A2E61">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Tabel 5</w:t>
      </w:r>
      <w:r w:rsidR="00AB1D9E">
        <w:rPr>
          <w:rFonts w:ascii="Times New Roman" w:hAnsi="Times New Roman" w:cs="Times New Roman"/>
          <w:sz w:val="24"/>
          <w:szCs w:val="24"/>
        </w:rPr>
        <w:t>.5</w:t>
      </w:r>
      <w:r>
        <w:rPr>
          <w:rFonts w:ascii="Times New Roman" w:hAnsi="Times New Roman" w:cs="Times New Roman"/>
          <w:sz w:val="24"/>
          <w:szCs w:val="24"/>
        </w:rPr>
        <w:t xml:space="preserve"> hasil penelitian ini menunjukan bahwa dengan uji T-test tidak ditemukan adanya perubahan yang </w:t>
      </w:r>
      <w:r w:rsidR="00AB1D9E">
        <w:rPr>
          <w:rFonts w:ascii="Times New Roman" w:hAnsi="Times New Roman" w:cs="Times New Roman"/>
          <w:sz w:val="24"/>
          <w:szCs w:val="24"/>
        </w:rPr>
        <w:t xml:space="preserve">bermakna </w:t>
      </w:r>
      <w:r>
        <w:rPr>
          <w:rFonts w:ascii="Times New Roman" w:hAnsi="Times New Roman" w:cs="Times New Roman"/>
          <w:sz w:val="24"/>
          <w:szCs w:val="24"/>
        </w:rPr>
        <w:t xml:space="preserve">pada  pH ( p &gt; 0,05) dan </w:t>
      </w:r>
      <w:r>
        <w:rPr>
          <w:rFonts w:ascii="Times New Roman" w:hAnsi="Times New Roman" w:cs="Times New Roman"/>
          <w:i/>
          <w:sz w:val="24"/>
          <w:szCs w:val="24"/>
        </w:rPr>
        <w:t xml:space="preserve">base excess </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 p &gt; 0,05).  Simpulan dari data penelitian ini adalah walau pun sudah dilakukan transfusi dan resusitasi cairan yang memperbaiki parameter hemodinamik seperti tekanan sistolik, diastolik, nadi, kadar hemoglobin dan hematokrit tidak memberikan perubahan yang signifikan pada perubahan keasaman gas darah dan </w:t>
      </w:r>
      <w:r>
        <w:rPr>
          <w:rFonts w:ascii="Times New Roman" w:hAnsi="Times New Roman" w:cs="Times New Roman"/>
          <w:i/>
          <w:sz w:val="24"/>
          <w:szCs w:val="24"/>
        </w:rPr>
        <w:t xml:space="preserve">base excess.  </w:t>
      </w:r>
      <w:r>
        <w:rPr>
          <w:rFonts w:ascii="Times New Roman" w:hAnsi="Times New Roman" w:cs="Times New Roman"/>
          <w:sz w:val="24"/>
          <w:szCs w:val="24"/>
        </w:rPr>
        <w:t>Hal ini</w:t>
      </w:r>
      <w:r w:rsidR="00AB1D9E">
        <w:rPr>
          <w:rFonts w:ascii="Times New Roman" w:hAnsi="Times New Roman" w:cs="Times New Roman"/>
          <w:sz w:val="24"/>
          <w:szCs w:val="24"/>
        </w:rPr>
        <w:t xml:space="preserve"> menunjukan perbaikan parameter</w:t>
      </w:r>
      <w:r>
        <w:rPr>
          <w:rFonts w:ascii="Times New Roman" w:hAnsi="Times New Roman" w:cs="Times New Roman"/>
          <w:sz w:val="24"/>
          <w:szCs w:val="24"/>
        </w:rPr>
        <w:t xml:space="preserve"> makrosirkulasi tidak berbanding lurus dengan perubahan mikrosirkulasi.</w:t>
      </w:r>
    </w:p>
    <w:p w:rsidR="000A2E61" w:rsidRDefault="000A2E61" w:rsidP="000A2E61">
      <w:pPr>
        <w:tabs>
          <w:tab w:val="left" w:pos="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6.   Perbandingan Hemoglobin Sahli dan pemeriksaan darah lengkap laboratorium</w:t>
      </w:r>
      <w:r>
        <w:rPr>
          <w:rFonts w:ascii="Times New Roman" w:hAnsi="Times New Roman" w:cs="Times New Roman"/>
          <w:sz w:val="24"/>
          <w:szCs w:val="24"/>
        </w:rPr>
        <w:tab/>
      </w:r>
      <w:r w:rsidRPr="00797957">
        <w:rPr>
          <w:rFonts w:ascii="Times New Roman" w:hAnsi="Times New Roman" w:cs="Times New Roman"/>
          <w:sz w:val="24"/>
          <w:szCs w:val="24"/>
        </w:rPr>
        <w:t xml:space="preserve">  </w:t>
      </w:r>
    </w:p>
    <w:p w:rsidR="000A2E61" w:rsidRDefault="000A2E61" w:rsidP="000A2E61">
      <w:pPr>
        <w:tabs>
          <w:tab w:val="left" w:pos="0"/>
        </w:tabs>
        <w:spacing w:before="240" w:line="480" w:lineRule="auto"/>
        <w:jc w:val="both"/>
        <w:rPr>
          <w:rFonts w:ascii="Times New Roman" w:hAnsi="Times New Roman" w:cs="Times New Roman"/>
          <w:sz w:val="24"/>
          <w:szCs w:val="24"/>
          <w:lang w:val="en-US"/>
        </w:rPr>
      </w:pPr>
      <w:r>
        <w:rPr>
          <w:rFonts w:ascii="Times New Roman" w:hAnsi="Times New Roman" w:cs="Times New Roman"/>
          <w:sz w:val="24"/>
          <w:szCs w:val="24"/>
        </w:rPr>
        <w:tab/>
        <w:t>Pemeriksaan kadar hemoglobin yang cepat dan tepat merupakan salah satu faktor yang sangat krusial dalam pengambilan keputusan transfusi atau tidak, sehingga diperlukan suatu pemeriksaan yang mudah dan bisa dilakukan durante operasi dengan hasil yang langsung bisa didapatkan.  Pemeriksaan Hemoglobin dengan metode Sahli dikatakan sudah kuno dan tidak akurat lagi.  Penelitian ini membandingkan apakah pemeriksaan Hemoglobin metode Sahli cukup akurat dibandingkan dengan pemeriksaan darah lengkap dengan metode fotometri yang dilakukan di laboratorium.</w:t>
      </w:r>
    </w:p>
    <w:p w:rsidR="009E2B41" w:rsidRDefault="009E2B41" w:rsidP="009E2B41">
      <w:pPr>
        <w:tabs>
          <w:tab w:val="left" w:pos="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Tabel 5.6 menunjukan tida</w:t>
      </w:r>
      <w:r w:rsidR="006F6420">
        <w:rPr>
          <w:rFonts w:ascii="Times New Roman" w:hAnsi="Times New Roman" w:cs="Times New Roman"/>
          <w:sz w:val="24"/>
          <w:szCs w:val="24"/>
        </w:rPr>
        <w:t xml:space="preserve">k adanya perbedaan yang </w:t>
      </w:r>
      <w:r w:rsidR="006F6420">
        <w:rPr>
          <w:rFonts w:ascii="Times New Roman" w:hAnsi="Times New Roman" w:cs="Times New Roman"/>
          <w:sz w:val="24"/>
          <w:szCs w:val="24"/>
          <w:lang w:val="en-US"/>
        </w:rPr>
        <w:t>signifikan</w:t>
      </w:r>
      <w:r w:rsidR="006F6420">
        <w:rPr>
          <w:rFonts w:ascii="Times New Roman" w:hAnsi="Times New Roman" w:cs="Times New Roman"/>
          <w:sz w:val="24"/>
          <w:szCs w:val="24"/>
        </w:rPr>
        <w:t xml:space="preserve"> antara pemeriksaan Hemo</w:t>
      </w:r>
      <w:r w:rsidR="006F6420">
        <w:rPr>
          <w:rFonts w:ascii="Times New Roman" w:hAnsi="Times New Roman" w:cs="Times New Roman"/>
          <w:sz w:val="24"/>
          <w:szCs w:val="24"/>
          <w:lang w:val="en-US"/>
        </w:rPr>
        <w:t>g</w:t>
      </w:r>
      <w:r w:rsidR="006F6420">
        <w:rPr>
          <w:rFonts w:ascii="Times New Roman" w:hAnsi="Times New Roman" w:cs="Times New Roman"/>
          <w:sz w:val="24"/>
          <w:szCs w:val="24"/>
        </w:rPr>
        <w:t xml:space="preserve">lobin metode Sahli </w:t>
      </w:r>
      <w:r w:rsidR="006F6420">
        <w:rPr>
          <w:rFonts w:ascii="Times New Roman" w:hAnsi="Times New Roman" w:cs="Times New Roman"/>
          <w:sz w:val="24"/>
          <w:szCs w:val="24"/>
          <w:lang w:val="en-US"/>
        </w:rPr>
        <w:t>dengan metode</w:t>
      </w:r>
      <w:r>
        <w:rPr>
          <w:rFonts w:ascii="Times New Roman" w:hAnsi="Times New Roman" w:cs="Times New Roman"/>
          <w:sz w:val="24"/>
          <w:szCs w:val="24"/>
        </w:rPr>
        <w:t xml:space="preserve"> fotometri yang dilakukan di laboratorium, namun untuk pemeriksaan</w:t>
      </w:r>
      <w:r w:rsidR="006F6420">
        <w:rPr>
          <w:rFonts w:ascii="Times New Roman" w:hAnsi="Times New Roman" w:cs="Times New Roman"/>
          <w:sz w:val="24"/>
          <w:szCs w:val="24"/>
        </w:rPr>
        <w:t xml:space="preserve"> hematokrit sentrifuge dan labo</w:t>
      </w:r>
      <w:r>
        <w:rPr>
          <w:rFonts w:ascii="Times New Roman" w:hAnsi="Times New Roman" w:cs="Times New Roman"/>
          <w:sz w:val="24"/>
          <w:szCs w:val="24"/>
        </w:rPr>
        <w:t xml:space="preserve">ratorium didapatkan perbedaan yang cukup besar.  Simpulan dari hasil penelitian ini adalah pemeriksaan hemoglobin dengan metode Sahli masih cukup akurat dan bisa digunakan untuk pemeriksaan secara tepat dan hasil yang cepat sebagai dasar pengambilan keputusan untuk memberikan transfusi pada subyek penelitian namun hematokrit sentrifuge tidak </w:t>
      </w:r>
      <w:r w:rsidRPr="00D44E6A">
        <w:rPr>
          <w:rFonts w:ascii="Times New Roman" w:hAnsi="Times New Roman" w:cs="Times New Roman"/>
          <w:i/>
          <w:sz w:val="24"/>
          <w:szCs w:val="24"/>
        </w:rPr>
        <w:t>reliable</w:t>
      </w:r>
      <w:r>
        <w:rPr>
          <w:rFonts w:ascii="Times New Roman" w:hAnsi="Times New Roman" w:cs="Times New Roman"/>
          <w:sz w:val="24"/>
          <w:szCs w:val="24"/>
        </w:rPr>
        <w:t>.</w:t>
      </w:r>
    </w:p>
    <w:p w:rsidR="009E2B41" w:rsidRDefault="009E2B41" w:rsidP="009E2B41">
      <w:pPr>
        <w:tabs>
          <w:tab w:val="left" w:pos="0"/>
        </w:tabs>
        <w:spacing w:line="360" w:lineRule="auto"/>
        <w:jc w:val="both"/>
        <w:rPr>
          <w:rFonts w:ascii="Times New Roman" w:hAnsi="Times New Roman" w:cs="Times New Roman"/>
          <w:sz w:val="24"/>
          <w:szCs w:val="24"/>
          <w:lang w:val="en-US"/>
        </w:rPr>
      </w:pPr>
    </w:p>
    <w:p w:rsidR="009E2B41" w:rsidRPr="009E2B41" w:rsidRDefault="009E2B41" w:rsidP="009E2B41">
      <w:pPr>
        <w:tabs>
          <w:tab w:val="left" w:pos="0"/>
        </w:tabs>
        <w:spacing w:line="360" w:lineRule="auto"/>
        <w:jc w:val="both"/>
        <w:rPr>
          <w:rFonts w:ascii="Times New Roman" w:hAnsi="Times New Roman" w:cs="Times New Roman"/>
          <w:sz w:val="24"/>
          <w:szCs w:val="24"/>
          <w:lang w:val="en-US"/>
        </w:rPr>
      </w:pPr>
    </w:p>
    <w:p w:rsidR="009E2B41" w:rsidRDefault="000A2E61" w:rsidP="009E2B41">
      <w:pPr>
        <w:tabs>
          <w:tab w:val="left" w:pos="0"/>
        </w:tabs>
        <w:spacing w:before="240" w:line="24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ab/>
        <w:t xml:space="preserve">Tabel 5.6  Perbandingan pemeriksaan Kadar Hemoglobin </w:t>
      </w:r>
      <w:r w:rsidR="009E2B41">
        <w:rPr>
          <w:rFonts w:ascii="Times New Roman" w:hAnsi="Times New Roman" w:cs="Times New Roman"/>
          <w:sz w:val="24"/>
          <w:szCs w:val="24"/>
          <w:lang w:val="en-US"/>
        </w:rPr>
        <w:t xml:space="preserve"> dan Hematokrit</w:t>
      </w:r>
    </w:p>
    <w:p w:rsidR="00806208" w:rsidRPr="00163F51" w:rsidRDefault="009E2B41" w:rsidP="006F6420">
      <w:pPr>
        <w:tabs>
          <w:tab w:val="left" w:pos="0"/>
        </w:tabs>
        <w:spacing w:before="240" w:line="240" w:lineRule="auto"/>
        <w:jc w:val="both"/>
        <w:rPr>
          <w:rFonts w:ascii="Times New Roman" w:hAnsi="Times New Roman" w:cs="Times New Roman"/>
          <w:sz w:val="24"/>
          <w:szCs w:val="24"/>
          <w:lang w:val="en-US"/>
        </w:rPr>
      </w:pPr>
      <w:r w:rsidRPr="009E2B41">
        <w:rPr>
          <w:noProof/>
          <w:lang w:val="en-US" w:eastAsia="en-US"/>
        </w:rPr>
        <w:drawing>
          <wp:inline distT="0" distB="0" distL="0" distR="0" wp14:anchorId="2F00A2CE" wp14:editId="467272AE">
            <wp:extent cx="5039995" cy="4287942"/>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4287942"/>
                    </a:xfrm>
                    <a:prstGeom prst="rect">
                      <a:avLst/>
                    </a:prstGeom>
                    <a:noFill/>
                    <a:ln>
                      <a:noFill/>
                    </a:ln>
                  </pic:spPr>
                </pic:pic>
              </a:graphicData>
            </a:graphic>
          </wp:inline>
        </w:drawing>
      </w:r>
    </w:p>
    <w:p w:rsidR="00A86E94" w:rsidRDefault="00806208" w:rsidP="00A86E94">
      <w:pPr>
        <w:spacing w:line="480" w:lineRule="auto"/>
        <w:ind w:firstLine="720"/>
        <w:jc w:val="both"/>
        <w:rPr>
          <w:rFonts w:ascii="Times New Roman" w:hAnsi="Times New Roman" w:cs="Times New Roman"/>
          <w:sz w:val="24"/>
          <w:szCs w:val="18"/>
          <w:lang w:val="en-US"/>
        </w:rPr>
      </w:pPr>
      <w:r>
        <w:rPr>
          <w:rFonts w:ascii="Times New Roman" w:hAnsi="Times New Roman" w:cs="Times New Roman"/>
          <w:sz w:val="24"/>
          <w:szCs w:val="18"/>
        </w:rPr>
        <w:t>Resusitasi pada perdarahan bertujuan menghentikan sumber perdarahan dan menggembalikan volume darah intravaskuler yang bersirkulasi supaya oksigenasi jaringan tidak akan terganggu, karena selama volume yang bersirkulasi terjaga walau kadar hemoglobin rendah maka oksigenasi jaringan tetap bisa dipertahankan.</w:t>
      </w:r>
      <w:r>
        <w:rPr>
          <w:rFonts w:ascii="Times New Roman" w:hAnsi="Times New Roman" w:cs="Times New Roman"/>
          <w:sz w:val="24"/>
          <w:szCs w:val="18"/>
          <w:vertAlign w:val="superscript"/>
        </w:rPr>
        <w:t>5</w:t>
      </w:r>
      <w:r>
        <w:rPr>
          <w:rFonts w:ascii="Times New Roman" w:hAnsi="Times New Roman" w:cs="Times New Roman"/>
          <w:sz w:val="24"/>
          <w:szCs w:val="18"/>
        </w:rPr>
        <w:t xml:space="preserve"> Jumlah cairan resusitasi </w:t>
      </w:r>
      <w:r w:rsidRPr="00AB696D">
        <w:rPr>
          <w:rFonts w:ascii="Times New Roman" w:hAnsi="Times New Roman" w:cs="Times New Roman"/>
          <w:sz w:val="24"/>
          <w:szCs w:val="18"/>
        </w:rPr>
        <w:t xml:space="preserve">yang bisa diberikan kepada penderita </w:t>
      </w:r>
      <w:r>
        <w:rPr>
          <w:rFonts w:ascii="Times New Roman" w:hAnsi="Times New Roman" w:cs="Times New Roman"/>
          <w:sz w:val="24"/>
          <w:szCs w:val="18"/>
        </w:rPr>
        <w:t>berhubungan erat dengan jumlah perdarahan yang dialami</w:t>
      </w:r>
      <w:r w:rsidRPr="00AB696D">
        <w:rPr>
          <w:rFonts w:ascii="Times New Roman" w:hAnsi="Times New Roman" w:cs="Times New Roman"/>
          <w:sz w:val="24"/>
          <w:szCs w:val="18"/>
        </w:rPr>
        <w:t>,</w:t>
      </w:r>
      <w:r>
        <w:rPr>
          <w:rFonts w:ascii="Times New Roman" w:hAnsi="Times New Roman" w:cs="Times New Roman"/>
          <w:sz w:val="24"/>
          <w:szCs w:val="18"/>
        </w:rPr>
        <w:t xml:space="preserve"> semakin banyak perdarahan yang dialami maka semakin banyak cairan yang dibutuhkan untuk meresusitasi sehingga</w:t>
      </w:r>
      <w:r w:rsidR="00163F51">
        <w:rPr>
          <w:rFonts w:ascii="Times New Roman" w:hAnsi="Times New Roman" w:cs="Times New Roman"/>
          <w:sz w:val="24"/>
          <w:szCs w:val="18"/>
        </w:rPr>
        <w:t xml:space="preserve"> pada suatu titik</w:t>
      </w:r>
      <w:r>
        <w:rPr>
          <w:rFonts w:ascii="Times New Roman" w:hAnsi="Times New Roman" w:cs="Times New Roman"/>
          <w:sz w:val="24"/>
          <w:szCs w:val="18"/>
        </w:rPr>
        <w:t xml:space="preserve"> diperlukan</w:t>
      </w:r>
      <w:r w:rsidRPr="00AB696D">
        <w:rPr>
          <w:rFonts w:ascii="Times New Roman" w:hAnsi="Times New Roman" w:cs="Times New Roman"/>
          <w:sz w:val="24"/>
          <w:szCs w:val="18"/>
        </w:rPr>
        <w:t xml:space="preserve"> transfusi darah untuk menyelamatkan hidup penderita</w:t>
      </w:r>
      <w:r>
        <w:rPr>
          <w:rFonts w:ascii="Times New Roman" w:hAnsi="Times New Roman" w:cs="Times New Roman"/>
          <w:sz w:val="24"/>
          <w:szCs w:val="18"/>
        </w:rPr>
        <w:t>.</w:t>
      </w:r>
      <w:r>
        <w:rPr>
          <w:rFonts w:ascii="Times New Roman" w:hAnsi="Times New Roman" w:cs="Times New Roman"/>
          <w:sz w:val="24"/>
          <w:szCs w:val="18"/>
          <w:vertAlign w:val="superscript"/>
        </w:rPr>
        <w:t xml:space="preserve">6 </w:t>
      </w:r>
      <w:r w:rsidR="00A86E94">
        <w:rPr>
          <w:rFonts w:ascii="Times New Roman" w:hAnsi="Times New Roman" w:cs="Times New Roman"/>
          <w:sz w:val="24"/>
          <w:szCs w:val="18"/>
          <w:vertAlign w:val="superscript"/>
          <w:lang w:val="en-US"/>
        </w:rPr>
        <w:t xml:space="preserve"> </w:t>
      </w:r>
    </w:p>
    <w:p w:rsidR="00A86E94" w:rsidRPr="00A86E94" w:rsidRDefault="00A86E94" w:rsidP="00A86E94">
      <w:pPr>
        <w:spacing w:line="480" w:lineRule="auto"/>
        <w:ind w:firstLine="720"/>
        <w:jc w:val="both"/>
        <w:rPr>
          <w:rFonts w:ascii="Times New Roman" w:hAnsi="Times New Roman" w:cs="Times New Roman"/>
          <w:sz w:val="24"/>
          <w:szCs w:val="18"/>
          <w:lang w:val="en-US"/>
        </w:rPr>
      </w:pPr>
    </w:p>
    <w:p w:rsidR="00A86E94" w:rsidRPr="00A86E94" w:rsidRDefault="00A86E94" w:rsidP="00A86E94">
      <w:pPr>
        <w:spacing w:line="480" w:lineRule="auto"/>
        <w:jc w:val="both"/>
        <w:rPr>
          <w:rFonts w:ascii="Times New Roman" w:hAnsi="Times New Roman"/>
          <w:b/>
          <w:sz w:val="24"/>
          <w:szCs w:val="24"/>
          <w:lang w:val="en-US"/>
        </w:rPr>
      </w:pPr>
      <w:proofErr w:type="gramStart"/>
      <w:r w:rsidRPr="00A86E94">
        <w:rPr>
          <w:rFonts w:ascii="Times New Roman" w:hAnsi="Times New Roman"/>
          <w:b/>
          <w:sz w:val="24"/>
          <w:szCs w:val="24"/>
          <w:lang w:val="en-US"/>
        </w:rPr>
        <w:lastRenderedPageBreak/>
        <w:t>5.2  Pembahasan</w:t>
      </w:r>
      <w:proofErr w:type="gramEnd"/>
    </w:p>
    <w:p w:rsidR="00806208" w:rsidRDefault="00806208" w:rsidP="00806208">
      <w:pPr>
        <w:spacing w:line="480" w:lineRule="auto"/>
        <w:ind w:firstLine="720"/>
        <w:jc w:val="both"/>
        <w:rPr>
          <w:rFonts w:ascii="Times New Roman" w:hAnsi="Times New Roman"/>
          <w:sz w:val="24"/>
          <w:szCs w:val="24"/>
        </w:rPr>
      </w:pPr>
      <w:r>
        <w:rPr>
          <w:rFonts w:ascii="Times New Roman" w:hAnsi="Times New Roman"/>
          <w:sz w:val="24"/>
          <w:szCs w:val="24"/>
        </w:rPr>
        <w:t xml:space="preserve">Peneliti mengamati rasionalitas transfusi darah yang dilakukan oleh PPDS I Anestesiologi dan Reanimasi terhadap penderita yang menjalani operasi </w:t>
      </w:r>
      <w:r w:rsidRPr="00721A08">
        <w:rPr>
          <w:rFonts w:ascii="Times New Roman" w:hAnsi="Times New Roman"/>
          <w:i/>
          <w:sz w:val="24"/>
          <w:szCs w:val="24"/>
        </w:rPr>
        <w:t>emergency</w:t>
      </w:r>
      <w:r>
        <w:rPr>
          <w:rFonts w:ascii="Times New Roman" w:hAnsi="Times New Roman"/>
          <w:sz w:val="24"/>
          <w:szCs w:val="24"/>
        </w:rPr>
        <w:t xml:space="preserve"> di Instalasi Rawat Darurat RSU Dr. Sutomo Surabaya berdasarkan kondisi klinis, Analisis Gas Darah, Hemoglobin  dan Hematokrit pra transfusi dan 2 jam pasca transfusi.</w:t>
      </w:r>
    </w:p>
    <w:p w:rsidR="00806208" w:rsidRDefault="00806208" w:rsidP="00806208">
      <w:pPr>
        <w:spacing w:line="480" w:lineRule="auto"/>
        <w:ind w:firstLine="720"/>
        <w:jc w:val="both"/>
        <w:rPr>
          <w:rFonts w:ascii="Times New Roman" w:hAnsi="Times New Roman"/>
          <w:sz w:val="24"/>
          <w:szCs w:val="24"/>
        </w:rPr>
      </w:pPr>
      <w:r w:rsidRPr="00F339FD">
        <w:rPr>
          <w:rFonts w:ascii="Times New Roman" w:hAnsi="Times New Roman"/>
          <w:sz w:val="24"/>
          <w:szCs w:val="24"/>
        </w:rPr>
        <w:t xml:space="preserve"> </w:t>
      </w:r>
      <w:r>
        <w:rPr>
          <w:rFonts w:ascii="Times New Roman" w:hAnsi="Times New Roman"/>
          <w:sz w:val="24"/>
          <w:szCs w:val="24"/>
        </w:rPr>
        <w:t xml:space="preserve">Subyek penelitian yang memenuhi kriteria inklusi selama lima puluh hari pengamatan (1September 2012 – 20 Oktober 2012) sebanyak 42 subyek. Subyek penelitian dibagi menjadi 2 kelompok, yaitu : 29 subyek dalam kelompok yang mendapatkan transfusi dan 13 subyek pada kelompok yang tidak mendapatkan transfusi. </w:t>
      </w:r>
    </w:p>
    <w:p w:rsidR="00806208" w:rsidRDefault="00806208" w:rsidP="00806208">
      <w:pPr>
        <w:spacing w:line="480" w:lineRule="auto"/>
        <w:ind w:firstLine="720"/>
        <w:jc w:val="both"/>
        <w:rPr>
          <w:rFonts w:ascii="Times New Roman" w:hAnsi="Times New Roman"/>
          <w:sz w:val="24"/>
          <w:szCs w:val="24"/>
        </w:rPr>
      </w:pPr>
      <w:r>
        <w:rPr>
          <w:rFonts w:ascii="Times New Roman" w:hAnsi="Times New Roman"/>
          <w:sz w:val="24"/>
          <w:szCs w:val="24"/>
        </w:rPr>
        <w:t xml:space="preserve">Kelompok subyek penelitian tersebut kemudian di lakukan uji t 2 sampel dan  </w:t>
      </w:r>
      <w:r w:rsidRPr="00622B4A">
        <w:rPr>
          <w:rFonts w:ascii="Times New Roman" w:hAnsi="Times New Roman"/>
          <w:i/>
          <w:sz w:val="24"/>
          <w:szCs w:val="24"/>
        </w:rPr>
        <w:t>fisher exact</w:t>
      </w:r>
      <w:r>
        <w:rPr>
          <w:rFonts w:ascii="Times New Roman" w:hAnsi="Times New Roman"/>
          <w:sz w:val="24"/>
          <w:szCs w:val="24"/>
        </w:rPr>
        <w:t>, di dapatkan tidak ada perbedaan yang bermakna secara statistik (p &gt; 0,05), dengan demikian subyek penelitian dapat dikatakan homogen secara karakteristik fisik dan ko-morbid yang di derita.</w:t>
      </w:r>
    </w:p>
    <w:p w:rsidR="00806208" w:rsidRDefault="00806208" w:rsidP="00806208">
      <w:pPr>
        <w:spacing w:line="240" w:lineRule="auto"/>
        <w:ind w:firstLine="72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14:anchorId="601E86D7" wp14:editId="0E27DB4C">
            <wp:extent cx="4019550" cy="1676400"/>
            <wp:effectExtent l="0" t="0" r="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06208" w:rsidRDefault="008D0022" w:rsidP="00806208">
      <w:pPr>
        <w:spacing w:line="240" w:lineRule="auto"/>
        <w:ind w:firstLine="720"/>
        <w:jc w:val="center"/>
        <w:rPr>
          <w:rFonts w:ascii="Times New Roman" w:hAnsi="Times New Roman"/>
          <w:sz w:val="24"/>
          <w:szCs w:val="24"/>
        </w:rPr>
      </w:pPr>
      <w:r>
        <w:rPr>
          <w:rFonts w:ascii="Times New Roman" w:hAnsi="Times New Roman"/>
          <w:sz w:val="24"/>
          <w:szCs w:val="24"/>
        </w:rPr>
        <w:t xml:space="preserve">Grafik </w:t>
      </w:r>
      <w:r>
        <w:rPr>
          <w:rFonts w:ascii="Times New Roman" w:hAnsi="Times New Roman"/>
          <w:sz w:val="24"/>
          <w:szCs w:val="24"/>
          <w:lang w:val="en-US"/>
        </w:rPr>
        <w:t>5</w:t>
      </w:r>
      <w:r>
        <w:rPr>
          <w:rFonts w:ascii="Times New Roman" w:hAnsi="Times New Roman"/>
          <w:sz w:val="24"/>
          <w:szCs w:val="24"/>
        </w:rPr>
        <w:t>.</w:t>
      </w:r>
      <w:r w:rsidR="00B37FAC">
        <w:rPr>
          <w:rFonts w:ascii="Times New Roman" w:hAnsi="Times New Roman"/>
          <w:sz w:val="24"/>
          <w:szCs w:val="24"/>
          <w:lang w:val="en-US"/>
        </w:rPr>
        <w:t>1</w:t>
      </w:r>
      <w:r w:rsidR="00806208">
        <w:rPr>
          <w:rFonts w:ascii="Times New Roman" w:hAnsi="Times New Roman"/>
          <w:sz w:val="24"/>
          <w:szCs w:val="24"/>
        </w:rPr>
        <w:t xml:space="preserve"> Proporsi subyek penelitian</w:t>
      </w:r>
    </w:p>
    <w:p w:rsidR="00806208" w:rsidRDefault="00806208" w:rsidP="00806208">
      <w:pPr>
        <w:spacing w:line="480" w:lineRule="auto"/>
        <w:ind w:firstLine="720"/>
        <w:jc w:val="both"/>
        <w:rPr>
          <w:rFonts w:ascii="Times New Roman" w:hAnsi="Times New Roman"/>
          <w:sz w:val="24"/>
          <w:szCs w:val="24"/>
        </w:rPr>
      </w:pPr>
      <w:r>
        <w:rPr>
          <w:rFonts w:ascii="Times New Roman" w:hAnsi="Times New Roman"/>
          <w:sz w:val="24"/>
          <w:szCs w:val="24"/>
        </w:rPr>
        <w:t xml:space="preserve">Kelompok subyek yang mendapatkan transfusi sejak sebelum operasi memiliki kadar Hemoglobin yang lebih rendah dibandingkan kelompok yang </w:t>
      </w:r>
      <w:r>
        <w:rPr>
          <w:rFonts w:ascii="Times New Roman" w:hAnsi="Times New Roman"/>
          <w:sz w:val="24"/>
          <w:szCs w:val="24"/>
        </w:rPr>
        <w:lastRenderedPageBreak/>
        <w:t>tidak mendapatkan transfusi, namun kondisi hemodinamik subyek dalam keadaan stabil seperti t</w:t>
      </w:r>
      <w:r w:rsidR="008D0022">
        <w:rPr>
          <w:rFonts w:ascii="Times New Roman" w:hAnsi="Times New Roman"/>
          <w:sz w:val="24"/>
          <w:szCs w:val="24"/>
        </w:rPr>
        <w:t xml:space="preserve">erlihat pada grafik </w:t>
      </w:r>
      <w:r w:rsidR="008D0022">
        <w:rPr>
          <w:rFonts w:ascii="Times New Roman" w:hAnsi="Times New Roman"/>
          <w:sz w:val="24"/>
          <w:szCs w:val="24"/>
          <w:lang w:val="en-US"/>
        </w:rPr>
        <w:t>5</w:t>
      </w:r>
      <w:r w:rsidR="008D0022">
        <w:rPr>
          <w:rFonts w:ascii="Times New Roman" w:hAnsi="Times New Roman"/>
          <w:sz w:val="24"/>
          <w:szCs w:val="24"/>
        </w:rPr>
        <w:t>.</w:t>
      </w:r>
      <w:r w:rsidR="008D0022">
        <w:rPr>
          <w:rFonts w:ascii="Times New Roman" w:hAnsi="Times New Roman"/>
          <w:sz w:val="24"/>
          <w:szCs w:val="24"/>
          <w:lang w:val="en-US"/>
        </w:rPr>
        <w:t>1</w:t>
      </w:r>
      <w:r>
        <w:rPr>
          <w:rFonts w:ascii="Times New Roman" w:hAnsi="Times New Roman"/>
          <w:sz w:val="24"/>
          <w:szCs w:val="24"/>
        </w:rPr>
        <w:t xml:space="preserve">. Anemia mungkin merupakan hasil dari resusitasi cairan dengan kristaloid, dimana terjadi hemodilusi yang mengakibatkan terjadinya suatu keadaan </w:t>
      </w:r>
      <w:r w:rsidRPr="00D10A15">
        <w:rPr>
          <w:rFonts w:ascii="Times New Roman" w:hAnsi="Times New Roman"/>
          <w:sz w:val="24"/>
          <w:szCs w:val="24"/>
        </w:rPr>
        <w:t>euvolemik anemia</w:t>
      </w:r>
      <w:r>
        <w:rPr>
          <w:rFonts w:ascii="Times New Roman" w:hAnsi="Times New Roman"/>
          <w:i/>
          <w:sz w:val="24"/>
          <w:szCs w:val="24"/>
        </w:rPr>
        <w:t>.</w:t>
      </w:r>
    </w:p>
    <w:p w:rsidR="00806208" w:rsidRDefault="00806208" w:rsidP="00806208">
      <w:pPr>
        <w:spacing w:after="0" w:line="480" w:lineRule="auto"/>
        <w:ind w:firstLine="720"/>
        <w:jc w:val="both"/>
        <w:rPr>
          <w:rFonts w:ascii="Times New Roman" w:hAnsi="Times New Roman"/>
          <w:sz w:val="24"/>
          <w:szCs w:val="24"/>
        </w:rPr>
      </w:pPr>
      <w:r>
        <w:rPr>
          <w:rFonts w:ascii="Times New Roman" w:hAnsi="Times New Roman"/>
          <w:sz w:val="24"/>
          <w:szCs w:val="24"/>
        </w:rPr>
        <w:t>Parameter hemodinamik subyek penelitian sebelum operasi antara kelompok yang mendapat transfusi dan yang tidak mendapat transfusi didapatkan perbedaan secara bermakna pada frekwensi Nadi ( p &lt; 0,05) dengan uji t 2 sampe</w:t>
      </w:r>
      <w:r w:rsidR="00B37FAC">
        <w:rPr>
          <w:rFonts w:ascii="Times New Roman" w:hAnsi="Times New Roman"/>
          <w:sz w:val="24"/>
          <w:szCs w:val="24"/>
        </w:rPr>
        <w:t xml:space="preserve">l seperti terlihat pada grafik </w:t>
      </w:r>
      <w:r w:rsidR="00B37FAC">
        <w:rPr>
          <w:rFonts w:ascii="Times New Roman" w:hAnsi="Times New Roman"/>
          <w:sz w:val="24"/>
          <w:szCs w:val="24"/>
          <w:lang w:val="en-US"/>
        </w:rPr>
        <w:t>5</w:t>
      </w:r>
      <w:r>
        <w:rPr>
          <w:rFonts w:ascii="Times New Roman" w:hAnsi="Times New Roman"/>
          <w:sz w:val="24"/>
          <w:szCs w:val="24"/>
        </w:rPr>
        <w:t xml:space="preserve">.3.   </w:t>
      </w:r>
    </w:p>
    <w:p w:rsidR="00806208" w:rsidRDefault="00806208" w:rsidP="00806208">
      <w:pPr>
        <w:spacing w:line="240" w:lineRule="auto"/>
        <w:jc w:val="center"/>
        <w:rPr>
          <w:rFonts w:ascii="Times New Roman" w:hAnsi="Times New Roman"/>
          <w:sz w:val="24"/>
          <w:szCs w:val="24"/>
        </w:rPr>
      </w:pPr>
      <w:r w:rsidRPr="00644CDE">
        <w:rPr>
          <w:rFonts w:ascii="Times New Roman" w:hAnsi="Times New Roman" w:cs="Times New Roman"/>
          <w:noProof/>
          <w:sz w:val="24"/>
          <w:lang w:val="en-US" w:eastAsia="en-US"/>
        </w:rPr>
        <w:drawing>
          <wp:inline distT="0" distB="0" distL="0" distR="0" wp14:anchorId="2A14A962" wp14:editId="75B2E5F9">
            <wp:extent cx="4640580" cy="3040380"/>
            <wp:effectExtent l="0" t="0" r="26670" b="2667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06208" w:rsidRDefault="008D0022" w:rsidP="00806208">
      <w:pPr>
        <w:spacing w:line="240" w:lineRule="auto"/>
        <w:ind w:firstLine="720"/>
        <w:jc w:val="center"/>
        <w:rPr>
          <w:rFonts w:ascii="Times New Roman" w:hAnsi="Times New Roman"/>
          <w:sz w:val="24"/>
          <w:szCs w:val="24"/>
        </w:rPr>
      </w:pPr>
      <w:r>
        <w:rPr>
          <w:rFonts w:ascii="Times New Roman" w:hAnsi="Times New Roman"/>
          <w:sz w:val="24"/>
          <w:szCs w:val="24"/>
        </w:rPr>
        <w:t xml:space="preserve">Grafik </w:t>
      </w:r>
      <w:r w:rsidR="00B37FAC">
        <w:rPr>
          <w:rFonts w:ascii="Times New Roman" w:hAnsi="Times New Roman"/>
          <w:sz w:val="24"/>
          <w:szCs w:val="24"/>
          <w:lang w:val="en-US"/>
        </w:rPr>
        <w:t>5.2</w:t>
      </w:r>
      <w:r w:rsidR="00806208">
        <w:rPr>
          <w:rFonts w:ascii="Times New Roman" w:hAnsi="Times New Roman"/>
          <w:sz w:val="24"/>
          <w:szCs w:val="24"/>
        </w:rPr>
        <w:t xml:space="preserve"> Karakteristik subyek penelitian</w:t>
      </w:r>
    </w:p>
    <w:p w:rsidR="00806208" w:rsidRPr="006C37F4" w:rsidRDefault="00806208" w:rsidP="00806208">
      <w:pPr>
        <w:spacing w:after="0" w:line="480" w:lineRule="auto"/>
        <w:ind w:firstLine="72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Tubuh kita berkompensasi terhadap kehilangan darah dengan mengaktifkan empat sistem tubuh, yaitu : aktivasi sistem pembekuan darah oleh sistem hematologi, retensi air oleh sistem neuro endokrin dan sistem renalis serta perubahan sistem kardio vaskular.</w:t>
      </w:r>
      <w:r>
        <w:rPr>
          <w:rFonts w:ascii="Times New Roman" w:eastAsia="Times New Roman" w:hAnsi="Times New Roman" w:cs="Times New Roman"/>
          <w:sz w:val="24"/>
          <w:szCs w:val="24"/>
          <w:vertAlign w:val="superscript"/>
        </w:rPr>
        <w:t>11</w:t>
      </w:r>
    </w:p>
    <w:p w:rsidR="00806208" w:rsidRDefault="00806208" w:rsidP="0062435F">
      <w:pPr>
        <w:spacing w:line="240" w:lineRule="auto"/>
        <w:jc w:val="center"/>
        <w:rPr>
          <w:rFonts w:ascii="Times New Roman" w:hAnsi="Times New Roman"/>
          <w:sz w:val="24"/>
          <w:szCs w:val="24"/>
        </w:rPr>
      </w:pPr>
      <w:r>
        <w:rPr>
          <w:noProof/>
          <w:lang w:val="en-US" w:eastAsia="en-US"/>
        </w:rPr>
        <w:lastRenderedPageBreak/>
        <w:drawing>
          <wp:inline distT="0" distB="0" distL="0" distR="0" wp14:anchorId="6B2D6556" wp14:editId="47957307">
            <wp:extent cx="4800600" cy="3223260"/>
            <wp:effectExtent l="0" t="0" r="19050" b="1524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6208" w:rsidRPr="002E2E50" w:rsidRDefault="008D0022" w:rsidP="00806208">
      <w:pPr>
        <w:spacing w:line="240" w:lineRule="auto"/>
        <w:jc w:val="center"/>
        <w:rPr>
          <w:rFonts w:ascii="Times New Roman" w:hAnsi="Times New Roman"/>
          <w:sz w:val="24"/>
          <w:szCs w:val="24"/>
        </w:rPr>
      </w:pPr>
      <w:r>
        <w:rPr>
          <w:rFonts w:ascii="Times New Roman" w:hAnsi="Times New Roman"/>
          <w:sz w:val="24"/>
          <w:szCs w:val="24"/>
        </w:rPr>
        <w:t xml:space="preserve">Grafik </w:t>
      </w:r>
      <w:r w:rsidR="00B37FAC">
        <w:rPr>
          <w:rFonts w:ascii="Times New Roman" w:hAnsi="Times New Roman"/>
          <w:sz w:val="24"/>
          <w:szCs w:val="24"/>
          <w:lang w:val="en-US"/>
        </w:rPr>
        <w:t>5.3</w:t>
      </w:r>
      <w:r w:rsidR="00806208">
        <w:rPr>
          <w:rFonts w:ascii="Times New Roman" w:hAnsi="Times New Roman"/>
          <w:sz w:val="24"/>
          <w:szCs w:val="24"/>
        </w:rPr>
        <w:t xml:space="preserve"> Gambaran Nadi, Hemoglobin dan Hematokrit subyek penelitian</w:t>
      </w:r>
    </w:p>
    <w:p w:rsidR="00806208" w:rsidRDefault="00806208" w:rsidP="00806208">
      <w:pPr>
        <w:spacing w:after="0" w:line="480" w:lineRule="auto"/>
        <w:ind w:firstLine="72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Sistem kardiovaskular </w:t>
      </w:r>
      <w:r w:rsidRPr="003643C4">
        <w:rPr>
          <w:rFonts w:ascii="Times New Roman" w:eastAsia="Times New Roman" w:hAnsi="Times New Roman" w:cs="Times New Roman"/>
          <w:sz w:val="24"/>
          <w:szCs w:val="24"/>
        </w:rPr>
        <w:t xml:space="preserve">berespon terhadap </w:t>
      </w:r>
      <w:r>
        <w:rPr>
          <w:rFonts w:ascii="Times New Roman" w:eastAsia="Times New Roman" w:hAnsi="Times New Roman" w:cs="Times New Roman"/>
          <w:sz w:val="24"/>
          <w:szCs w:val="24"/>
        </w:rPr>
        <w:t xml:space="preserve">kehilangan cairan intravaskuler </w:t>
      </w:r>
      <w:r w:rsidRPr="003643C4">
        <w:rPr>
          <w:rFonts w:ascii="Times New Roman" w:eastAsia="Times New Roman" w:hAnsi="Times New Roman" w:cs="Times New Roman"/>
          <w:sz w:val="24"/>
          <w:szCs w:val="24"/>
        </w:rPr>
        <w:t>dengan meningkatkan denyut jantung, meningkatkan kontraktilitas miokard, dan vasokonstriksi pembuluh darah perifer.</w:t>
      </w:r>
      <w:r>
        <w:rPr>
          <w:rFonts w:ascii="Times New Roman" w:eastAsia="Times New Roman" w:hAnsi="Times New Roman" w:cs="Times New Roman"/>
          <w:sz w:val="24"/>
          <w:szCs w:val="24"/>
          <w:vertAlign w:val="superscript"/>
        </w:rPr>
        <w:t>5</w:t>
      </w:r>
      <w:r w:rsidRPr="003643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643C4">
        <w:rPr>
          <w:rFonts w:ascii="Times New Roman" w:eastAsia="Times New Roman" w:hAnsi="Times New Roman" w:cs="Times New Roman"/>
          <w:sz w:val="24"/>
          <w:szCs w:val="24"/>
        </w:rPr>
        <w:t>Respon ini terjadi akibat peningkatan pelepasan norepinefrin</w:t>
      </w:r>
      <w:r>
        <w:rPr>
          <w:rFonts w:ascii="Times New Roman" w:eastAsia="Times New Roman" w:hAnsi="Times New Roman" w:cs="Times New Roman"/>
          <w:sz w:val="24"/>
          <w:szCs w:val="24"/>
        </w:rPr>
        <w:t xml:space="preserve"> dan penurunan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nadi </w:t>
      </w:r>
      <w:r w:rsidRPr="003643C4">
        <w:rPr>
          <w:rFonts w:ascii="Times New Roman" w:eastAsia="Times New Roman" w:hAnsi="Times New Roman" w:cs="Times New Roman"/>
          <w:sz w:val="24"/>
          <w:szCs w:val="24"/>
        </w:rPr>
        <w:t>vagal</w:t>
      </w:r>
      <w:r>
        <w:rPr>
          <w:rFonts w:ascii="Times New Roman" w:eastAsia="Times New Roman" w:hAnsi="Times New Roman" w:cs="Times New Roman"/>
          <w:sz w:val="24"/>
          <w:szCs w:val="24"/>
        </w:rPr>
        <w:t xml:space="preserve"> basal </w:t>
      </w:r>
      <w:r w:rsidRPr="003643C4">
        <w:rPr>
          <w:rFonts w:ascii="Times New Roman" w:eastAsia="Times New Roman" w:hAnsi="Times New Roman" w:cs="Times New Roman"/>
          <w:sz w:val="24"/>
          <w:szCs w:val="24"/>
        </w:rPr>
        <w:t>yang diatur oleh baroreseptor di arcus karotid, arkus aorta, atrium kiri dan pembuluh paru.</w:t>
      </w:r>
      <w:r>
        <w:rPr>
          <w:rFonts w:ascii="Times New Roman" w:eastAsia="Times New Roman" w:hAnsi="Times New Roman" w:cs="Times New Roman"/>
          <w:sz w:val="24"/>
          <w:szCs w:val="24"/>
        </w:rPr>
        <w:t xml:space="preserve">  Mekanisme ini berlangsung baik sampai perdarahan 30% EBV. </w:t>
      </w:r>
      <w:r>
        <w:rPr>
          <w:rFonts w:ascii="Times New Roman" w:eastAsia="Times New Roman" w:hAnsi="Times New Roman" w:cs="Times New Roman"/>
          <w:sz w:val="24"/>
          <w:szCs w:val="24"/>
          <w:vertAlign w:val="superscript"/>
        </w:rPr>
        <w:t xml:space="preserve">11,15  </w:t>
      </w:r>
    </w:p>
    <w:p w:rsidR="00806208" w:rsidRPr="00EF18B0" w:rsidRDefault="00806208" w:rsidP="0080620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Kelompok subyek penelitian yang mendapatkan transfusi melakukan kompensasi dengan meningkatkan frekuensi nadi dan di dukung oleh resusitasi cairan untuk mengganti darah yang hilang dalam upaya menjaga kecukupan curah jantung. </w:t>
      </w:r>
    </w:p>
    <w:p w:rsidR="00806208" w:rsidRDefault="00806208" w:rsidP="00806208">
      <w:pPr>
        <w:spacing w:after="0" w:line="480" w:lineRule="auto"/>
        <w:ind w:firstLine="720"/>
        <w:jc w:val="both"/>
        <w:rPr>
          <w:rFonts w:ascii="Times New Roman" w:hAnsi="Times New Roman"/>
          <w:sz w:val="24"/>
          <w:szCs w:val="24"/>
        </w:rPr>
      </w:pPr>
      <w:r>
        <w:rPr>
          <w:rFonts w:ascii="Times New Roman" w:hAnsi="Times New Roman"/>
          <w:sz w:val="24"/>
          <w:szCs w:val="24"/>
        </w:rPr>
        <w:t xml:space="preserve">Kelompok subyek penelitian yang mendapatkan transfusi mengalami perdarahan lebih banyak, yaitu sekitar 30% EBV. Hal ini menyebabkan perubahan parameter hemodinamik yang berbeda bermakna secara klinis mau pun uji statistik t berpasangan (p &lt;0,05).  </w:t>
      </w:r>
    </w:p>
    <w:p w:rsidR="00806208" w:rsidRDefault="00806208" w:rsidP="00806208">
      <w:pPr>
        <w:spacing w:after="0" w:line="480" w:lineRule="auto"/>
        <w:ind w:firstLine="720"/>
        <w:jc w:val="both"/>
        <w:rPr>
          <w:rFonts w:ascii="Times New Roman" w:eastAsia="Times New Roman" w:hAnsi="Times New Roman" w:cs="Times New Roman"/>
          <w:sz w:val="24"/>
          <w:szCs w:val="24"/>
        </w:rPr>
      </w:pPr>
      <w:r w:rsidRPr="007A7FF9">
        <w:rPr>
          <w:rFonts w:ascii="Times New Roman" w:eastAsia="Times New Roman" w:hAnsi="Times New Roman" w:cs="Times New Roman"/>
          <w:sz w:val="24"/>
          <w:szCs w:val="24"/>
        </w:rPr>
        <w:lastRenderedPageBreak/>
        <w:t>Klasifikasi perdarahan telah ditetapkan berdasarkan pers</w:t>
      </w:r>
      <w:r>
        <w:rPr>
          <w:rFonts w:ascii="Times New Roman" w:eastAsia="Times New Roman" w:hAnsi="Times New Roman" w:cs="Times New Roman"/>
          <w:sz w:val="24"/>
          <w:szCs w:val="24"/>
        </w:rPr>
        <w:t xml:space="preserve">entase volume darah yang hilang, namun </w:t>
      </w:r>
      <w:r w:rsidRPr="007A7FF9">
        <w:rPr>
          <w:rFonts w:ascii="Times New Roman" w:eastAsia="Times New Roman" w:hAnsi="Times New Roman" w:cs="Times New Roman"/>
          <w:sz w:val="24"/>
          <w:szCs w:val="24"/>
        </w:rPr>
        <w:t>perbedaan antara</w:t>
      </w:r>
      <w:r>
        <w:rPr>
          <w:rFonts w:ascii="Times New Roman" w:eastAsia="Times New Roman" w:hAnsi="Times New Roman" w:cs="Times New Roman"/>
          <w:sz w:val="24"/>
          <w:szCs w:val="24"/>
        </w:rPr>
        <w:t xml:space="preserve"> kelas – kelas</w:t>
      </w:r>
      <w:r w:rsidRPr="007A7FF9">
        <w:rPr>
          <w:rFonts w:ascii="Times New Roman" w:eastAsia="Times New Roman" w:hAnsi="Times New Roman" w:cs="Times New Roman"/>
          <w:sz w:val="24"/>
          <w:szCs w:val="24"/>
        </w:rPr>
        <w:t xml:space="preserve"> klasifikasi tersebut pada pasien hipovolemik sering tidak nyata.</w:t>
      </w:r>
      <w:r>
        <w:rPr>
          <w:rFonts w:ascii="Times New Roman" w:eastAsia="Times New Roman" w:hAnsi="Times New Roman" w:cs="Times New Roman"/>
          <w:sz w:val="24"/>
          <w:szCs w:val="24"/>
        </w:rPr>
        <w:t xml:space="preserve"> </w:t>
      </w:r>
      <w:r w:rsidRPr="007A7FF9">
        <w:rPr>
          <w:rFonts w:ascii="Times New Roman" w:eastAsia="Times New Roman" w:hAnsi="Times New Roman" w:cs="Times New Roman"/>
          <w:sz w:val="24"/>
          <w:szCs w:val="24"/>
        </w:rPr>
        <w:t>Mekanisme kompensasi mencegah penurunan tekanan darah sistolik secara signifikan hingga pasien</w:t>
      </w:r>
      <w:r>
        <w:rPr>
          <w:rFonts w:ascii="Times New Roman" w:eastAsia="Times New Roman" w:hAnsi="Times New Roman" w:cs="Times New Roman"/>
          <w:sz w:val="24"/>
          <w:szCs w:val="24"/>
        </w:rPr>
        <w:t xml:space="preserve"> </w:t>
      </w:r>
      <w:r w:rsidRPr="007A7FF9">
        <w:rPr>
          <w:rFonts w:ascii="Times New Roman" w:eastAsia="Times New Roman" w:hAnsi="Times New Roman" w:cs="Times New Roman"/>
          <w:sz w:val="24"/>
          <w:szCs w:val="24"/>
        </w:rPr>
        <w:t>ke</w:t>
      </w:r>
      <w:r>
        <w:rPr>
          <w:rFonts w:ascii="Times New Roman" w:eastAsia="Times New Roman" w:hAnsi="Times New Roman" w:cs="Times New Roman"/>
          <w:sz w:val="24"/>
          <w:szCs w:val="24"/>
        </w:rPr>
        <w:t>hilangan 30% dari volume darah tanpa perubahan hemodinamik yang berarti, sehingga s</w:t>
      </w:r>
      <w:r w:rsidRPr="007A7FF9">
        <w:rPr>
          <w:rFonts w:ascii="Times New Roman" w:eastAsia="Times New Roman" w:hAnsi="Times New Roman" w:cs="Times New Roman"/>
          <w:sz w:val="24"/>
          <w:szCs w:val="24"/>
        </w:rPr>
        <w:t>ebaiknya nadi, frekuensi pernapasan, dan perfusi kulit lebih</w:t>
      </w:r>
      <w:r>
        <w:rPr>
          <w:rFonts w:ascii="Times New Roman" w:eastAsia="Times New Roman" w:hAnsi="Times New Roman" w:cs="Times New Roman"/>
          <w:sz w:val="24"/>
          <w:szCs w:val="24"/>
        </w:rPr>
        <w:t xml:space="preserve"> </w:t>
      </w:r>
      <w:r w:rsidRPr="007A7FF9">
        <w:rPr>
          <w:rFonts w:ascii="Times New Roman" w:eastAsia="Times New Roman" w:hAnsi="Times New Roman" w:cs="Times New Roman"/>
          <w:sz w:val="24"/>
          <w:szCs w:val="24"/>
        </w:rPr>
        <w:t>diperhatikan</w:t>
      </w:r>
      <w:r>
        <w:rPr>
          <w:rFonts w:ascii="Times New Roman" w:eastAsia="Times New Roman" w:hAnsi="Times New Roman" w:cs="Times New Roman"/>
          <w:sz w:val="24"/>
          <w:szCs w:val="24"/>
        </w:rPr>
        <w:t xml:space="preserve"> sebagai parameter yang lebih sensitif</w:t>
      </w:r>
      <w:r w:rsidRPr="007A7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A7FF9">
        <w:rPr>
          <w:rFonts w:ascii="Times New Roman" w:eastAsia="Times New Roman" w:hAnsi="Times New Roman" w:cs="Times New Roman"/>
          <w:sz w:val="24"/>
          <w:szCs w:val="24"/>
        </w:rPr>
        <w:t>Penanganan</w:t>
      </w:r>
      <w:r>
        <w:rPr>
          <w:rFonts w:ascii="Times New Roman" w:eastAsia="Times New Roman" w:hAnsi="Times New Roman" w:cs="Times New Roman"/>
          <w:sz w:val="24"/>
          <w:szCs w:val="24"/>
        </w:rPr>
        <w:t xml:space="preserve"> </w:t>
      </w:r>
      <w:r w:rsidRPr="007A7FF9">
        <w:rPr>
          <w:rFonts w:ascii="Times New Roman" w:eastAsia="Times New Roman" w:hAnsi="Times New Roman" w:cs="Times New Roman"/>
          <w:sz w:val="24"/>
          <w:szCs w:val="24"/>
        </w:rPr>
        <w:t>sebaiknya agresif dan langsung lebih berkaitan pada respon terapi dibandingkan klasifikasi awal.</w:t>
      </w:r>
    </w:p>
    <w:p w:rsidR="00806208" w:rsidRPr="00EC38A3" w:rsidRDefault="00806208" w:rsidP="00806208">
      <w:pPr>
        <w:spacing w:after="0" w:line="480" w:lineRule="auto"/>
        <w:ind w:firstLine="72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Kelas perdarahan dan reaksi fisiologis tubuh terhadap perdarahan dibagi menurut beberapa derajat seperti dibawah ini untuk memudahkan observasi akan estimasi darah yang hilang saat operasi.</w:t>
      </w:r>
      <w:r>
        <w:rPr>
          <w:rFonts w:ascii="Times New Roman" w:eastAsia="Times New Roman" w:hAnsi="Times New Roman" w:cs="Times New Roman"/>
          <w:sz w:val="24"/>
          <w:szCs w:val="24"/>
          <w:vertAlign w:val="superscript"/>
        </w:rPr>
        <w:t>2</w:t>
      </w:r>
    </w:p>
    <w:p w:rsidR="00806208" w:rsidRPr="000D4A8B" w:rsidRDefault="00806208" w:rsidP="00806208">
      <w:pPr>
        <w:pStyle w:val="ListParagraph"/>
        <w:numPr>
          <w:ilvl w:val="0"/>
          <w:numId w:val="29"/>
        </w:numPr>
        <w:spacing w:after="0" w:line="480" w:lineRule="auto"/>
        <w:jc w:val="both"/>
        <w:rPr>
          <w:rFonts w:ascii="Times New Roman" w:eastAsia="Times New Roman" w:hAnsi="Times New Roman" w:cs="Times New Roman"/>
          <w:sz w:val="24"/>
          <w:szCs w:val="24"/>
        </w:rPr>
      </w:pPr>
      <w:r w:rsidRPr="000D4A8B">
        <w:rPr>
          <w:rFonts w:ascii="Times New Roman" w:eastAsia="Times New Roman" w:hAnsi="Times New Roman" w:cs="Times New Roman"/>
          <w:sz w:val="24"/>
          <w:szCs w:val="24"/>
        </w:rPr>
        <w:t>Perdarahan derajat I (kehilangan darah 0-15%) tidak ada komplikasi, hanya terjadi takikardi minimal. Biasanya tidak terjadi perubahan tekanan darah, tekanan nadi, dan frekuensi pernapasan. Perlambatan pengisian kapiler lebih dari 3 detik sesuai untuk kehilangan darah sekitar 10%.</w:t>
      </w:r>
    </w:p>
    <w:p w:rsidR="00806208" w:rsidRPr="000D4A8B" w:rsidRDefault="00806208" w:rsidP="00806208">
      <w:pPr>
        <w:pStyle w:val="ListParagraph"/>
        <w:numPr>
          <w:ilvl w:val="0"/>
          <w:numId w:val="29"/>
        </w:numPr>
        <w:spacing w:after="0" w:line="480" w:lineRule="auto"/>
        <w:jc w:val="both"/>
        <w:rPr>
          <w:rFonts w:ascii="Times New Roman" w:eastAsia="Times New Roman" w:hAnsi="Times New Roman" w:cs="Times New Roman"/>
          <w:sz w:val="24"/>
          <w:szCs w:val="24"/>
        </w:rPr>
      </w:pPr>
      <w:r w:rsidRPr="000D4A8B">
        <w:rPr>
          <w:rFonts w:ascii="Times New Roman" w:eastAsia="Times New Roman" w:hAnsi="Times New Roman" w:cs="Times New Roman"/>
          <w:sz w:val="24"/>
          <w:szCs w:val="24"/>
        </w:rPr>
        <w:t>Perdarahan derajat II (kehilangan darah 15-30%). Gejala klinisnya, takikardi (frekuensi nadi&gt;100 kali permenit), takipnea, penurunan tekanan nadi, kulit teraba dingin, perlambatan pengisian kapiler, dan anxietas ringan.  Penurunan tekanan nadi adalah akibat peningkatan kadar katekolamin yang menyebabkan</w:t>
      </w:r>
      <w:r w:rsidRPr="000D4A8B">
        <w:rPr>
          <w:rFonts w:ascii="Times New Roman" w:eastAsia="Times New Roman" w:hAnsi="Times New Roman" w:cs="Times New Roman"/>
          <w:spacing w:val="-19"/>
          <w:sz w:val="24"/>
          <w:szCs w:val="24"/>
        </w:rPr>
        <w:t xml:space="preserve"> </w:t>
      </w:r>
      <w:r w:rsidRPr="000D4A8B">
        <w:rPr>
          <w:rFonts w:ascii="Times New Roman" w:eastAsia="Times New Roman" w:hAnsi="Times New Roman" w:cs="Times New Roman"/>
          <w:sz w:val="24"/>
          <w:szCs w:val="24"/>
        </w:rPr>
        <w:t>peningkatan resistensi pembuluh darah perifer dan selanjutnya meningkatkan tekanan darah diastolik.</w:t>
      </w:r>
    </w:p>
    <w:p w:rsidR="00806208" w:rsidRPr="000D4A8B" w:rsidRDefault="00806208" w:rsidP="00806208">
      <w:pPr>
        <w:pStyle w:val="ListParagraph"/>
        <w:numPr>
          <w:ilvl w:val="0"/>
          <w:numId w:val="29"/>
        </w:numPr>
        <w:spacing w:after="0" w:line="480" w:lineRule="auto"/>
        <w:jc w:val="both"/>
        <w:rPr>
          <w:rFonts w:ascii="Times New Roman" w:eastAsia="Times New Roman" w:hAnsi="Times New Roman" w:cs="Times New Roman"/>
          <w:sz w:val="24"/>
          <w:szCs w:val="24"/>
        </w:rPr>
      </w:pPr>
      <w:r w:rsidRPr="000D4A8B">
        <w:rPr>
          <w:rFonts w:ascii="Times New Roman" w:eastAsia="Times New Roman" w:hAnsi="Times New Roman" w:cs="Times New Roman"/>
          <w:sz w:val="24"/>
          <w:szCs w:val="24"/>
        </w:rPr>
        <w:t xml:space="preserve">Perdarahan derajat III (kehilangan darah 30-40%) penderita biasanya mengalami takipnea dan takikardi, penurunan tekanan darah sistolik, oligouria,dan perubahan status mental yang signifikan, seperti </w:t>
      </w:r>
      <w:r w:rsidRPr="000D4A8B">
        <w:rPr>
          <w:rFonts w:ascii="Times New Roman" w:eastAsia="Times New Roman" w:hAnsi="Times New Roman" w:cs="Times New Roman"/>
          <w:sz w:val="24"/>
          <w:szCs w:val="24"/>
        </w:rPr>
        <w:lastRenderedPageBreak/>
        <w:t>kebingungan atau agitasi.  Penderita tanpa cedera yang lain atau kehilangan cairan, 30-40% adalah jumlah kehilangan darah yang paling kecil yang menyebabkan penurunan tekanan darah sistolik, sebagian besar pasien ini membutuhkan transfusi darah, tetapi keputusan untuk pemberian darah seharusnya berdasarkan pada respon awal terhadap cairan.</w:t>
      </w:r>
    </w:p>
    <w:p w:rsidR="00806208" w:rsidRDefault="00806208" w:rsidP="00806208">
      <w:pPr>
        <w:pStyle w:val="ListParagraph"/>
        <w:numPr>
          <w:ilvl w:val="0"/>
          <w:numId w:val="29"/>
        </w:numPr>
        <w:spacing w:after="0" w:line="480" w:lineRule="auto"/>
        <w:jc w:val="both"/>
        <w:rPr>
          <w:rFonts w:ascii="Times New Roman" w:eastAsia="Times New Roman" w:hAnsi="Times New Roman" w:cs="Times New Roman"/>
          <w:sz w:val="24"/>
          <w:szCs w:val="24"/>
        </w:rPr>
      </w:pPr>
      <w:r w:rsidRPr="000D4A8B">
        <w:rPr>
          <w:rFonts w:ascii="Times New Roman" w:eastAsia="Times New Roman" w:hAnsi="Times New Roman" w:cs="Times New Roman"/>
          <w:sz w:val="24"/>
          <w:szCs w:val="24"/>
        </w:rPr>
        <w:t>Perdarahan derajat IV (kehilangan darah &gt;40%). Gejala-gejalanya berupa takikardi, penurunan tekanan darah sistolik, tekanan nadi menyempit (atau tekanan diastolik tidak terukur), berkurangnya (tidak ada) urine yang keluar, penurunan status mental (kehilangan kesadaran), dan kulit dingin dan pucat. Jumlah perdarahan ini akan mengancam kehidupan secara cepat.</w:t>
      </w:r>
    </w:p>
    <w:p w:rsidR="00806208" w:rsidRPr="008A55BA" w:rsidRDefault="00806208" w:rsidP="00806208">
      <w:pPr>
        <w:spacing w:after="0" w:line="480" w:lineRule="auto"/>
        <w:ind w:firstLine="720"/>
        <w:jc w:val="both"/>
        <w:rPr>
          <w:rFonts w:ascii="Times New Roman" w:eastAsia="Times New Roman" w:hAnsi="Times New Roman" w:cs="Times New Roman"/>
          <w:sz w:val="24"/>
          <w:szCs w:val="24"/>
        </w:rPr>
      </w:pPr>
      <w:r w:rsidRPr="008A55BA">
        <w:rPr>
          <w:rFonts w:ascii="Times New Roman" w:eastAsia="Times New Roman" w:hAnsi="Times New Roman" w:cs="Times New Roman"/>
          <w:sz w:val="24"/>
          <w:szCs w:val="24"/>
        </w:rPr>
        <w:t>Reaksi tubuh terhadap perdarahan yang dialaminya disarikan dalam diagram ini.</w:t>
      </w:r>
    </w:p>
    <w:p w:rsidR="00806208" w:rsidRDefault="00806208" w:rsidP="00806208">
      <w:pPr>
        <w:spacing w:after="0" w:line="240" w:lineRule="auto"/>
        <w:ind w:firstLine="720"/>
        <w:jc w:val="both"/>
        <w:rPr>
          <w:rFonts w:ascii="Times New Roman" w:eastAsia="Times New Roman" w:hAnsi="Times New Roman" w:cs="Times New Roman"/>
          <w:sz w:val="24"/>
          <w:szCs w:val="24"/>
        </w:rPr>
      </w:pPr>
      <w:r>
        <w:rPr>
          <w:rFonts w:ascii="Times New Roman" w:hAnsi="Times New Roman"/>
          <w:noProof/>
          <w:sz w:val="24"/>
          <w:szCs w:val="24"/>
          <w:lang w:val="en-US" w:eastAsia="en-US"/>
        </w:rPr>
        <w:drawing>
          <wp:inline distT="0" distB="0" distL="0" distR="0" wp14:anchorId="4B6AA4D7" wp14:editId="5542A904">
            <wp:extent cx="3879850" cy="3149600"/>
            <wp:effectExtent l="76200" t="76200" r="139700" b="12700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0638" cy="3150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6208" w:rsidRDefault="008D0022" w:rsidP="00806208">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w:t>
      </w:r>
      <w:r w:rsidR="00B37FAC">
        <w:rPr>
          <w:rFonts w:ascii="Times New Roman" w:eastAsia="Times New Roman" w:hAnsi="Times New Roman" w:cs="Times New Roman"/>
          <w:sz w:val="24"/>
          <w:szCs w:val="24"/>
          <w:lang w:val="en-US"/>
        </w:rPr>
        <w:t>5.2</w:t>
      </w:r>
      <w:r w:rsidR="00806208">
        <w:rPr>
          <w:rFonts w:ascii="Times New Roman" w:eastAsia="Times New Roman" w:hAnsi="Times New Roman" w:cs="Times New Roman"/>
          <w:sz w:val="24"/>
          <w:szCs w:val="24"/>
        </w:rPr>
        <w:t xml:space="preserve">  Mekanisme Kompensasi Tubuh terhadap Perdarahan </w:t>
      </w:r>
    </w:p>
    <w:p w:rsidR="00806208" w:rsidRDefault="00806208" w:rsidP="00806208">
      <w:pPr>
        <w:spacing w:after="0" w:line="240" w:lineRule="auto"/>
        <w:ind w:firstLine="720"/>
        <w:rPr>
          <w:rFonts w:ascii="Times New Roman" w:eastAsia="Times New Roman" w:hAnsi="Times New Roman" w:cs="Times New Roman"/>
          <w:sz w:val="24"/>
          <w:szCs w:val="24"/>
        </w:rPr>
      </w:pPr>
    </w:p>
    <w:p w:rsidR="00806208" w:rsidRPr="00AB7E13" w:rsidRDefault="00806208" w:rsidP="00806208">
      <w:pPr>
        <w:spacing w:after="0" w:line="480" w:lineRule="auto"/>
        <w:ind w:firstLine="720"/>
        <w:jc w:val="both"/>
        <w:rPr>
          <w:rFonts w:ascii="Times New Roman" w:eastAsia="Times New Roman" w:hAnsi="Times New Roman" w:cs="Times New Roman"/>
          <w:sz w:val="24"/>
          <w:szCs w:val="24"/>
          <w:vertAlign w:val="superscript"/>
        </w:rPr>
      </w:pPr>
      <w:r>
        <w:rPr>
          <w:rFonts w:ascii="Times New Roman" w:hAnsi="Times New Roman"/>
          <w:sz w:val="24"/>
          <w:szCs w:val="24"/>
        </w:rPr>
        <w:lastRenderedPageBreak/>
        <w:t xml:space="preserve">Perdarahan mengakibatkan penurunan volume darah dan tekanan vena sentral, yang mengakibatkan penurunan curah jantung sehingga menurunkan tekanan arteri. Reaksi tubuh adalah dengan mengaktifkan sisttem simpatis dan menurunkan sistem parasimpatis melalui pusat baroreseptor di aorta sehingga terjadi vasokonstriksi vena periper yang mengakibatkan penurunan </w:t>
      </w:r>
      <w:r>
        <w:rPr>
          <w:rFonts w:ascii="Times New Roman" w:hAnsi="Times New Roman"/>
          <w:i/>
          <w:sz w:val="24"/>
          <w:szCs w:val="24"/>
        </w:rPr>
        <w:t xml:space="preserve">compliance </w:t>
      </w:r>
      <w:r>
        <w:rPr>
          <w:rFonts w:ascii="Times New Roman" w:hAnsi="Times New Roman"/>
          <w:sz w:val="24"/>
          <w:szCs w:val="24"/>
        </w:rPr>
        <w:t xml:space="preserve">dari vena-vena tersebut untuk meningkatkan tekanan vena sentral agar preload ventrikel meningkat dan volume sekuncup meningkat, disertai peningkatan frekwensi nadi sehingga curah jantung tetap terjaga. </w:t>
      </w:r>
      <w:r>
        <w:rPr>
          <w:rFonts w:ascii="Times New Roman" w:eastAsia="Times New Roman" w:hAnsi="Times New Roman" w:cs="Times New Roman"/>
          <w:sz w:val="24"/>
          <w:szCs w:val="24"/>
        </w:rPr>
        <w:t>Saat terjadi perdarahan yang melebihi 30% dari EBV maka mekanisme diatas sudah mulai tidak bisa bekerja dengan baik sehingga gejala paerubahan hemodinamik mulai terlihat jelas.</w:t>
      </w:r>
      <w:r>
        <w:rPr>
          <w:rFonts w:ascii="Times New Roman" w:eastAsia="Times New Roman" w:hAnsi="Times New Roman" w:cs="Times New Roman"/>
          <w:sz w:val="24"/>
          <w:szCs w:val="24"/>
          <w:vertAlign w:val="superscript"/>
        </w:rPr>
        <w:t>33</w:t>
      </w:r>
    </w:p>
    <w:p w:rsidR="00806208" w:rsidRDefault="00806208" w:rsidP="0080620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Klasifikasi dan mekanisme diatas menjelaskan mengapa dari tiga belas subyek penelitian yang tidak mendapatkan transfusi tidak ada satu pun mengalami hemodinamik yang tidak stabil karena jumlah perdarahan yang rata – rata hanya sekitar 10% – 20% EBV masih bisa di kompensai tubuh dan resusitasi cairan yang berhasil walau menyebabkan terjadinya hemodilusi. </w:t>
      </w:r>
    </w:p>
    <w:p w:rsidR="00806208" w:rsidRDefault="00806208" w:rsidP="00806208">
      <w:pPr>
        <w:spacing w:after="0" w:line="240" w:lineRule="auto"/>
        <w:jc w:val="center"/>
        <w:rPr>
          <w:rFonts w:ascii="Times New Roman" w:eastAsia="Times New Roman" w:hAnsi="Times New Roman" w:cs="Times New Roman"/>
          <w:sz w:val="24"/>
          <w:szCs w:val="24"/>
        </w:rPr>
      </w:pPr>
      <w:r>
        <w:rPr>
          <w:noProof/>
          <w:lang w:val="en-US" w:eastAsia="en-US"/>
        </w:rPr>
        <w:lastRenderedPageBreak/>
        <w:drawing>
          <wp:inline distT="0" distB="0" distL="0" distR="0" wp14:anchorId="795AE148" wp14:editId="2E817766">
            <wp:extent cx="4922520" cy="3375660"/>
            <wp:effectExtent l="0" t="0" r="11430" b="1524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6208" w:rsidRDefault="008D0022" w:rsidP="008062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Grafik </w:t>
      </w:r>
      <w:r w:rsidR="00B37FAC">
        <w:rPr>
          <w:rFonts w:ascii="Times New Roman" w:eastAsia="Times New Roman" w:hAnsi="Times New Roman" w:cs="Times New Roman"/>
          <w:sz w:val="24"/>
          <w:szCs w:val="24"/>
          <w:lang w:val="en-US"/>
        </w:rPr>
        <w:t>5.4</w:t>
      </w:r>
      <w:r w:rsidR="00806208">
        <w:rPr>
          <w:rFonts w:ascii="Times New Roman" w:eastAsia="Times New Roman" w:hAnsi="Times New Roman" w:cs="Times New Roman"/>
          <w:sz w:val="24"/>
          <w:szCs w:val="24"/>
        </w:rPr>
        <w:t xml:space="preserve">  Gambaran tekanan darah subyek penelitian</w:t>
      </w:r>
    </w:p>
    <w:p w:rsidR="00806208" w:rsidRDefault="00806208" w:rsidP="00806208">
      <w:pPr>
        <w:spacing w:after="0" w:line="240" w:lineRule="auto"/>
        <w:jc w:val="center"/>
        <w:rPr>
          <w:rFonts w:ascii="Times New Roman" w:eastAsia="Times New Roman" w:hAnsi="Times New Roman" w:cs="Times New Roman"/>
          <w:sz w:val="24"/>
          <w:szCs w:val="24"/>
        </w:rPr>
      </w:pPr>
    </w:p>
    <w:p w:rsidR="00806208" w:rsidRPr="001B4F2C" w:rsidRDefault="00806208" w:rsidP="00806208">
      <w:pPr>
        <w:spacing w:after="0" w:line="480" w:lineRule="auto"/>
        <w:ind w:firstLine="720"/>
        <w:jc w:val="both"/>
        <w:rPr>
          <w:rFonts w:ascii="Times New Roman" w:hAnsi="Times New Roman" w:cs="Times New Roman"/>
          <w:sz w:val="24"/>
          <w:szCs w:val="19"/>
        </w:rPr>
      </w:pPr>
      <w:r w:rsidRPr="001B4F2C">
        <w:rPr>
          <w:rFonts w:ascii="Times New Roman" w:hAnsi="Times New Roman" w:cs="Times New Roman"/>
          <w:sz w:val="24"/>
          <w:szCs w:val="19"/>
        </w:rPr>
        <w:t xml:space="preserve">Perdarahan terbanyak dialami subyek penelitian yang tidak mendapatkan transfusi adalah 1200 cc dengan kadar hemoglobin awal 14,4 g/dL dan hematokrit 43,5.  Durante operasi dilakukan resusitasi cairan dengan kristaloid dan koloid sesuai jumlah perdarahan yang dialami, subyek penelitian tidak mengalami perubahan yang berarti.  Post operasi parameter klinis hemodinamik dalam keadaan stabil, sedangkan kadar hemoglobin 9,5 g/dL dan hematokrit 27%. Subyek memang mengalami hemodilusi untuk mengatasi perdarahan yang dialaminya, namun hemodilusi yang dilakukan masih dalam batas yang aman.  </w:t>
      </w:r>
    </w:p>
    <w:p w:rsidR="00806208" w:rsidRPr="001942DD" w:rsidRDefault="00806208" w:rsidP="00806208">
      <w:pPr>
        <w:spacing w:after="0" w:line="480" w:lineRule="auto"/>
        <w:ind w:firstLine="720"/>
        <w:jc w:val="both"/>
        <w:rPr>
          <w:rFonts w:ascii="Minion-Regular" w:hAnsi="Minion-Regular" w:cs="Minion-Regular"/>
          <w:sz w:val="23"/>
          <w:szCs w:val="19"/>
        </w:rPr>
      </w:pPr>
      <w:r>
        <w:rPr>
          <w:rFonts w:ascii="Times New Roman" w:hAnsi="Times New Roman"/>
          <w:sz w:val="24"/>
          <w:szCs w:val="24"/>
        </w:rPr>
        <w:t>Hemodilusi dengan resusitasi cairan kristaloid atau koloid mempunyai efek meningkatkan tekanan vena sentral karena volume intravaskular seperti dalam keadaan normal.</w:t>
      </w:r>
      <w:r>
        <w:rPr>
          <w:rFonts w:ascii="Times New Roman" w:hAnsi="Times New Roman"/>
          <w:sz w:val="24"/>
          <w:szCs w:val="24"/>
          <w:vertAlign w:val="superscript"/>
        </w:rPr>
        <w:t>3</w:t>
      </w:r>
      <w:r>
        <w:rPr>
          <w:rFonts w:ascii="Times New Roman" w:hAnsi="Times New Roman"/>
          <w:sz w:val="24"/>
          <w:szCs w:val="24"/>
        </w:rPr>
        <w:t xml:space="preserve"> Volume intravaskular yang normal meningkatkan pengisian ventrikel dan curah jantung tetap terjaga. Hemodilusi ini yang menyebabkan parameter hemodinamik tetap stabil sesuai dengan hukum Frank-Starling pada grafik dibawah ini.</w:t>
      </w:r>
    </w:p>
    <w:p w:rsidR="00806208" w:rsidRDefault="00806208" w:rsidP="00806208">
      <w:pPr>
        <w:spacing w:line="240" w:lineRule="auto"/>
        <w:ind w:firstLine="720"/>
        <w:jc w:val="center"/>
        <w:rPr>
          <w:rFonts w:ascii="Times New Roman" w:hAnsi="Times New Roman"/>
          <w:sz w:val="24"/>
          <w:szCs w:val="24"/>
        </w:rPr>
      </w:pPr>
      <w:r>
        <w:rPr>
          <w:rFonts w:ascii="Times New Roman" w:hAnsi="Times New Roman"/>
          <w:noProof/>
          <w:sz w:val="24"/>
          <w:szCs w:val="24"/>
          <w:lang w:val="en-US" w:eastAsia="en-US"/>
        </w:rPr>
        <w:lastRenderedPageBreak/>
        <w:drawing>
          <wp:inline distT="0" distB="0" distL="0" distR="0" wp14:anchorId="37CE61A4" wp14:editId="0384A567">
            <wp:extent cx="4216447" cy="286247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223116" cy="2866997"/>
                    </a:xfrm>
                    <a:prstGeom prst="rect">
                      <a:avLst/>
                    </a:prstGeom>
                    <a:noFill/>
                    <a:ln w="9525">
                      <a:noFill/>
                      <a:miter lim="800000"/>
                      <a:headEnd/>
                      <a:tailEnd/>
                    </a:ln>
                  </pic:spPr>
                </pic:pic>
              </a:graphicData>
            </a:graphic>
          </wp:inline>
        </w:drawing>
      </w:r>
    </w:p>
    <w:p w:rsidR="00806208" w:rsidRDefault="008D0022" w:rsidP="00806208">
      <w:pPr>
        <w:spacing w:line="240" w:lineRule="auto"/>
        <w:ind w:firstLine="720"/>
        <w:jc w:val="center"/>
        <w:rPr>
          <w:rFonts w:ascii="Times New Roman" w:hAnsi="Times New Roman"/>
          <w:sz w:val="24"/>
          <w:szCs w:val="24"/>
        </w:rPr>
      </w:pPr>
      <w:r>
        <w:rPr>
          <w:rFonts w:ascii="Times New Roman" w:hAnsi="Times New Roman"/>
          <w:sz w:val="24"/>
          <w:szCs w:val="24"/>
        </w:rPr>
        <w:t xml:space="preserve">Gambar </w:t>
      </w:r>
      <w:r w:rsidR="00B37FAC">
        <w:rPr>
          <w:rFonts w:ascii="Times New Roman" w:hAnsi="Times New Roman"/>
          <w:sz w:val="24"/>
          <w:szCs w:val="24"/>
          <w:lang w:val="en-US"/>
        </w:rPr>
        <w:t>5.3</w:t>
      </w:r>
      <w:r w:rsidR="00806208">
        <w:rPr>
          <w:rFonts w:ascii="Times New Roman" w:hAnsi="Times New Roman"/>
          <w:sz w:val="24"/>
          <w:szCs w:val="24"/>
        </w:rPr>
        <w:t xml:space="preserve"> Hukum Frank-Straling</w:t>
      </w:r>
    </w:p>
    <w:p w:rsidR="00806208" w:rsidRDefault="00806208" w:rsidP="00806208">
      <w:pPr>
        <w:spacing w:line="240" w:lineRule="auto"/>
        <w:ind w:firstLine="720"/>
        <w:jc w:val="center"/>
        <w:rPr>
          <w:rFonts w:ascii="Times New Roman" w:hAnsi="Times New Roman"/>
          <w:sz w:val="24"/>
          <w:szCs w:val="24"/>
        </w:rPr>
      </w:pPr>
    </w:p>
    <w:p w:rsidR="00806208" w:rsidRPr="001B4F2C" w:rsidRDefault="00806208" w:rsidP="00806208">
      <w:pPr>
        <w:spacing w:line="480" w:lineRule="auto"/>
        <w:ind w:firstLine="720"/>
        <w:jc w:val="both"/>
        <w:rPr>
          <w:rFonts w:ascii="Times New Roman" w:hAnsi="Times New Roman" w:cs="Times New Roman"/>
          <w:i/>
          <w:sz w:val="28"/>
          <w:szCs w:val="24"/>
          <w:vertAlign w:val="superscript"/>
        </w:rPr>
      </w:pPr>
      <w:r>
        <w:rPr>
          <w:rFonts w:ascii="Times New Roman" w:hAnsi="Times New Roman"/>
          <w:sz w:val="24"/>
          <w:szCs w:val="24"/>
        </w:rPr>
        <w:t xml:space="preserve">Keuntungan lain dengan dilakukannya hemodilusi adalah meningkatkan </w:t>
      </w:r>
      <w:r w:rsidRPr="001B4F2C">
        <w:rPr>
          <w:rFonts w:ascii="Times New Roman" w:hAnsi="Times New Roman" w:cs="Times New Roman"/>
          <w:sz w:val="24"/>
          <w:szCs w:val="19"/>
        </w:rPr>
        <w:t>kecepatan aliran darah dan mempertahankan bahkan meningkatkan kapasitas penghantaran oksigen ke jaringan, karena walau pun jumlah sel darah merah menjadi lebih sedikit namun ia lebih sering mencapai jaringan, meningkatnya kapasitas pembawa oksigen baik sistemik mau pun kapiler terlihat jelas pada batas hematokrit 33% namun menurun kembali sampai batas normal pada kadar hematokrit 27%.</w:t>
      </w:r>
      <w:r w:rsidRPr="001B4F2C">
        <w:rPr>
          <w:rFonts w:ascii="Times New Roman" w:hAnsi="Times New Roman" w:cs="Times New Roman"/>
          <w:sz w:val="24"/>
          <w:szCs w:val="19"/>
          <w:vertAlign w:val="superscript"/>
        </w:rPr>
        <w:t>32</w:t>
      </w:r>
    </w:p>
    <w:p w:rsidR="00806208" w:rsidRPr="001B4F2C" w:rsidRDefault="00806208" w:rsidP="00806208">
      <w:pPr>
        <w:spacing w:line="480" w:lineRule="auto"/>
        <w:ind w:firstLine="720"/>
        <w:jc w:val="both"/>
        <w:rPr>
          <w:rFonts w:ascii="Times New Roman" w:hAnsi="Times New Roman" w:cs="Times New Roman"/>
          <w:sz w:val="24"/>
          <w:szCs w:val="19"/>
        </w:rPr>
      </w:pPr>
      <w:r w:rsidRPr="001B4F2C">
        <w:rPr>
          <w:rFonts w:ascii="Times New Roman" w:hAnsi="Times New Roman" w:cs="Times New Roman"/>
          <w:sz w:val="24"/>
          <w:szCs w:val="19"/>
        </w:rPr>
        <w:t xml:space="preserve">Konsekuensi dari kemampuan adaptasi tubuh akibat hemodilusi ini adalah bahwa secara umum kapasitas penghantaran oksigen tak akan terganggu sampai tubuh kehilangan darah 50% bila dilakukan resusitasi dengan cairan yang cukup dan oleh sebab itu bila rata-rata kadar hemoglobin normal adalah 14 – 15 g/dL, inisisasi transfusi baru dilakukan bila kadar hemoglobin sekitar 7 g/dL dan masih terjadi perdarahan. </w:t>
      </w:r>
      <w:r w:rsidRPr="001B4F2C">
        <w:rPr>
          <w:rFonts w:ascii="Times New Roman" w:hAnsi="Times New Roman" w:cs="Times New Roman"/>
          <w:sz w:val="24"/>
          <w:szCs w:val="19"/>
          <w:vertAlign w:val="superscript"/>
        </w:rPr>
        <w:t xml:space="preserve">32 </w:t>
      </w:r>
    </w:p>
    <w:p w:rsidR="00806208" w:rsidRDefault="00806208" w:rsidP="00806208">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Sunder-Plasman sudah membuktikan hal tersebut di atas pada tahun 1968 dengan kurva kemampuan transport oksigen yang adalah sama baiknya pada kadar hemoglobin 7 – 15 g/dL.</w:t>
      </w:r>
    </w:p>
    <w:p w:rsidR="00806208" w:rsidRDefault="00806208" w:rsidP="00806208">
      <w:pPr>
        <w:spacing w:after="0" w:line="240" w:lineRule="auto"/>
        <w:ind w:firstLine="720"/>
        <w:jc w:val="center"/>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786240" behindDoc="0" locked="0" layoutInCell="1" allowOverlap="1" wp14:anchorId="12CA0536" wp14:editId="6B36A335">
                <wp:simplePos x="0" y="0"/>
                <wp:positionH relativeFrom="column">
                  <wp:posOffset>697230</wp:posOffset>
                </wp:positionH>
                <wp:positionV relativeFrom="paragraph">
                  <wp:posOffset>17780</wp:posOffset>
                </wp:positionV>
                <wp:extent cx="2122805" cy="310515"/>
                <wp:effectExtent l="0" t="0" r="10795" b="13335"/>
                <wp:wrapNone/>
                <wp:docPr id="1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310515"/>
                        </a:xfrm>
                        <a:prstGeom prst="rect">
                          <a:avLst/>
                        </a:prstGeom>
                        <a:solidFill>
                          <a:srgbClr val="FFFFFF"/>
                        </a:solidFill>
                        <a:ln w="9525">
                          <a:solidFill>
                            <a:srgbClr val="000000"/>
                          </a:solidFill>
                          <a:miter lim="800000"/>
                          <a:headEnd/>
                          <a:tailEnd/>
                        </a:ln>
                      </wps:spPr>
                      <wps:txbx>
                        <w:txbxContent>
                          <w:p w:rsidR="00A86E94" w:rsidRDefault="00A86E94" w:rsidP="008062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54.9pt;margin-top:1.4pt;width:167.15pt;height:24.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">
                <v:textbox>
                  <w:txbxContent>
                    <w:p w:rsidR="00A86E94" w:rsidRDefault="00A86E94" w:rsidP="00806208"/>
                  </w:txbxContent>
                </v:textbox>
              </v:shape>
            </w:pict>
          </mc:Fallback>
        </mc:AlternateContent>
      </w:r>
      <w:r>
        <w:rPr>
          <w:noProof/>
          <w:lang w:val="en-US" w:eastAsia="en-US"/>
        </w:rPr>
        <w:drawing>
          <wp:inline distT="0" distB="0" distL="0" distR="0" wp14:anchorId="2A202A1B" wp14:editId="2EFC1F68">
            <wp:extent cx="4227554" cy="3160265"/>
            <wp:effectExtent l="19050" t="0" r="1546" b="0"/>
            <wp:docPr id="121" name="Picture 1" descr="http://htmlimg4.scribdassets.com/85jzjvesow1c6af0/images/31-185d39bb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tmlimg4.scribdassets.com/85jzjvesow1c6af0/images/31-185d39bb74.jpg"/>
                    <pic:cNvPicPr>
                      <a:picLocks noChangeAspect="1" noChangeArrowheads="1"/>
                    </pic:cNvPicPr>
                  </pic:nvPicPr>
                  <pic:blipFill>
                    <a:blip r:embed="rId18" cstate="print"/>
                    <a:srcRect l="20590" t="5180" r="14150" b="3067"/>
                    <a:stretch>
                      <a:fillRect/>
                    </a:stretch>
                  </pic:blipFill>
                  <pic:spPr bwMode="auto">
                    <a:xfrm>
                      <a:off x="0" y="0"/>
                      <a:ext cx="4226706" cy="3159631"/>
                    </a:xfrm>
                    <a:prstGeom prst="rect">
                      <a:avLst/>
                    </a:prstGeom>
                    <a:noFill/>
                    <a:ln w="9525">
                      <a:noFill/>
                      <a:miter lim="800000"/>
                      <a:headEnd/>
                      <a:tailEnd/>
                    </a:ln>
                  </pic:spPr>
                </pic:pic>
              </a:graphicData>
            </a:graphic>
          </wp:inline>
        </w:drawing>
      </w:r>
    </w:p>
    <w:p w:rsidR="00806208" w:rsidRDefault="008D0022" w:rsidP="00806208">
      <w:pPr>
        <w:spacing w:after="0" w:line="240" w:lineRule="auto"/>
        <w:ind w:firstLine="720"/>
        <w:jc w:val="center"/>
        <w:rPr>
          <w:rFonts w:ascii="Times New Roman" w:hAnsi="Times New Roman"/>
          <w:sz w:val="24"/>
          <w:szCs w:val="24"/>
        </w:rPr>
      </w:pPr>
      <w:r>
        <w:rPr>
          <w:rFonts w:ascii="Times New Roman" w:hAnsi="Times New Roman"/>
          <w:sz w:val="24"/>
          <w:szCs w:val="24"/>
        </w:rPr>
        <w:t xml:space="preserve">Gambar </w:t>
      </w:r>
      <w:r w:rsidR="00B37FAC">
        <w:rPr>
          <w:rFonts w:ascii="Times New Roman" w:hAnsi="Times New Roman"/>
          <w:sz w:val="24"/>
          <w:szCs w:val="24"/>
          <w:lang w:val="en-US"/>
        </w:rPr>
        <w:t>5.4</w:t>
      </w:r>
      <w:r>
        <w:rPr>
          <w:rFonts w:ascii="Times New Roman" w:hAnsi="Times New Roman"/>
          <w:sz w:val="24"/>
          <w:szCs w:val="24"/>
          <w:lang w:val="en-US"/>
        </w:rPr>
        <w:t xml:space="preserve"> </w:t>
      </w:r>
      <w:r w:rsidR="00806208">
        <w:rPr>
          <w:rFonts w:ascii="Times New Roman" w:hAnsi="Times New Roman"/>
          <w:sz w:val="24"/>
          <w:szCs w:val="24"/>
        </w:rPr>
        <w:t xml:space="preserve"> Kurva Sunder-Plasman</w:t>
      </w:r>
    </w:p>
    <w:p w:rsidR="00806208" w:rsidRPr="00D10A15" w:rsidRDefault="00806208" w:rsidP="00806208">
      <w:pPr>
        <w:spacing w:after="0" w:line="240" w:lineRule="auto"/>
        <w:ind w:firstLine="720"/>
        <w:jc w:val="center"/>
        <w:rPr>
          <w:rFonts w:ascii="Times New Roman" w:hAnsi="Times New Roman"/>
          <w:sz w:val="24"/>
          <w:szCs w:val="24"/>
        </w:rPr>
      </w:pPr>
    </w:p>
    <w:p w:rsidR="00806208" w:rsidRDefault="00806208" w:rsidP="0080620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Hemodilusi yang dilakukan tentu ada batasnya, batas tersebut ditentukan oleh kadar hematokrit penderita. Batas bawah hematokrit yang masih </w:t>
      </w:r>
      <w:r w:rsidRPr="00884CD3">
        <w:rPr>
          <w:rFonts w:ascii="Times New Roman" w:eastAsia="Times New Roman" w:hAnsi="Times New Roman" w:cs="Times New Roman"/>
          <w:i/>
          <w:sz w:val="24"/>
          <w:szCs w:val="24"/>
        </w:rPr>
        <w:t xml:space="preserve">tolerable </w:t>
      </w:r>
      <w:r>
        <w:rPr>
          <w:rFonts w:ascii="Times New Roman" w:eastAsia="Times New Roman" w:hAnsi="Times New Roman" w:cs="Times New Roman"/>
          <w:sz w:val="24"/>
          <w:szCs w:val="24"/>
        </w:rPr>
        <w:t>adalah 25%-30%, pada batas yang ekstrim bisa dilakukan sampai kadar hematokrit 20%,</w:t>
      </w:r>
      <w:r>
        <w:rPr>
          <w:rFonts w:ascii="Times New Roman" w:eastAsia="Times New Roman" w:hAnsi="Times New Roman" w:cs="Times New Roman"/>
          <w:sz w:val="24"/>
          <w:szCs w:val="24"/>
          <w:vertAlign w:val="superscript"/>
        </w:rPr>
        <w:t>34</w:t>
      </w:r>
      <w:r>
        <w:rPr>
          <w:rFonts w:ascii="Times New Roman" w:eastAsia="Times New Roman" w:hAnsi="Times New Roman" w:cs="Times New Roman"/>
          <w:sz w:val="24"/>
          <w:szCs w:val="24"/>
        </w:rPr>
        <w:t xml:space="preserve"> sehingga bila sudah mendekati harga tersebut maka transfusi darah perlu dilakukan.</w:t>
      </w:r>
    </w:p>
    <w:p w:rsidR="00806208" w:rsidRDefault="00806208" w:rsidP="00806208">
      <w:pPr>
        <w:spacing w:after="0" w:line="480" w:lineRule="auto"/>
        <w:ind w:firstLine="720"/>
        <w:jc w:val="both"/>
        <w:rPr>
          <w:rFonts w:ascii="Times New Roman" w:hAnsi="Times New Roman"/>
          <w:sz w:val="24"/>
          <w:szCs w:val="24"/>
        </w:rPr>
      </w:pPr>
      <w:r>
        <w:rPr>
          <w:rFonts w:ascii="Times New Roman" w:hAnsi="Times New Roman"/>
          <w:sz w:val="24"/>
          <w:szCs w:val="24"/>
        </w:rPr>
        <w:t xml:space="preserve">Batas kritis dan </w:t>
      </w:r>
      <w:r w:rsidRPr="00F8189C">
        <w:rPr>
          <w:rFonts w:ascii="Times New Roman" w:hAnsi="Times New Roman"/>
          <w:i/>
          <w:sz w:val="24"/>
          <w:szCs w:val="24"/>
        </w:rPr>
        <w:t>tolerable</w:t>
      </w:r>
      <w:r>
        <w:rPr>
          <w:rFonts w:ascii="Times New Roman" w:hAnsi="Times New Roman"/>
          <w:sz w:val="24"/>
          <w:szCs w:val="24"/>
        </w:rPr>
        <w:t xml:space="preserve">  kadar hemoglobin dan hematokrit pada manusia berbeda untuk tiap individu dan sulit untuk ditentukan,namun secara umum dikatakan bahwa kadar hemoglobin 7-8 g/dL dengan kadar hematokrit sekitar 20% merupakan batas minimal. Transfusi sendiri dilakukan bila didapatkan gejala klinis meningkatnya kebutuhan oksigen dan pemeriksaan laboratorium yang menunjang. </w:t>
      </w:r>
    </w:p>
    <w:p w:rsidR="00806208" w:rsidRDefault="00806208" w:rsidP="00806208">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 xml:space="preserve">Kelompok transfusi menunjukan gejala klinis sesuai perdarahannya sebanyak </w:t>
      </w:r>
      <w:r>
        <w:rPr>
          <w:rFonts w:ascii="Times New Roman" w:hAnsi="Times New Roman" w:cs="Times New Roman"/>
          <w:sz w:val="24"/>
          <w:szCs w:val="24"/>
        </w:rPr>
        <w:t>≥</w:t>
      </w:r>
      <w:r>
        <w:rPr>
          <w:rFonts w:ascii="Times New Roman" w:hAnsi="Times New Roman"/>
          <w:sz w:val="24"/>
          <w:szCs w:val="24"/>
        </w:rPr>
        <w:t xml:space="preserve"> 30% EBV.  Gejala berupa tekanan darah yang turun, nadi yang naik walau pun sudah dilakukan resusitasi cairan dengan cukup. Disertai kadar hemoglobin dan hematokrit yang turun setelah dilakukan hemodilusi dengan memberikan sejumlah cairan kristaloid dan koloid.  </w:t>
      </w:r>
    </w:p>
    <w:p w:rsidR="00806208" w:rsidRPr="00503465" w:rsidRDefault="00806208" w:rsidP="00806208">
      <w:pPr>
        <w:spacing w:after="0" w:line="240" w:lineRule="auto"/>
        <w:ind w:firstLine="720"/>
        <w:jc w:val="center"/>
        <w:rPr>
          <w:rFonts w:ascii="Times New Roman" w:hAnsi="Times New Roman"/>
          <w:sz w:val="24"/>
          <w:szCs w:val="24"/>
        </w:rPr>
      </w:pPr>
      <w:r>
        <w:rPr>
          <w:noProof/>
          <w:lang w:val="en-US" w:eastAsia="en-US"/>
        </w:rPr>
        <w:drawing>
          <wp:inline distT="0" distB="0" distL="0" distR="0" wp14:anchorId="194DAB34" wp14:editId="53ADBC3C">
            <wp:extent cx="4602480" cy="3302000"/>
            <wp:effectExtent l="0" t="0" r="26670" b="1270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06208" w:rsidRDefault="00806208" w:rsidP="00806208">
      <w:pPr>
        <w:spacing w:after="0" w:line="240" w:lineRule="auto"/>
        <w:ind w:firstLine="720"/>
        <w:jc w:val="both"/>
        <w:rPr>
          <w:rFonts w:ascii="Times New Roman" w:hAnsi="Times New Roman"/>
          <w:sz w:val="24"/>
          <w:szCs w:val="24"/>
        </w:rPr>
      </w:pPr>
    </w:p>
    <w:p w:rsidR="00806208" w:rsidRDefault="008D0022" w:rsidP="00806208">
      <w:pPr>
        <w:spacing w:after="0" w:line="240" w:lineRule="auto"/>
        <w:ind w:left="720"/>
        <w:rPr>
          <w:rFonts w:ascii="Times New Roman" w:hAnsi="Times New Roman"/>
          <w:sz w:val="24"/>
          <w:szCs w:val="24"/>
        </w:rPr>
      </w:pPr>
      <w:r>
        <w:rPr>
          <w:rFonts w:ascii="Times New Roman" w:hAnsi="Times New Roman"/>
          <w:sz w:val="24"/>
          <w:szCs w:val="24"/>
        </w:rPr>
        <w:t xml:space="preserve">Grafik </w:t>
      </w:r>
      <w:r>
        <w:rPr>
          <w:rFonts w:ascii="Times New Roman" w:hAnsi="Times New Roman"/>
          <w:sz w:val="24"/>
          <w:szCs w:val="24"/>
          <w:lang w:val="en-US"/>
        </w:rPr>
        <w:t>5</w:t>
      </w:r>
      <w:r>
        <w:rPr>
          <w:rFonts w:ascii="Times New Roman" w:hAnsi="Times New Roman"/>
          <w:sz w:val="24"/>
          <w:szCs w:val="24"/>
        </w:rPr>
        <w:t>.</w:t>
      </w:r>
      <w:r w:rsidR="00E427AC">
        <w:rPr>
          <w:rFonts w:ascii="Times New Roman" w:hAnsi="Times New Roman"/>
          <w:sz w:val="24"/>
          <w:szCs w:val="24"/>
          <w:lang w:val="en-US"/>
        </w:rPr>
        <w:t>5</w:t>
      </w:r>
      <w:r w:rsidR="00806208">
        <w:rPr>
          <w:rFonts w:ascii="Times New Roman" w:hAnsi="Times New Roman"/>
          <w:sz w:val="24"/>
          <w:szCs w:val="24"/>
        </w:rPr>
        <w:t xml:space="preserve">  Gambaran klinis dan laboratorium sesuai perdarahan</w:t>
      </w:r>
    </w:p>
    <w:p w:rsidR="00806208" w:rsidRDefault="00806208" w:rsidP="00806208">
      <w:pPr>
        <w:spacing w:after="0" w:line="480" w:lineRule="auto"/>
        <w:jc w:val="both"/>
        <w:rPr>
          <w:rFonts w:ascii="Times New Roman" w:hAnsi="Times New Roman"/>
          <w:sz w:val="24"/>
          <w:szCs w:val="24"/>
        </w:rPr>
      </w:pPr>
    </w:p>
    <w:p w:rsidR="00806208" w:rsidRDefault="00806208" w:rsidP="00806208">
      <w:pPr>
        <w:spacing w:after="0" w:line="480" w:lineRule="auto"/>
        <w:ind w:firstLine="720"/>
        <w:jc w:val="both"/>
        <w:rPr>
          <w:rFonts w:ascii="Times New Roman" w:hAnsi="Times New Roman"/>
          <w:sz w:val="24"/>
          <w:szCs w:val="24"/>
        </w:rPr>
      </w:pPr>
      <w:r>
        <w:rPr>
          <w:rFonts w:ascii="Times New Roman" w:hAnsi="Times New Roman"/>
          <w:sz w:val="24"/>
          <w:szCs w:val="24"/>
        </w:rPr>
        <w:t>Tekanan sistolik yang mulai turun (</w:t>
      </w:r>
      <w:r>
        <w:rPr>
          <w:rFonts w:ascii="Times New Roman" w:hAnsi="Times New Roman" w:cs="Times New Roman"/>
          <w:sz w:val="24"/>
          <w:szCs w:val="24"/>
        </w:rPr>
        <w:t>109,6</w:t>
      </w:r>
      <w:r w:rsidRPr="00E060A7">
        <w:rPr>
          <w:rFonts w:ascii="Times New Roman" w:hAnsi="Times New Roman" w:cs="Times New Roman"/>
          <w:sz w:val="24"/>
          <w:szCs w:val="24"/>
        </w:rPr>
        <w:t>±</w:t>
      </w:r>
      <w:r>
        <w:rPr>
          <w:rFonts w:ascii="Times New Roman" w:hAnsi="Times New Roman" w:cs="Times New Roman"/>
          <w:sz w:val="24"/>
          <w:szCs w:val="24"/>
        </w:rPr>
        <w:t>13)</w:t>
      </w:r>
      <w:r>
        <w:rPr>
          <w:rFonts w:ascii="Times New Roman" w:hAnsi="Times New Roman"/>
          <w:sz w:val="24"/>
          <w:szCs w:val="24"/>
        </w:rPr>
        <w:t>, nadi yang mulai meningkat (</w:t>
      </w:r>
      <w:r>
        <w:rPr>
          <w:rFonts w:ascii="Times New Roman" w:hAnsi="Times New Roman" w:cs="Times New Roman"/>
          <w:sz w:val="24"/>
          <w:szCs w:val="24"/>
        </w:rPr>
        <w:t>104</w:t>
      </w:r>
      <w:r w:rsidRPr="00E060A7">
        <w:rPr>
          <w:rFonts w:ascii="Times New Roman" w:hAnsi="Times New Roman" w:cs="Times New Roman"/>
          <w:sz w:val="24"/>
          <w:szCs w:val="24"/>
        </w:rPr>
        <w:t>,5±24,5</w:t>
      </w:r>
      <w:r>
        <w:rPr>
          <w:rFonts w:ascii="Times New Roman" w:hAnsi="Times New Roman" w:cs="Times New Roman"/>
          <w:sz w:val="24"/>
          <w:szCs w:val="24"/>
        </w:rPr>
        <w:t>)</w:t>
      </w:r>
      <w:r>
        <w:rPr>
          <w:rFonts w:ascii="Times New Roman" w:hAnsi="Times New Roman"/>
          <w:sz w:val="24"/>
          <w:szCs w:val="24"/>
        </w:rPr>
        <w:t>, kadar hemoglobin (</w:t>
      </w:r>
      <w:r>
        <w:rPr>
          <w:rFonts w:ascii="Times New Roman" w:hAnsi="Times New Roman" w:cs="Times New Roman"/>
          <w:sz w:val="24"/>
          <w:szCs w:val="24"/>
        </w:rPr>
        <w:t>7,5</w:t>
      </w:r>
      <w:r w:rsidRPr="00E060A7">
        <w:rPr>
          <w:rFonts w:ascii="Times New Roman" w:hAnsi="Times New Roman" w:cs="Times New Roman"/>
          <w:sz w:val="24"/>
          <w:szCs w:val="24"/>
        </w:rPr>
        <w:t>±1,9</w:t>
      </w:r>
      <w:r>
        <w:rPr>
          <w:rFonts w:ascii="Times New Roman" w:hAnsi="Times New Roman" w:cs="Times New Roman"/>
          <w:sz w:val="24"/>
          <w:szCs w:val="24"/>
        </w:rPr>
        <w:t xml:space="preserve">) </w:t>
      </w:r>
      <w:r>
        <w:rPr>
          <w:rFonts w:ascii="Times New Roman" w:hAnsi="Times New Roman"/>
          <w:sz w:val="24"/>
          <w:szCs w:val="24"/>
        </w:rPr>
        <w:t>dan hematokrit (</w:t>
      </w:r>
      <w:r>
        <w:rPr>
          <w:rFonts w:ascii="Times New Roman" w:hAnsi="Times New Roman" w:cs="Times New Roman"/>
          <w:sz w:val="24"/>
          <w:szCs w:val="24"/>
        </w:rPr>
        <w:t>20</w:t>
      </w:r>
      <w:r w:rsidRPr="00E060A7">
        <w:rPr>
          <w:rFonts w:ascii="Times New Roman" w:hAnsi="Times New Roman" w:cs="Times New Roman"/>
          <w:sz w:val="24"/>
          <w:szCs w:val="24"/>
        </w:rPr>
        <w:t>,8±5,1</w:t>
      </w:r>
      <w:r>
        <w:rPr>
          <w:rFonts w:ascii="Times New Roman" w:hAnsi="Times New Roman" w:cs="Times New Roman"/>
          <w:sz w:val="24"/>
          <w:szCs w:val="24"/>
        </w:rPr>
        <w:t>)</w:t>
      </w:r>
      <w:r>
        <w:rPr>
          <w:rFonts w:ascii="Times New Roman" w:hAnsi="Times New Roman"/>
          <w:sz w:val="24"/>
          <w:szCs w:val="24"/>
        </w:rPr>
        <w:t xml:space="preserve"> yang menurun serta jumlah perdarahan mendekati </w:t>
      </w:r>
      <w:r>
        <w:rPr>
          <w:rFonts w:ascii="Times New Roman" w:hAnsi="Times New Roman" w:cs="Times New Roman"/>
          <w:sz w:val="24"/>
          <w:szCs w:val="24"/>
        </w:rPr>
        <w:t>≥</w:t>
      </w:r>
      <w:r>
        <w:rPr>
          <w:rFonts w:ascii="Times New Roman" w:hAnsi="Times New Roman"/>
          <w:sz w:val="24"/>
          <w:szCs w:val="24"/>
        </w:rPr>
        <w:t xml:space="preserve"> 30% EBV (</w:t>
      </w:r>
      <w:r w:rsidRPr="00E060A7">
        <w:rPr>
          <w:rFonts w:ascii="Times New Roman" w:hAnsi="Times New Roman" w:cs="Times New Roman"/>
          <w:sz w:val="24"/>
          <w:szCs w:val="24"/>
        </w:rPr>
        <w:t>1423,1±808,4</w:t>
      </w:r>
      <w:r>
        <w:rPr>
          <w:rFonts w:ascii="Times New Roman" w:hAnsi="Times New Roman" w:cs="Times New Roman"/>
          <w:sz w:val="24"/>
          <w:szCs w:val="24"/>
        </w:rPr>
        <w:t xml:space="preserve">), </w:t>
      </w:r>
      <w:r>
        <w:rPr>
          <w:rFonts w:ascii="Times New Roman" w:hAnsi="Times New Roman"/>
          <w:sz w:val="24"/>
          <w:szCs w:val="24"/>
        </w:rPr>
        <w:t xml:space="preserve"> nilai </w:t>
      </w:r>
      <w:r>
        <w:rPr>
          <w:rFonts w:ascii="Times New Roman" w:hAnsi="Times New Roman"/>
          <w:i/>
          <w:sz w:val="24"/>
          <w:szCs w:val="24"/>
        </w:rPr>
        <w:t xml:space="preserve">base excess </w:t>
      </w:r>
      <w:r>
        <w:rPr>
          <w:rFonts w:ascii="Times New Roman" w:hAnsi="Times New Roman"/>
          <w:sz w:val="24"/>
          <w:szCs w:val="24"/>
        </w:rPr>
        <w:t>subyek penelitian rata – rata lebih dari -2 (</w:t>
      </w:r>
      <w:r>
        <w:rPr>
          <w:rFonts w:ascii="Times New Roman" w:hAnsi="Times New Roman" w:cs="Times New Roman"/>
        </w:rPr>
        <w:t>-4,1</w:t>
      </w:r>
      <w:r w:rsidRPr="006324C3">
        <w:rPr>
          <w:rFonts w:ascii="Times New Roman" w:hAnsi="Times New Roman" w:cs="Times New Roman"/>
        </w:rPr>
        <w:t>±</w:t>
      </w:r>
      <w:r>
        <w:rPr>
          <w:rFonts w:ascii="Times New Roman" w:hAnsi="Times New Roman" w:cs="Times New Roman"/>
        </w:rPr>
        <w:t xml:space="preserve">5,8)  dijadikan dasar untuk melakukan transfusi darah </w:t>
      </w:r>
      <w:r>
        <w:rPr>
          <w:rFonts w:ascii="Times New Roman" w:hAnsi="Times New Roman"/>
          <w:sz w:val="24"/>
          <w:szCs w:val="24"/>
        </w:rPr>
        <w:t xml:space="preserve">walau pun perfusi masih hangat kering merah dan produksi urin masih lebih dari sama dengan 1 cc/kgbb/jam. </w:t>
      </w:r>
    </w:p>
    <w:p w:rsidR="00806208" w:rsidRDefault="00806208" w:rsidP="00806208">
      <w:pPr>
        <w:spacing w:after="0" w:line="480" w:lineRule="auto"/>
        <w:jc w:val="both"/>
        <w:rPr>
          <w:rFonts w:ascii="Times New Roman" w:hAnsi="Times New Roman" w:cs="Times New Roman"/>
        </w:rPr>
      </w:pPr>
      <w:r>
        <w:rPr>
          <w:rFonts w:ascii="Times New Roman" w:hAnsi="Times New Roman" w:cs="Times New Roman"/>
        </w:rPr>
        <w:tab/>
      </w:r>
      <w:r>
        <w:rPr>
          <w:rFonts w:ascii="Times New Roman" w:hAnsi="Times New Roman"/>
          <w:sz w:val="24"/>
          <w:szCs w:val="24"/>
        </w:rPr>
        <w:t xml:space="preserve">Transfusi darah dilakukan sesuai dasar klinis dan laboratoris yang ditemukan pada sampel, dengan tujuan memperbaiki kondisi klinis penderita, </w:t>
      </w:r>
      <w:r>
        <w:rPr>
          <w:rFonts w:ascii="Times New Roman" w:hAnsi="Times New Roman"/>
          <w:sz w:val="24"/>
          <w:szCs w:val="24"/>
        </w:rPr>
        <w:lastRenderedPageBreak/>
        <w:t>mendapatkan keuntungan yang dicapai lebih besar dari kerugian yang mungkin dialami sambil bisa diawasi oleh petugas yang terlatih sehingga bila terjadi penyulit transfusi bisa diatasi segera.</w:t>
      </w:r>
      <w:r>
        <w:rPr>
          <w:rFonts w:ascii="Times New Roman" w:hAnsi="Times New Roman"/>
          <w:sz w:val="24"/>
          <w:szCs w:val="24"/>
          <w:vertAlign w:val="superscript"/>
        </w:rPr>
        <w:t>16</w:t>
      </w:r>
    </w:p>
    <w:p w:rsidR="00806208" w:rsidRDefault="00806208" w:rsidP="00806208">
      <w:pPr>
        <w:spacing w:after="0" w:line="480" w:lineRule="auto"/>
        <w:ind w:firstLine="720"/>
        <w:jc w:val="both"/>
        <w:rPr>
          <w:rFonts w:ascii="Times New Roman" w:hAnsi="Times New Roman" w:cs="Times New Roman"/>
        </w:rPr>
      </w:pPr>
      <w:r>
        <w:rPr>
          <w:rFonts w:ascii="Times New Roman" w:hAnsi="Times New Roman"/>
          <w:sz w:val="24"/>
          <w:szCs w:val="24"/>
        </w:rPr>
        <w:t xml:space="preserve">Parameter klinis yang bisa diobservasi adalah parameter hemodinamik yang memburuk setelah di lakukan resusitasi cairan yang adekuat, menunjukan adanya suatu perdarahan yang sedang berlangsung, namun demikian parameter makro hemodinamik sebagai tanda perdarahan yang sedang berlangsung kurang begitu sensitif karena dipengaruhi hemodilusi dan kompensasi tubuh, maka diperlukan pemeriksaan lain untuk mendukung adanya kebutuhan oksigen </w:t>
      </w:r>
      <w:r>
        <w:rPr>
          <w:rFonts w:ascii="Times New Roman" w:hAnsi="Times New Roman" w:cs="Times New Roman"/>
        </w:rPr>
        <w:t xml:space="preserve">yang meningkat, salah satunya adalah </w:t>
      </w:r>
      <w:r>
        <w:rPr>
          <w:rFonts w:ascii="Times New Roman" w:hAnsi="Times New Roman"/>
          <w:sz w:val="24"/>
          <w:szCs w:val="24"/>
        </w:rPr>
        <w:t xml:space="preserve">nilai </w:t>
      </w:r>
      <w:r w:rsidRPr="0079183A">
        <w:rPr>
          <w:rFonts w:ascii="Times New Roman" w:hAnsi="Times New Roman"/>
          <w:i/>
          <w:sz w:val="24"/>
          <w:szCs w:val="24"/>
        </w:rPr>
        <w:t>base excess</w:t>
      </w:r>
      <w:r>
        <w:rPr>
          <w:rFonts w:ascii="Times New Roman" w:hAnsi="Times New Roman"/>
          <w:sz w:val="24"/>
          <w:szCs w:val="24"/>
        </w:rPr>
        <w:t xml:space="preserve"> yang memburuk (</w:t>
      </w:r>
      <w:r>
        <w:rPr>
          <w:rFonts w:ascii="Times New Roman" w:hAnsi="Times New Roman" w:cs="Times New Roman"/>
        </w:rPr>
        <w:t>-4,1</w:t>
      </w:r>
      <w:r w:rsidRPr="006324C3">
        <w:rPr>
          <w:rFonts w:ascii="Times New Roman" w:hAnsi="Times New Roman" w:cs="Times New Roman"/>
        </w:rPr>
        <w:t>±</w:t>
      </w:r>
      <w:r>
        <w:rPr>
          <w:rFonts w:ascii="Times New Roman" w:hAnsi="Times New Roman" w:cs="Times New Roman"/>
        </w:rPr>
        <w:t>5,8).</w:t>
      </w:r>
      <w:r>
        <w:rPr>
          <w:rFonts w:ascii="Times New Roman" w:hAnsi="Times New Roman" w:cs="Times New Roman"/>
          <w:vertAlign w:val="superscript"/>
        </w:rPr>
        <w:t xml:space="preserve">5,12 </w:t>
      </w:r>
      <w:r>
        <w:rPr>
          <w:rFonts w:ascii="Times New Roman" w:hAnsi="Times New Roman" w:cs="Times New Roman"/>
        </w:rPr>
        <w:t xml:space="preserve"> </w:t>
      </w:r>
    </w:p>
    <w:p w:rsidR="00806208" w:rsidRPr="00143BBC" w:rsidRDefault="00806208" w:rsidP="00806208">
      <w:pPr>
        <w:spacing w:after="0" w:line="480" w:lineRule="auto"/>
        <w:jc w:val="both"/>
        <w:rPr>
          <w:rFonts w:ascii="Times New Roman" w:eastAsia="Times New Roman" w:hAnsi="Times New Roman" w:cs="Times New Roman"/>
          <w:sz w:val="24"/>
          <w:szCs w:val="24"/>
        </w:rPr>
      </w:pPr>
      <w:r>
        <w:rPr>
          <w:rFonts w:ascii="Times New Roman" w:hAnsi="Times New Roman" w:cs="Times New Roman"/>
        </w:rPr>
        <w:tab/>
      </w:r>
      <w:r w:rsidRPr="00BD6874">
        <w:rPr>
          <w:rFonts w:ascii="Times New Roman" w:eastAsia="Times New Roman" w:hAnsi="Times New Roman" w:cs="Times New Roman"/>
          <w:i/>
          <w:sz w:val="24"/>
          <w:szCs w:val="24"/>
        </w:rPr>
        <w:t>Base excess</w:t>
      </w:r>
      <w:r>
        <w:rPr>
          <w:rFonts w:ascii="Times New Roman" w:eastAsia="Times New Roman" w:hAnsi="Times New Roman" w:cs="Times New Roman"/>
          <w:sz w:val="24"/>
          <w:szCs w:val="24"/>
        </w:rPr>
        <w:t xml:space="preserve"> adalah sejumlah basa (dalam mmol) yang diperlukan untuk mentitrasi 1 liter darah arteri secara keseluruhan untuk mencapai pH 7,40. </w:t>
      </w:r>
      <w:r w:rsidRPr="00060570">
        <w:rPr>
          <w:rFonts w:ascii="Times New Roman" w:eastAsia="Times New Roman" w:hAnsi="Times New Roman" w:cs="Times New Roman"/>
          <w:i/>
          <w:sz w:val="24"/>
          <w:szCs w:val="24"/>
        </w:rPr>
        <w:t>Base excess</w:t>
      </w:r>
      <w:r>
        <w:rPr>
          <w:rFonts w:ascii="Times New Roman" w:eastAsia="Times New Roman" w:hAnsi="Times New Roman" w:cs="Times New Roman"/>
          <w:sz w:val="24"/>
          <w:szCs w:val="24"/>
        </w:rPr>
        <w:t xml:space="preserve"> direkomendasikan sebagai penanda kecukupan resusitasi berdasarkan data pada hewan dan manusia yang menunjukan bahwa </w:t>
      </w:r>
      <w:r w:rsidRPr="00F6618C">
        <w:rPr>
          <w:rFonts w:ascii="Times New Roman" w:eastAsia="Times New Roman" w:hAnsi="Times New Roman" w:cs="Times New Roman"/>
          <w:i/>
          <w:sz w:val="24"/>
          <w:szCs w:val="24"/>
        </w:rPr>
        <w:t>base excess</w:t>
      </w:r>
      <w:r>
        <w:rPr>
          <w:rFonts w:ascii="Times New Roman" w:eastAsia="Times New Roman" w:hAnsi="Times New Roman" w:cs="Times New Roman"/>
          <w:sz w:val="24"/>
          <w:szCs w:val="24"/>
        </w:rPr>
        <w:t xml:space="preserve"> berkorelasi dengan keparahan cedera dan tingkat perdarahan, karena itu metabolik asidosis karena peningkatan </w:t>
      </w:r>
      <w:r w:rsidRPr="005F2C49">
        <w:rPr>
          <w:rFonts w:ascii="Times New Roman" w:eastAsia="Times New Roman" w:hAnsi="Times New Roman" w:cs="Times New Roman"/>
          <w:i/>
          <w:sz w:val="24"/>
          <w:szCs w:val="24"/>
        </w:rPr>
        <w:t>base excess</w:t>
      </w:r>
      <w:r>
        <w:rPr>
          <w:rFonts w:ascii="Times New Roman" w:eastAsia="Times New Roman" w:hAnsi="Times New Roman" w:cs="Times New Roman"/>
          <w:sz w:val="24"/>
          <w:szCs w:val="24"/>
        </w:rPr>
        <w:t xml:space="preserve"> menjadi standar baku untuk menilai kecukupan resusitasi. </w:t>
      </w:r>
      <w:r>
        <w:rPr>
          <w:rFonts w:ascii="Times New Roman" w:eastAsia="Times New Roman" w:hAnsi="Times New Roman" w:cs="Times New Roman"/>
          <w:sz w:val="24"/>
          <w:szCs w:val="24"/>
          <w:vertAlign w:val="superscript"/>
        </w:rPr>
        <w:t>35,36</w:t>
      </w:r>
    </w:p>
    <w:p w:rsidR="00806208" w:rsidRPr="00256E1F" w:rsidRDefault="00806208" w:rsidP="00806208">
      <w:pPr>
        <w:spacing w:after="0" w:line="480" w:lineRule="auto"/>
        <w:ind w:firstLine="720"/>
        <w:jc w:val="both"/>
        <w:rPr>
          <w:rFonts w:ascii="Times New Roman" w:eastAsia="Times New Roman" w:hAnsi="Times New Roman" w:cs="Times New Roman"/>
          <w:sz w:val="24"/>
          <w:szCs w:val="24"/>
        </w:rPr>
      </w:pPr>
      <w:r w:rsidRPr="00DA1DF1">
        <w:rPr>
          <w:rFonts w:ascii="Times New Roman" w:eastAsia="Times New Roman" w:hAnsi="Times New Roman" w:cs="Times New Roman"/>
          <w:i/>
          <w:sz w:val="24"/>
          <w:szCs w:val="24"/>
        </w:rPr>
        <w:t>Base excess</w:t>
      </w:r>
      <w:r>
        <w:rPr>
          <w:rFonts w:ascii="Times New Roman" w:eastAsia="Times New Roman" w:hAnsi="Times New Roman" w:cs="Times New Roman"/>
          <w:sz w:val="24"/>
          <w:szCs w:val="24"/>
        </w:rPr>
        <w:t xml:space="preserve"> bisa dinilai dengan cepat kemudian di telaah secara ekstensif untuk menunjukan kaitannya dengan perdarahan. Davis dkk melakukan penelitian dengan membagi nilai inisial</w:t>
      </w:r>
      <w:r>
        <w:rPr>
          <w:rFonts w:ascii="Times New Roman" w:eastAsia="Times New Roman" w:hAnsi="Times New Roman" w:cs="Times New Roman"/>
          <w:i/>
          <w:sz w:val="24"/>
          <w:szCs w:val="24"/>
        </w:rPr>
        <w:t xml:space="preserve"> base excess </w:t>
      </w:r>
      <w:r>
        <w:rPr>
          <w:rFonts w:ascii="Times New Roman" w:eastAsia="Times New Roman" w:hAnsi="Times New Roman" w:cs="Times New Roman"/>
          <w:sz w:val="24"/>
          <w:szCs w:val="24"/>
        </w:rPr>
        <w:t xml:space="preserve"> menjadi tiga kelompok, yaitu : ringan (-3 sampai -5), sedang (-6 sampai -9) dan berat ( &gt; -10).  Mereka menemukan hubungan yang signifikan antara nilai initial </w:t>
      </w:r>
      <w:r>
        <w:rPr>
          <w:rFonts w:ascii="Times New Roman" w:eastAsia="Times New Roman" w:hAnsi="Times New Roman" w:cs="Times New Roman"/>
          <w:i/>
          <w:sz w:val="24"/>
          <w:szCs w:val="24"/>
        </w:rPr>
        <w:t xml:space="preserve">base excess </w:t>
      </w:r>
      <w:r>
        <w:rPr>
          <w:rFonts w:ascii="Times New Roman" w:eastAsia="Times New Roman" w:hAnsi="Times New Roman" w:cs="Times New Roman"/>
          <w:sz w:val="24"/>
          <w:szCs w:val="24"/>
        </w:rPr>
        <w:t>dengan kebutuhan transfusi dalam 24 jam pertama.</w:t>
      </w:r>
      <w:r>
        <w:rPr>
          <w:rFonts w:ascii="Times New Roman" w:eastAsia="Times New Roman" w:hAnsi="Times New Roman" w:cs="Times New Roman"/>
          <w:sz w:val="24"/>
          <w:szCs w:val="24"/>
          <w:vertAlign w:val="superscript"/>
        </w:rPr>
        <w:t xml:space="preserve">37 </w:t>
      </w:r>
    </w:p>
    <w:p w:rsidR="00806208" w:rsidRPr="00EA2E76" w:rsidRDefault="00806208" w:rsidP="00806208">
      <w:pPr>
        <w:autoSpaceDE w:val="0"/>
        <w:autoSpaceDN w:val="0"/>
        <w:adjustRightInd w:val="0"/>
        <w:spacing w:after="0" w:line="480" w:lineRule="auto"/>
        <w:ind w:firstLine="720"/>
        <w:jc w:val="both"/>
        <w:rPr>
          <w:rFonts w:ascii="Times New Roman" w:eastAsia="AvenirLTStd-Light" w:hAnsi="Times New Roman" w:cs="Times New Roman"/>
          <w:sz w:val="24"/>
          <w:szCs w:val="19"/>
        </w:rPr>
      </w:pPr>
      <w:r>
        <w:rPr>
          <w:rFonts w:ascii="Times New Roman" w:eastAsia="Times New Roman" w:hAnsi="Times New Roman" w:cs="Times New Roman"/>
          <w:sz w:val="24"/>
          <w:szCs w:val="24"/>
        </w:rPr>
        <w:lastRenderedPageBreak/>
        <w:t>Parameter lain yang dipakai untuk menentukan kebutuhan dilakukannya transfusi adalah kadar hemoglobin,  yang menjadi triger dilakukan transfusi yang rasional adalah kadar hemoglobin sekitar 7-8 g / dL, karena pada batas ini kapasitas  transport oksigen relatif masih baik namun dibawahnya sudah memburuk.</w:t>
      </w:r>
      <w:r>
        <w:rPr>
          <w:rFonts w:ascii="Times New Roman" w:eastAsia="Times New Roman" w:hAnsi="Times New Roman" w:cs="Times New Roman"/>
          <w:sz w:val="24"/>
          <w:szCs w:val="24"/>
          <w:vertAlign w:val="superscript"/>
        </w:rPr>
        <w:t xml:space="preserve">14 </w:t>
      </w:r>
      <w:r>
        <w:rPr>
          <w:rFonts w:ascii="Times New Roman" w:eastAsia="Times New Roman" w:hAnsi="Times New Roman" w:cs="Times New Roman"/>
          <w:sz w:val="24"/>
          <w:szCs w:val="24"/>
        </w:rPr>
        <w:t xml:space="preserve">Batasan ini tidak kaku karena tergantung parameter klinis juga, transfusi bisa dilakukan pada kadar Hemoglobin yang lebih tinggi pada penderita </w:t>
      </w:r>
      <w:r w:rsidRPr="00EA2E76">
        <w:rPr>
          <w:rFonts w:ascii="Times New Roman" w:eastAsia="AvenirLTStd-Light" w:hAnsi="Times New Roman" w:cs="Times New Roman"/>
          <w:sz w:val="24"/>
          <w:szCs w:val="19"/>
        </w:rPr>
        <w:t>normovolemik disertai tanda-tanda</w:t>
      </w:r>
      <w:r>
        <w:rPr>
          <w:rFonts w:ascii="Times New Roman" w:eastAsia="AvenirLTStd-Light" w:hAnsi="Times New Roman" w:cs="Times New Roman"/>
          <w:sz w:val="24"/>
          <w:szCs w:val="19"/>
        </w:rPr>
        <w:t xml:space="preserve"> gangguan </w:t>
      </w:r>
      <w:r w:rsidRPr="00EA2E76">
        <w:rPr>
          <w:rFonts w:ascii="Times New Roman" w:eastAsia="AvenirLTStd-Light" w:hAnsi="Times New Roman" w:cs="Times New Roman"/>
          <w:sz w:val="24"/>
          <w:szCs w:val="19"/>
        </w:rPr>
        <w:t>miokardium, serebral dan respirasi</w:t>
      </w:r>
      <w:r>
        <w:rPr>
          <w:rFonts w:ascii="Times New Roman" w:eastAsia="AvenirLTStd-Light" w:hAnsi="Times New Roman" w:cs="Times New Roman"/>
          <w:sz w:val="24"/>
          <w:szCs w:val="19"/>
        </w:rPr>
        <w:t>.</w:t>
      </w:r>
      <w:r>
        <w:rPr>
          <w:rFonts w:ascii="Times New Roman" w:eastAsia="AvenirLTStd-Light" w:hAnsi="Times New Roman" w:cs="Times New Roman"/>
          <w:sz w:val="24"/>
          <w:szCs w:val="19"/>
          <w:vertAlign w:val="superscript"/>
        </w:rPr>
        <w:t xml:space="preserve">6 </w:t>
      </w:r>
    </w:p>
    <w:p w:rsidR="00806208" w:rsidRDefault="00806208" w:rsidP="0080620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tersebut diatas menjadi dasar dilakukannya transfusi pada subyek penelitian, sehingga resusitasi masih menghasilkan keluaran yang lebih baik.  Transfusi tidak perlu di tunda sampai titik yang lebih rendah lagi karena akan sulit meresusitasi penderita yang sudah lebih buruk keadaannya.</w:t>
      </w:r>
      <w:r>
        <w:rPr>
          <w:rFonts w:ascii="Times New Roman" w:eastAsia="Times New Roman" w:hAnsi="Times New Roman" w:cs="Times New Roman"/>
          <w:sz w:val="24"/>
          <w:szCs w:val="24"/>
          <w:vertAlign w:val="superscript"/>
        </w:rPr>
        <w:t>35</w:t>
      </w:r>
      <w:r>
        <w:rPr>
          <w:rFonts w:ascii="Times New Roman" w:eastAsia="Times New Roman" w:hAnsi="Times New Roman" w:cs="Times New Roman"/>
          <w:sz w:val="24"/>
          <w:szCs w:val="24"/>
        </w:rPr>
        <w:t xml:space="preserve"> </w:t>
      </w:r>
    </w:p>
    <w:p w:rsidR="00806208" w:rsidRDefault="00806208" w:rsidP="0080620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Transfusi diharapkan bisa memperbaiki parameter hemodinamik makro karena memperbaiki volume intravaskuler. Restorasi volume intravaskuler diharapkan terjadi dengan cepat karena dimasukan preparat yang sama dengan yang hilang sehingga oksigenasi jaringan berjalan baik.</w:t>
      </w:r>
    </w:p>
    <w:p w:rsidR="00806208" w:rsidRDefault="00806208" w:rsidP="0080620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Dua puluh enam dari dua</w:t>
      </w:r>
      <w:r w:rsidR="00C72A95">
        <w:rPr>
          <w:rFonts w:ascii="Times New Roman" w:eastAsia="Times New Roman" w:hAnsi="Times New Roman" w:cs="Times New Roman"/>
          <w:sz w:val="24"/>
          <w:szCs w:val="24"/>
        </w:rPr>
        <w:t xml:space="preserve"> puluh sembilan subyek penelit</w:t>
      </w:r>
      <w:r>
        <w:rPr>
          <w:rFonts w:ascii="Times New Roman" w:eastAsia="Times New Roman" w:hAnsi="Times New Roman" w:cs="Times New Roman"/>
          <w:sz w:val="24"/>
          <w:szCs w:val="24"/>
        </w:rPr>
        <w:t>ian dengan PS ASA 3, sebagian  besar dengan peningkatan tekanan intra kranial (14 subyek) dan sepsis (9 subyek) sehingga dibutuhkan batas yang lebih tinggi untuk dilakukan trasnfusi.  Tekanan sistolik, distolik, nadi serta kadar hemoglobin dan hematokrit yang lebih tinggi untuk dimulainya transfusi dan penghentian trasnfusi untuk post operasi.</w:t>
      </w:r>
    </w:p>
    <w:p w:rsidR="00806208" w:rsidRDefault="00806208" w:rsidP="00806208">
      <w:pPr>
        <w:spacing w:line="48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Rerata dimulainya transfusi adalah pada tekanan sistolik </w:t>
      </w:r>
      <w:r w:rsidRPr="003B0CC3">
        <w:rPr>
          <w:rFonts w:ascii="Times New Roman" w:eastAsia="Times New Roman" w:hAnsi="Times New Roman" w:cs="Times New Roman"/>
          <w:sz w:val="24"/>
          <w:szCs w:val="24"/>
        </w:rPr>
        <w:t xml:space="preserve">sekitar </w:t>
      </w:r>
      <w:r w:rsidRPr="003B0CC3">
        <w:rPr>
          <w:rFonts w:ascii="Times New Roman" w:hAnsi="Times New Roman" w:cs="Times New Roman"/>
          <w:sz w:val="24"/>
          <w:szCs w:val="24"/>
        </w:rPr>
        <w:t>109,6±13,0 dan diastolik  65,1±10,2, hal ini dilakukan</w:t>
      </w:r>
      <w:r>
        <w:rPr>
          <w:rFonts w:ascii="Times New Roman" w:hAnsi="Times New Roman" w:cs="Times New Roman"/>
          <w:sz w:val="24"/>
          <w:szCs w:val="24"/>
        </w:rPr>
        <w:t xml:space="preserve"> </w:t>
      </w:r>
      <w:r w:rsidRPr="003B0CC3">
        <w:rPr>
          <w:rFonts w:ascii="Times New Roman" w:hAnsi="Times New Roman" w:cs="Times New Roman"/>
          <w:sz w:val="24"/>
          <w:szCs w:val="24"/>
        </w:rPr>
        <w:t>untuk menjaga perfusi ke</w:t>
      </w:r>
      <w:r>
        <w:rPr>
          <w:rFonts w:ascii="Times New Roman" w:hAnsi="Times New Roman" w:cs="Times New Roman"/>
          <w:sz w:val="24"/>
          <w:szCs w:val="24"/>
        </w:rPr>
        <w:t xml:space="preserve"> serebral supaya tidak terjadi iskemia pada serebral.  </w:t>
      </w:r>
    </w:p>
    <w:p w:rsidR="00806208" w:rsidRPr="008E2535" w:rsidRDefault="00806208" w:rsidP="00806208">
      <w:pPr>
        <w:spacing w:after="0" w:line="480" w:lineRule="auto"/>
        <w:ind w:firstLine="567"/>
        <w:jc w:val="both"/>
        <w:rPr>
          <w:rFonts w:ascii="Times New Roman" w:hAnsi="Times New Roman"/>
          <w:sz w:val="24"/>
          <w:szCs w:val="24"/>
          <w:vertAlign w:val="superscript"/>
        </w:rPr>
      </w:pPr>
      <w:r>
        <w:rPr>
          <w:rFonts w:ascii="Times New Roman" w:hAnsi="Times New Roman" w:cs="Times New Roman"/>
          <w:sz w:val="24"/>
          <w:szCs w:val="24"/>
        </w:rPr>
        <w:lastRenderedPageBreak/>
        <w:t>Subyek penelitian dengan ko-morbid</w:t>
      </w:r>
      <w:r>
        <w:rPr>
          <w:rFonts w:ascii="Times New Roman" w:hAnsi="Times New Roman"/>
          <w:sz w:val="24"/>
          <w:szCs w:val="24"/>
        </w:rPr>
        <w:t xml:space="preserve"> cedera kepala sangat riskan terhadap gangguan hemodinamik sebagai akibat langsung seperti cedera batang otak atau cedera lain yang berakibat pedarahan sehingga penderita mengalami hipovolemi mau pun cedera pada myocard seperti pada trauma thoraks yang terjadi secara bersamaan.</w:t>
      </w:r>
      <w:r>
        <w:rPr>
          <w:rFonts w:ascii="Times New Roman" w:hAnsi="Times New Roman"/>
          <w:sz w:val="24"/>
          <w:szCs w:val="24"/>
          <w:vertAlign w:val="superscript"/>
        </w:rPr>
        <w:t>38</w:t>
      </w:r>
    </w:p>
    <w:p w:rsidR="00806208" w:rsidRPr="000973DE" w:rsidRDefault="00806208" w:rsidP="00806208">
      <w:pPr>
        <w:spacing w:after="0" w:line="480" w:lineRule="auto"/>
        <w:ind w:firstLine="567"/>
        <w:jc w:val="both"/>
        <w:rPr>
          <w:rFonts w:ascii="Times New Roman" w:hAnsi="Times New Roman"/>
          <w:sz w:val="24"/>
          <w:szCs w:val="24"/>
          <w:vertAlign w:val="superscript"/>
        </w:rPr>
      </w:pPr>
      <w:r>
        <w:rPr>
          <w:rFonts w:ascii="Times New Roman" w:hAnsi="Times New Roman"/>
          <w:sz w:val="24"/>
          <w:szCs w:val="24"/>
        </w:rPr>
        <w:t xml:space="preserve">Hemodinamik yang stabil merupakan target yang mutlak harus di capai, karena otak yang cedera kehilangan kemampuan </w:t>
      </w:r>
      <w:r w:rsidRPr="00DC0929">
        <w:rPr>
          <w:rFonts w:ascii="Times New Roman" w:hAnsi="Times New Roman"/>
          <w:i/>
          <w:sz w:val="24"/>
          <w:szCs w:val="24"/>
        </w:rPr>
        <w:t>autoregulasi</w:t>
      </w:r>
      <w:r>
        <w:rPr>
          <w:rFonts w:ascii="Times New Roman" w:hAnsi="Times New Roman"/>
          <w:sz w:val="24"/>
          <w:szCs w:val="24"/>
        </w:rPr>
        <w:t xml:space="preserve"> global mau pun lokal, sehingga hipotensi bisa mengakibatkan cedera otak sekunder berupa iskemia serebral akibat menurunnya </w:t>
      </w:r>
      <w:r w:rsidRPr="00DC0929">
        <w:rPr>
          <w:rFonts w:ascii="Times New Roman" w:hAnsi="Times New Roman"/>
          <w:i/>
          <w:sz w:val="24"/>
          <w:szCs w:val="24"/>
        </w:rPr>
        <w:t>cerebral blood flow</w:t>
      </w:r>
      <w:r>
        <w:rPr>
          <w:rFonts w:ascii="Times New Roman" w:hAnsi="Times New Roman"/>
          <w:sz w:val="24"/>
          <w:szCs w:val="24"/>
        </w:rPr>
        <w:t xml:space="preserve">  sedangkan hipertensi disisi lain bisa mengekaserbasi </w:t>
      </w:r>
      <w:r w:rsidR="001B4F2C">
        <w:rPr>
          <w:rFonts w:ascii="Times New Roman" w:hAnsi="Times New Roman"/>
          <w:i/>
          <w:sz w:val="24"/>
          <w:szCs w:val="24"/>
        </w:rPr>
        <w:t>vasogenic edema</w:t>
      </w:r>
      <w:r>
        <w:rPr>
          <w:rFonts w:ascii="Times New Roman" w:hAnsi="Times New Roman"/>
          <w:sz w:val="24"/>
          <w:szCs w:val="24"/>
        </w:rPr>
        <w:t xml:space="preserve"> yang menyebabkan TIK meningkat.</w:t>
      </w:r>
      <w:r>
        <w:rPr>
          <w:rFonts w:ascii="Times New Roman" w:hAnsi="Times New Roman"/>
          <w:sz w:val="24"/>
          <w:szCs w:val="24"/>
          <w:vertAlign w:val="superscript"/>
        </w:rPr>
        <w:t>38</w:t>
      </w:r>
    </w:p>
    <w:p w:rsidR="00806208" w:rsidRPr="000973DE" w:rsidRDefault="00806208" w:rsidP="00806208">
      <w:pPr>
        <w:spacing w:after="0" w:line="480" w:lineRule="auto"/>
        <w:ind w:firstLine="567"/>
        <w:jc w:val="both"/>
        <w:rPr>
          <w:rFonts w:ascii="Times New Roman" w:hAnsi="Times New Roman"/>
          <w:sz w:val="24"/>
          <w:szCs w:val="24"/>
          <w:vertAlign w:val="superscript"/>
        </w:rPr>
      </w:pPr>
      <w:r>
        <w:rPr>
          <w:rFonts w:ascii="Times New Roman" w:hAnsi="Times New Roman"/>
          <w:sz w:val="24"/>
          <w:szCs w:val="24"/>
        </w:rPr>
        <w:t xml:space="preserve"> Mean arterial pressure (MAP) minimal 70 mmHg merupakan target yang harus di capai, hal ini harus bisa disesuaikan dengan keadaan klinik penderita yang mencerminkan TIKnya.</w:t>
      </w:r>
      <w:r>
        <w:rPr>
          <w:rFonts w:ascii="Times New Roman" w:hAnsi="Times New Roman"/>
          <w:sz w:val="24"/>
          <w:szCs w:val="24"/>
          <w:vertAlign w:val="superscript"/>
        </w:rPr>
        <w:t>38,39</w:t>
      </w:r>
    </w:p>
    <w:p w:rsidR="00806208" w:rsidRPr="000973DE" w:rsidRDefault="00806208" w:rsidP="00806208">
      <w:pPr>
        <w:spacing w:after="0" w:line="480" w:lineRule="auto"/>
        <w:ind w:firstLine="567"/>
        <w:jc w:val="both"/>
        <w:rPr>
          <w:rFonts w:ascii="Times New Roman" w:hAnsi="Times New Roman"/>
          <w:sz w:val="24"/>
          <w:szCs w:val="24"/>
          <w:vertAlign w:val="superscript"/>
        </w:rPr>
      </w:pPr>
      <w:r>
        <w:rPr>
          <w:rFonts w:ascii="Times New Roman" w:hAnsi="Times New Roman"/>
          <w:sz w:val="24"/>
          <w:szCs w:val="24"/>
        </w:rPr>
        <w:t>Volume intravaskular di usahakan cukup dengan pemberian cairan kristaloid isotonis atau koloid sampai tercapai CVP 5-10 mmHg dengan menghentikan perdarahan akibat trauma di tempat lain, bila belum tercapai maka vasopresor bisa diberikan secara titrasi.</w:t>
      </w:r>
      <w:r>
        <w:rPr>
          <w:rFonts w:ascii="Times New Roman" w:hAnsi="Times New Roman"/>
          <w:sz w:val="24"/>
          <w:szCs w:val="24"/>
          <w:vertAlign w:val="superscript"/>
        </w:rPr>
        <w:t>38</w:t>
      </w:r>
    </w:p>
    <w:p w:rsidR="00806208" w:rsidRDefault="00806208" w:rsidP="00806208">
      <w:pPr>
        <w:spacing w:after="0" w:line="480" w:lineRule="auto"/>
        <w:ind w:firstLine="567"/>
        <w:jc w:val="both"/>
        <w:rPr>
          <w:rFonts w:ascii="Times New Roman" w:hAnsi="Times New Roman"/>
          <w:sz w:val="24"/>
          <w:szCs w:val="24"/>
        </w:rPr>
      </w:pPr>
      <w:r>
        <w:rPr>
          <w:rFonts w:ascii="Times New Roman" w:hAnsi="Times New Roman"/>
          <w:sz w:val="24"/>
          <w:szCs w:val="24"/>
        </w:rPr>
        <w:t xml:space="preserve">Hipertensi tidak perlu segera diturunkan jika MAP tidak melebihi 120 mmHg sebelum terpasangnya monitor TIK karena tekanan darah sistemik yang tinggi mungkin diperlukan untuk menjaga </w:t>
      </w:r>
      <w:r w:rsidRPr="00DC0929">
        <w:rPr>
          <w:rFonts w:ascii="Times New Roman" w:hAnsi="Times New Roman"/>
          <w:i/>
          <w:sz w:val="24"/>
          <w:szCs w:val="24"/>
        </w:rPr>
        <w:t>cerebral blood flow</w:t>
      </w:r>
      <w:r>
        <w:rPr>
          <w:rFonts w:ascii="Times New Roman" w:hAnsi="Times New Roman"/>
          <w:sz w:val="24"/>
          <w:szCs w:val="24"/>
        </w:rPr>
        <w:t>. MAP kemudian disesuaikan dengan besarnya TIK  agar mencapai CPP optimal pada penderita.</w:t>
      </w:r>
      <w:r>
        <w:rPr>
          <w:rFonts w:ascii="Times New Roman" w:hAnsi="Times New Roman"/>
          <w:sz w:val="24"/>
          <w:szCs w:val="24"/>
          <w:vertAlign w:val="superscript"/>
        </w:rPr>
        <w:t>38</w:t>
      </w:r>
      <w:r>
        <w:rPr>
          <w:rFonts w:ascii="Times New Roman" w:hAnsi="Times New Roman"/>
          <w:sz w:val="24"/>
          <w:szCs w:val="24"/>
        </w:rPr>
        <w:t xml:space="preserve"> </w:t>
      </w:r>
    </w:p>
    <w:p w:rsidR="00806208" w:rsidRDefault="00806208" w:rsidP="00806208">
      <w:pPr>
        <w:spacing w:after="0" w:line="480" w:lineRule="auto"/>
        <w:ind w:firstLine="567"/>
        <w:jc w:val="both"/>
        <w:rPr>
          <w:rFonts w:ascii="Times New Roman" w:hAnsi="Times New Roman" w:cs="Times New Roman"/>
          <w:sz w:val="24"/>
          <w:szCs w:val="24"/>
        </w:rPr>
      </w:pPr>
      <w:r>
        <w:rPr>
          <w:rFonts w:ascii="Times New Roman" w:hAnsi="Times New Roman"/>
          <w:sz w:val="24"/>
          <w:szCs w:val="24"/>
        </w:rPr>
        <w:t xml:space="preserve">Target kadar hemoglobin dan hematokrit pada subyek penelitian dengan ko-morbid peningkatan tekanan intra kranial lebih tinggi, yaitu sekitar 10g/dL dan </w:t>
      </w:r>
      <w:r>
        <w:rPr>
          <w:rFonts w:ascii="Times New Roman" w:hAnsi="Times New Roman"/>
          <w:sz w:val="24"/>
          <w:szCs w:val="24"/>
        </w:rPr>
        <w:lastRenderedPageBreak/>
        <w:t>30%.  Batas kadar ini ditentukan karena pada penderita cedera kepala hasil terapinya menjadi buruk bila penderita memiliki kadar hemoglobin dan hematokrit dibawah batas tersebut karena terjadi gangguan oksigenasi.</w:t>
      </w:r>
      <w:r>
        <w:rPr>
          <w:rFonts w:ascii="Times New Roman" w:hAnsi="Times New Roman"/>
          <w:sz w:val="24"/>
          <w:szCs w:val="24"/>
          <w:vertAlign w:val="superscript"/>
        </w:rPr>
        <w:t>40</w:t>
      </w:r>
      <w:r w:rsidRPr="00133B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Transfusi dimulai pada</w:t>
      </w:r>
      <w:r w:rsidRPr="003B0CC3">
        <w:rPr>
          <w:rFonts w:ascii="Times New Roman" w:eastAsia="Times New Roman" w:hAnsi="Times New Roman" w:cs="Times New Roman"/>
          <w:sz w:val="24"/>
          <w:szCs w:val="24"/>
        </w:rPr>
        <w:t xml:space="preserve"> kadar hemoglobin </w:t>
      </w:r>
      <w:r>
        <w:rPr>
          <w:rFonts w:ascii="Times New Roman" w:hAnsi="Times New Roman" w:cs="Times New Roman"/>
          <w:sz w:val="24"/>
          <w:szCs w:val="24"/>
        </w:rPr>
        <w:t xml:space="preserve">7,5±2,2, namun demikian post operasi kadar hemoglobin subyek penelitian sekitar </w:t>
      </w:r>
      <w:r w:rsidRPr="00F12D0D">
        <w:rPr>
          <w:rFonts w:ascii="Times New Roman" w:hAnsi="Times New Roman" w:cs="Times New Roman"/>
          <w:szCs w:val="20"/>
        </w:rPr>
        <w:t>9,1±1,3</w:t>
      </w:r>
      <w:r>
        <w:rPr>
          <w:rFonts w:ascii="Times New Roman" w:hAnsi="Times New Roman" w:cs="Times New Roman"/>
          <w:sz w:val="24"/>
          <w:szCs w:val="24"/>
        </w:rPr>
        <w:t>. Transfusi bisa ditunda sampai kadar yang masih</w:t>
      </w:r>
      <w:r w:rsidRPr="00256E1F">
        <w:rPr>
          <w:rFonts w:ascii="Times New Roman" w:hAnsi="Times New Roman" w:cs="Times New Roman"/>
          <w:i/>
          <w:sz w:val="24"/>
          <w:szCs w:val="24"/>
        </w:rPr>
        <w:t xml:space="preserve"> tolerable</w:t>
      </w:r>
      <w:r>
        <w:rPr>
          <w:rFonts w:ascii="Times New Roman" w:hAnsi="Times New Roman" w:cs="Times New Roman"/>
          <w:sz w:val="24"/>
          <w:szCs w:val="24"/>
        </w:rPr>
        <w:t xml:space="preserve"> selama tidak ada tanda klinis hemodinamik yang terganggu, dan bisa diberikan sampai batas yang ki</w:t>
      </w:r>
      <w:r w:rsidR="00E73B6D">
        <w:rPr>
          <w:rFonts w:ascii="Times New Roman" w:hAnsi="Times New Roman" w:cs="Times New Roman"/>
          <w:sz w:val="24"/>
          <w:szCs w:val="24"/>
        </w:rPr>
        <w:t>ta inginkan bila perdarahan yan</w:t>
      </w:r>
      <w:r>
        <w:rPr>
          <w:rFonts w:ascii="Times New Roman" w:hAnsi="Times New Roman" w:cs="Times New Roman"/>
          <w:sz w:val="24"/>
          <w:szCs w:val="24"/>
        </w:rPr>
        <w:t>g</w:t>
      </w:r>
      <w:r w:rsidR="00E73B6D">
        <w:rPr>
          <w:rFonts w:ascii="Times New Roman" w:hAnsi="Times New Roman" w:cs="Times New Roman"/>
          <w:sz w:val="24"/>
          <w:szCs w:val="24"/>
        </w:rPr>
        <w:t xml:space="preserve"> </w:t>
      </w:r>
      <w:r>
        <w:rPr>
          <w:rFonts w:ascii="Times New Roman" w:hAnsi="Times New Roman" w:cs="Times New Roman"/>
          <w:sz w:val="24"/>
          <w:szCs w:val="24"/>
        </w:rPr>
        <w:t>terjadi sudah bisa teratasi.</w:t>
      </w:r>
      <w:r>
        <w:rPr>
          <w:rFonts w:ascii="Times New Roman" w:hAnsi="Times New Roman" w:cs="Times New Roman"/>
          <w:sz w:val="24"/>
          <w:szCs w:val="24"/>
          <w:vertAlign w:val="superscript"/>
        </w:rPr>
        <w:t>23</w:t>
      </w:r>
      <w:r>
        <w:rPr>
          <w:rFonts w:ascii="Times New Roman" w:hAnsi="Times New Roman" w:cs="Times New Roman"/>
          <w:sz w:val="24"/>
          <w:szCs w:val="24"/>
        </w:rPr>
        <w:t xml:space="preserve"> Peranan operator sangat besar dalam hal ini, bagaimana operasi bisa tidak berdarah terlalu banyak namun patologi karena traumanya bisa teratasi. Komunikasi antara dokter bedah dan anestesi durante operasi sangat berperan penting dalam mengatasi perdarahan yang terjadi, sehingga operator bisa mengetahui juga perdarahan yang sudah terjadi dan keadaan hemodinamik penderita.</w:t>
      </w:r>
    </w:p>
    <w:p w:rsidR="00806208" w:rsidRDefault="00806208" w:rsidP="0080620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Sepsis merupakan ko-morbid lain yang banyak dialami oleh subyek penelitian yang mendapat transfusi, sembilan dari duapuluh sembilan subyek penelitian mengalami sepsis. Sepsis adalah adanya sekumpulan gejala sebagai respon sistemik terhadap inflamasi berupa demam ( t </w:t>
      </w:r>
      <w:r w:rsidR="003F5B3F">
        <w:rPr>
          <w:rFonts w:ascii="Times New Roman" w:hAnsi="Times New Roman" w:cs="Times New Roman"/>
          <w:sz w:val="24"/>
          <w:szCs w:val="24"/>
        </w:rPr>
        <w:t>&gt; 38 C) atau hipotermia (t &lt; 36</w:t>
      </w:r>
      <w:r>
        <w:rPr>
          <w:rFonts w:ascii="Times New Roman" w:hAnsi="Times New Roman" w:cs="Times New Roman"/>
          <w:sz w:val="24"/>
          <w:szCs w:val="24"/>
        </w:rPr>
        <w:t>C), takikardia (&gt;90x/menit), takipneu (&gt;20x/menit) disertai adanya leukosistosis (&gt; 12.000) atau leukopenia (&lt; 4.000) dengan ditemukannya infeksi.</w:t>
      </w:r>
      <w:r>
        <w:rPr>
          <w:rFonts w:ascii="Times New Roman" w:hAnsi="Times New Roman" w:cs="Times New Roman"/>
          <w:sz w:val="24"/>
          <w:szCs w:val="24"/>
          <w:vertAlign w:val="superscript"/>
        </w:rPr>
        <w:t xml:space="preserve">41 </w:t>
      </w:r>
      <w:r>
        <w:rPr>
          <w:rFonts w:ascii="Times New Roman" w:hAnsi="Times New Roman" w:cs="Times New Roman"/>
          <w:sz w:val="24"/>
          <w:szCs w:val="24"/>
        </w:rPr>
        <w:t xml:space="preserve">Subyek penelitian dengan sepsis memiliki batas tolerable kehilangan darah hanya sampai hematokrit 30% saja.  Hal ini terutama pada penderita yang masih dalam tahap resusitasi awal (EGDT : </w:t>
      </w:r>
      <w:r>
        <w:rPr>
          <w:rFonts w:ascii="Times New Roman" w:hAnsi="Times New Roman" w:cs="Times New Roman"/>
          <w:i/>
          <w:sz w:val="24"/>
          <w:szCs w:val="24"/>
        </w:rPr>
        <w:t>Early Goal Directed therapy).</w:t>
      </w:r>
      <w:r>
        <w:rPr>
          <w:rFonts w:ascii="Times New Roman" w:hAnsi="Times New Roman" w:cs="Times New Roman"/>
          <w:sz w:val="24"/>
          <w:szCs w:val="24"/>
        </w:rPr>
        <w:t xml:space="preserve"> Hal ini tidak berlaku untuk subyek dengan sepsis yang sudah teresusitasi, bila tanda –tanda hipoperfusi jaringan sudah hilang dan komorbid lainnya seperti laktik asidosis, penyakit </w:t>
      </w:r>
      <w:r>
        <w:rPr>
          <w:rFonts w:ascii="Times New Roman" w:hAnsi="Times New Roman" w:cs="Times New Roman"/>
          <w:sz w:val="24"/>
          <w:szCs w:val="24"/>
        </w:rPr>
        <w:lastRenderedPageBreak/>
        <w:t>jantung koroner atau perdarahan akut</w:t>
      </w:r>
      <w:r>
        <w:rPr>
          <w:rFonts w:ascii="Times New Roman" w:hAnsi="Times New Roman" w:cs="Times New Roman"/>
          <w:sz w:val="24"/>
          <w:szCs w:val="24"/>
          <w:vertAlign w:val="superscript"/>
        </w:rPr>
        <w:t xml:space="preserve"> </w:t>
      </w:r>
      <w:r w:rsidR="003F5B3F">
        <w:rPr>
          <w:rFonts w:ascii="Times New Roman" w:hAnsi="Times New Roman" w:cs="Times New Roman"/>
          <w:sz w:val="24"/>
          <w:szCs w:val="24"/>
        </w:rPr>
        <w:t>tidak ada maka tra</w:t>
      </w:r>
      <w:r>
        <w:rPr>
          <w:rFonts w:ascii="Times New Roman" w:hAnsi="Times New Roman" w:cs="Times New Roman"/>
          <w:sz w:val="24"/>
          <w:szCs w:val="24"/>
        </w:rPr>
        <w:t>n</w:t>
      </w:r>
      <w:r w:rsidR="003F5B3F">
        <w:rPr>
          <w:rFonts w:ascii="Times New Roman" w:hAnsi="Times New Roman" w:cs="Times New Roman"/>
          <w:sz w:val="24"/>
          <w:szCs w:val="24"/>
        </w:rPr>
        <w:t>s</w:t>
      </w:r>
      <w:r>
        <w:rPr>
          <w:rFonts w:ascii="Times New Roman" w:hAnsi="Times New Roman" w:cs="Times New Roman"/>
          <w:sz w:val="24"/>
          <w:szCs w:val="24"/>
        </w:rPr>
        <w:t>fusi dilakukan jika kadar hemoglobin &lt; 7 g/dL de</w:t>
      </w:r>
      <w:r w:rsidR="003F5B3F">
        <w:rPr>
          <w:rFonts w:ascii="Times New Roman" w:hAnsi="Times New Roman" w:cs="Times New Roman"/>
          <w:sz w:val="24"/>
          <w:szCs w:val="24"/>
        </w:rPr>
        <w:t>ngan target hemoglobin post tra</w:t>
      </w:r>
      <w:r>
        <w:rPr>
          <w:rFonts w:ascii="Times New Roman" w:hAnsi="Times New Roman" w:cs="Times New Roman"/>
          <w:sz w:val="24"/>
          <w:szCs w:val="24"/>
        </w:rPr>
        <w:t>n</w:t>
      </w:r>
      <w:r w:rsidR="003F5B3F">
        <w:rPr>
          <w:rFonts w:ascii="Times New Roman" w:hAnsi="Times New Roman" w:cs="Times New Roman"/>
          <w:sz w:val="24"/>
          <w:szCs w:val="24"/>
        </w:rPr>
        <w:t>s</w:t>
      </w:r>
      <w:r>
        <w:rPr>
          <w:rFonts w:ascii="Times New Roman" w:hAnsi="Times New Roman" w:cs="Times New Roman"/>
          <w:sz w:val="24"/>
          <w:szCs w:val="24"/>
        </w:rPr>
        <w:t>fusi adalah 7- 9 g/dL.  Mortalitas penderita tidak meningkat dengan kadar hemoglobin di batas tersebut, namun perlu diingat bahwa transfusi yang diberikan meningkatkan penghantaran oksigen namun tidak selalu meningkatakan kemampuan sel untuk mengekstraksi oksigen.</w:t>
      </w:r>
      <w:r>
        <w:rPr>
          <w:rFonts w:ascii="Times New Roman" w:hAnsi="Times New Roman" w:cs="Times New Roman"/>
          <w:sz w:val="24"/>
          <w:szCs w:val="24"/>
          <w:vertAlign w:val="superscript"/>
        </w:rPr>
        <w:t xml:space="preserve">43 </w:t>
      </w:r>
    </w:p>
    <w:p w:rsidR="00806208" w:rsidRPr="00256E1F" w:rsidRDefault="00806208" w:rsidP="00806208">
      <w:pPr>
        <w:spacing w:after="0" w:line="480" w:lineRule="auto"/>
        <w:ind w:firstLine="567"/>
        <w:jc w:val="both"/>
        <w:rPr>
          <w:rFonts w:ascii="Times New Roman" w:hAnsi="Times New Roman" w:cs="Times New Roman"/>
          <w:szCs w:val="20"/>
        </w:rPr>
      </w:pPr>
      <w:r>
        <w:rPr>
          <w:rFonts w:ascii="Times New Roman" w:hAnsi="Times New Roman" w:cs="Times New Roman"/>
          <w:sz w:val="24"/>
          <w:szCs w:val="24"/>
        </w:rPr>
        <w:t xml:space="preserve">Transfusi pada subyek dengan sepsis dilakukan hampir sama dengan subyek dengan cederea kepala dengan menjaga tekanan darah sistolik dan iastolik cukup tinggi dan MAP &gt; 65 mmHg dan Hematokrit post transfusi sekitar </w:t>
      </w:r>
      <w:r w:rsidRPr="00F12D0D">
        <w:rPr>
          <w:rFonts w:ascii="Times New Roman" w:hAnsi="Times New Roman" w:cs="Times New Roman"/>
          <w:szCs w:val="20"/>
        </w:rPr>
        <w:t>25,9±3,7</w:t>
      </w:r>
      <w:r>
        <w:rPr>
          <w:rFonts w:ascii="Times New Roman" w:hAnsi="Times New Roman" w:cs="Times New Roman"/>
          <w:szCs w:val="20"/>
        </w:rPr>
        <w:t xml:space="preserve">.   Transfusi yang diberikan memperbaiki keadaan hemodinamik subyek penelitian dan laboratoium subyek penelitian kecuali nilai </w:t>
      </w:r>
      <w:r>
        <w:rPr>
          <w:rFonts w:ascii="Times New Roman" w:hAnsi="Times New Roman" w:cs="Times New Roman"/>
          <w:i/>
          <w:szCs w:val="20"/>
        </w:rPr>
        <w:t xml:space="preserve">base excess </w:t>
      </w:r>
      <w:r>
        <w:rPr>
          <w:rFonts w:ascii="Times New Roman" w:hAnsi="Times New Roman" w:cs="Times New Roman"/>
          <w:szCs w:val="20"/>
        </w:rPr>
        <w:t>subyek penelitian.</w:t>
      </w:r>
    </w:p>
    <w:p w:rsidR="00806208" w:rsidRDefault="00806208" w:rsidP="0080620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Parameter makro hemodinamik subyek penelitian mengalami perbaikan setelah mendapatkan transfusi, perbedaan itu bermakna baik secara klinis mau pun secara stastistik (p &lt; 0,05).  Perbaikan hemodinamik parameter hemodinamik itu terjadi setelah darah yang hilang diganti minimal 50% dari jumlah perdarahan dan maksimal tujuh kali jumlah perdarahan. subyek yang mendapat transfusi empat kali jumlah perdarahan disebabkan kadar hemoglobin pre transfusi 6 g/dL dengan ko-morbid peningkatan tekanan intra kranial sehingga dibutuhkan kadar hemoglobin sekitar 10g/dL.  </w:t>
      </w:r>
    </w:p>
    <w:p w:rsidR="00806208" w:rsidRDefault="00806208" w:rsidP="0080620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Nilai </w:t>
      </w:r>
      <w:r>
        <w:rPr>
          <w:rFonts w:ascii="Times New Roman" w:eastAsia="Times New Roman" w:hAnsi="Times New Roman" w:cs="Times New Roman"/>
          <w:i/>
          <w:sz w:val="24"/>
          <w:szCs w:val="24"/>
        </w:rPr>
        <w:t xml:space="preserve">base excess </w:t>
      </w:r>
      <w:r>
        <w:rPr>
          <w:rFonts w:ascii="Times New Roman" w:eastAsia="Times New Roman" w:hAnsi="Times New Roman" w:cs="Times New Roman"/>
          <w:sz w:val="24"/>
          <w:szCs w:val="24"/>
        </w:rPr>
        <w:t xml:space="preserve">yang tidak membaik walau parameter hemodinamik makro sudah membaik ditunjukan oleh hampir seluruh subyek penelitian, hal ini mungkin belum kembalinya vasokonstriksi vena-vena periper yang diaktivasi saat terjadi perdarahan atau stress pembedahan yang dialami jaringan. Hal ini memang belum bisa peneliti buktikan dengan pasti, secara statistik dengan uji t-test tidak ditemukan adanya perbedaan bermakna. Simpulan yang bisa kita tarik adalah </w:t>
      </w:r>
      <w:r>
        <w:rPr>
          <w:rFonts w:ascii="Times New Roman" w:eastAsia="Times New Roman" w:hAnsi="Times New Roman" w:cs="Times New Roman"/>
          <w:sz w:val="24"/>
          <w:szCs w:val="24"/>
        </w:rPr>
        <w:lastRenderedPageBreak/>
        <w:t xml:space="preserve">bahwa perbaikan parameter makro hemodinamik tidak berbanding lurus dengan perbaikan mikro hemodinamik.  Pemeriksaan </w:t>
      </w:r>
      <w:r>
        <w:rPr>
          <w:rFonts w:ascii="Times New Roman" w:eastAsia="Times New Roman" w:hAnsi="Times New Roman" w:cs="Times New Roman"/>
          <w:i/>
          <w:sz w:val="24"/>
          <w:szCs w:val="24"/>
        </w:rPr>
        <w:t>base excess</w:t>
      </w:r>
      <w:r>
        <w:rPr>
          <w:rFonts w:ascii="Times New Roman" w:eastAsia="Times New Roman" w:hAnsi="Times New Roman" w:cs="Times New Roman"/>
          <w:sz w:val="24"/>
          <w:szCs w:val="24"/>
        </w:rPr>
        <w:t xml:space="preserve"> tidak terlalu sensitif dan spesifik untuk menilai keberhasilan resusitasi cairan dan transfusi pada penderita yang menjalani operasi emergency di kamar operasi lantai 5 instalasi rawat darurat RSUD dr.Sutomo.    </w:t>
      </w:r>
    </w:p>
    <w:p w:rsidR="00806208" w:rsidRDefault="00806208" w:rsidP="00806208">
      <w:pPr>
        <w:spacing w:after="0" w:line="480" w:lineRule="auto"/>
        <w:ind w:firstLine="720"/>
        <w:rPr>
          <w:rFonts w:ascii="Times New Roman" w:eastAsia="Times New Roman" w:hAnsi="Times New Roman" w:cs="Times New Roman"/>
          <w:sz w:val="24"/>
          <w:szCs w:val="24"/>
        </w:rPr>
      </w:pPr>
      <w:r>
        <w:rPr>
          <w:noProof/>
          <w:lang w:val="en-US" w:eastAsia="en-US"/>
        </w:rPr>
        <w:drawing>
          <wp:inline distT="0" distB="0" distL="0" distR="0" wp14:anchorId="4B1B3B8A" wp14:editId="6EC7ECA1">
            <wp:extent cx="4411980" cy="2217420"/>
            <wp:effectExtent l="0" t="0" r="26670" b="1143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06208" w:rsidRDefault="008D0022" w:rsidP="00806208">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Grafik </w:t>
      </w:r>
      <w:r w:rsidR="00E427AC">
        <w:rPr>
          <w:rFonts w:ascii="Times New Roman" w:eastAsia="Times New Roman" w:hAnsi="Times New Roman" w:cs="Times New Roman"/>
          <w:sz w:val="24"/>
          <w:szCs w:val="24"/>
          <w:lang w:val="en-US"/>
        </w:rPr>
        <w:t>5.6</w:t>
      </w:r>
      <w:r w:rsidR="00806208">
        <w:rPr>
          <w:rFonts w:ascii="Times New Roman" w:eastAsia="Times New Roman" w:hAnsi="Times New Roman" w:cs="Times New Roman"/>
          <w:sz w:val="24"/>
          <w:szCs w:val="24"/>
        </w:rPr>
        <w:t xml:space="preserve"> Gambaran pH dan  </w:t>
      </w:r>
      <w:r w:rsidR="00806208" w:rsidRPr="00EF18B0">
        <w:rPr>
          <w:rFonts w:ascii="Times New Roman" w:eastAsia="Times New Roman" w:hAnsi="Times New Roman" w:cs="Times New Roman"/>
          <w:i/>
          <w:sz w:val="24"/>
          <w:szCs w:val="24"/>
        </w:rPr>
        <w:t>base excess</w:t>
      </w:r>
      <w:r w:rsidR="00806208">
        <w:rPr>
          <w:rFonts w:ascii="Times New Roman" w:eastAsia="Times New Roman" w:hAnsi="Times New Roman" w:cs="Times New Roman"/>
          <w:sz w:val="24"/>
          <w:szCs w:val="24"/>
        </w:rPr>
        <w:t xml:space="preserve">   pre dan post transfusi</w:t>
      </w:r>
    </w:p>
    <w:p w:rsidR="00806208" w:rsidRDefault="00806208" w:rsidP="00806208">
      <w:pPr>
        <w:spacing w:after="0" w:line="240" w:lineRule="auto"/>
        <w:ind w:firstLine="720"/>
        <w:jc w:val="both"/>
        <w:rPr>
          <w:rFonts w:ascii="Times New Roman" w:hAnsi="Times New Roman" w:cs="Times New Roman"/>
          <w:sz w:val="24"/>
        </w:rPr>
      </w:pPr>
      <w:r w:rsidRPr="006D3CD4">
        <w:rPr>
          <w:rFonts w:ascii="Times New Roman" w:hAnsi="Times New Roman" w:cs="Times New Roman"/>
          <w:noProof/>
          <w:sz w:val="24"/>
          <w:lang w:val="en-US" w:eastAsia="en-US"/>
        </w:rPr>
        <mc:AlternateContent>
          <mc:Choice Requires="wps">
            <w:drawing>
              <wp:anchor distT="0" distB="0" distL="114300" distR="114300" simplePos="0" relativeHeight="251787264" behindDoc="0" locked="0" layoutInCell="1" allowOverlap="1" wp14:anchorId="06CDD1FB" wp14:editId="20FD3678">
                <wp:simplePos x="0" y="0"/>
                <wp:positionH relativeFrom="column">
                  <wp:posOffset>94933</wp:posOffset>
                </wp:positionH>
                <wp:positionV relativeFrom="paragraph">
                  <wp:posOffset>512762</wp:posOffset>
                </wp:positionV>
                <wp:extent cx="1390650" cy="1403985"/>
                <wp:effectExtent l="7302" t="0" r="26353" b="26352"/>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650" cy="1403985"/>
                        </a:xfrm>
                        <a:prstGeom prst="rect">
                          <a:avLst/>
                        </a:prstGeom>
                        <a:solidFill>
                          <a:srgbClr val="FFFFFF"/>
                        </a:solidFill>
                        <a:ln w="9525">
                          <a:solidFill>
                            <a:srgbClr val="000000"/>
                          </a:solidFill>
                          <a:miter lim="800000"/>
                          <a:headEnd/>
                          <a:tailEnd/>
                        </a:ln>
                      </wps:spPr>
                      <wps:txbx>
                        <w:txbxContent>
                          <w:p w:rsidR="00A86E94" w:rsidRDefault="00A86E94" w:rsidP="00806208">
                            <w:r>
                              <w:t>Hb Sahli durante 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left:0;text-align:left;margin-left:7.5pt;margin-top:40.35pt;width:109.5pt;height:110.55pt;rotation:-90;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">
                <v:textbox style="mso-fit-shape-to-text:t">
                  <w:txbxContent>
                    <w:p w:rsidR="00A86E94" w:rsidRDefault="00A86E94" w:rsidP="00806208">
                      <w:r>
                        <w:t>Hb Sahli durante op</w:t>
                      </w:r>
                    </w:p>
                  </w:txbxContent>
                </v:textbox>
              </v:shape>
            </w:pict>
          </mc:Fallback>
        </mc:AlternateContent>
      </w:r>
      <w:r>
        <w:rPr>
          <w:rFonts w:ascii="Arial" w:hAnsi="Arial" w:cs="Arial"/>
          <w:b/>
          <w:bCs/>
          <w:noProof/>
          <w:color w:val="000000"/>
          <w:sz w:val="24"/>
          <w:szCs w:val="24"/>
          <w:lang w:val="en-US" w:eastAsia="en-US"/>
        </w:rPr>
        <w:drawing>
          <wp:inline distT="0" distB="0" distL="0" distR="0" wp14:anchorId="2D1F5A7C" wp14:editId="26DF0610">
            <wp:extent cx="4406900" cy="2849739"/>
            <wp:effectExtent l="0" t="0" r="0" b="8255"/>
            <wp:docPr id="124" name="Picture 0" descr="OUTPU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0.JPG"/>
                    <pic:cNvPicPr/>
                  </pic:nvPicPr>
                  <pic:blipFill rotWithShape="1">
                    <a:blip r:embed="rId21"/>
                    <a:srcRect t="12990" r="6241" b="-1"/>
                    <a:stretch/>
                  </pic:blipFill>
                  <pic:spPr bwMode="auto">
                    <a:xfrm>
                      <a:off x="0" y="0"/>
                      <a:ext cx="4408287" cy="285063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 xml:space="preserve"> </w:t>
      </w:r>
    </w:p>
    <w:p w:rsidR="00806208" w:rsidRPr="001D1967" w:rsidRDefault="008D0022" w:rsidP="00806208">
      <w:pPr>
        <w:spacing w:after="0" w:line="240" w:lineRule="auto"/>
        <w:ind w:firstLine="720"/>
        <w:jc w:val="center"/>
      </w:pPr>
      <w:r>
        <w:rPr>
          <w:rFonts w:ascii="Times New Roman" w:hAnsi="Times New Roman" w:cs="Times New Roman"/>
          <w:sz w:val="24"/>
        </w:rPr>
        <w:t xml:space="preserve">Grafik </w:t>
      </w:r>
      <w:r w:rsidR="00E427AC">
        <w:rPr>
          <w:rFonts w:ascii="Times New Roman" w:hAnsi="Times New Roman" w:cs="Times New Roman"/>
          <w:sz w:val="24"/>
          <w:lang w:val="en-US"/>
        </w:rPr>
        <w:t>5.7</w:t>
      </w:r>
      <w:r w:rsidR="00806208">
        <w:rPr>
          <w:rFonts w:ascii="Times New Roman" w:hAnsi="Times New Roman" w:cs="Times New Roman"/>
          <w:sz w:val="24"/>
        </w:rPr>
        <w:t xml:space="preserve"> Profil perbedaan kadar Hb Sahli dan Laboratorium  </w:t>
      </w:r>
    </w:p>
    <w:p w:rsidR="00806208" w:rsidRDefault="00806208" w:rsidP="00806208">
      <w:pPr>
        <w:spacing w:after="0" w:line="480" w:lineRule="auto"/>
        <w:ind w:firstLine="720"/>
        <w:jc w:val="both"/>
      </w:pPr>
    </w:p>
    <w:p w:rsidR="00A64299" w:rsidRDefault="00806208" w:rsidP="008D0022">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rPr>
        <w:t xml:space="preserve">Pemeriksaan kadar hemoglobin yang cepat dan akurat menjadi salah satu faktor yang penting dalam rasionalitas trasnfusi yang dilakukan. Alat untuk </w:t>
      </w:r>
      <w:r>
        <w:rPr>
          <w:rFonts w:ascii="Times New Roman" w:hAnsi="Times New Roman" w:cs="Times New Roman"/>
          <w:sz w:val="24"/>
        </w:rPr>
        <w:lastRenderedPageBreak/>
        <w:t>memeriksakan kadar hemoglobin tersebut sudah banyak yang portabel dan canggih, namun harganya mahal.  Pemeriksaan kadar hemoglobin dengan metode Sahli yang cukup murah dan cepat ternyata hasilnya cukup akurat dalam memeriksa kadar hemoglobin, sehingga bisa dipakai sebagai salah satu alat bantu untuk memeriksa kadar hemoglobin sebelum transfusi di lakukan.</w:t>
      </w: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Default="008D0022" w:rsidP="008D0022">
      <w:pPr>
        <w:spacing w:after="0" w:line="480" w:lineRule="auto"/>
        <w:ind w:firstLine="720"/>
        <w:jc w:val="both"/>
        <w:rPr>
          <w:rFonts w:ascii="Times New Roman" w:hAnsi="Times New Roman" w:cs="Times New Roman"/>
          <w:sz w:val="24"/>
          <w:lang w:val="en-US"/>
        </w:rPr>
      </w:pPr>
    </w:p>
    <w:p w:rsidR="008D0022" w:rsidRPr="008D0022" w:rsidRDefault="008D0022" w:rsidP="008D0022">
      <w:pPr>
        <w:spacing w:after="0" w:line="480" w:lineRule="auto"/>
        <w:ind w:firstLine="720"/>
        <w:jc w:val="both"/>
        <w:rPr>
          <w:rFonts w:ascii="Times New Roman" w:hAnsi="Times New Roman" w:cs="Times New Roman"/>
          <w:sz w:val="24"/>
          <w:lang w:val="en-US"/>
        </w:rPr>
      </w:pPr>
    </w:p>
    <w:p w:rsidR="00A64299" w:rsidRDefault="00A64299" w:rsidP="00A64299">
      <w:pPr>
        <w:spacing w:after="0" w:line="480" w:lineRule="auto"/>
        <w:rPr>
          <w:rFonts w:ascii="Times New Roman" w:hAnsi="Times New Roman" w:cs="Times New Roman"/>
          <w:sz w:val="24"/>
        </w:rPr>
      </w:pPr>
      <w:r>
        <w:rPr>
          <w:rFonts w:ascii="Times New Roman" w:hAnsi="Times New Roman" w:cs="Times New Roman"/>
          <w:sz w:val="24"/>
        </w:rPr>
        <w:lastRenderedPageBreak/>
        <w:tab/>
        <w:t>Rekapitulasi rasionalitas transfusi pada subyek penelitian bisa dilihat pada tabel dibawah ini.</w:t>
      </w:r>
    </w:p>
    <w:p w:rsidR="00806208" w:rsidRDefault="008D0022" w:rsidP="00806208">
      <w:pPr>
        <w:spacing w:after="0" w:line="240" w:lineRule="auto"/>
        <w:ind w:firstLine="720"/>
        <w:rPr>
          <w:rFonts w:ascii="Times New Roman" w:hAnsi="Times New Roman" w:cs="Times New Roman"/>
          <w:sz w:val="24"/>
        </w:rPr>
      </w:pPr>
      <w:r>
        <w:rPr>
          <w:rFonts w:ascii="Times New Roman" w:hAnsi="Times New Roman" w:cs="Times New Roman"/>
          <w:sz w:val="24"/>
        </w:rPr>
        <w:t xml:space="preserve">Tabel </w:t>
      </w:r>
      <w:r w:rsidR="00E427AC">
        <w:rPr>
          <w:rFonts w:ascii="Times New Roman" w:hAnsi="Times New Roman" w:cs="Times New Roman"/>
          <w:sz w:val="24"/>
          <w:lang w:val="en-US"/>
        </w:rPr>
        <w:t>5.7</w:t>
      </w:r>
      <w:r>
        <w:rPr>
          <w:rFonts w:ascii="Times New Roman" w:hAnsi="Times New Roman" w:cs="Times New Roman"/>
          <w:sz w:val="24"/>
          <w:lang w:val="en-US"/>
        </w:rPr>
        <w:t xml:space="preserve"> </w:t>
      </w:r>
      <w:r w:rsidR="00806208">
        <w:rPr>
          <w:rFonts w:ascii="Times New Roman" w:hAnsi="Times New Roman" w:cs="Times New Roman"/>
          <w:sz w:val="24"/>
        </w:rPr>
        <w:t xml:space="preserve"> Rekapitulasi  subyek penelitian dilakukan transfusi</w:t>
      </w:r>
    </w:p>
    <w:p w:rsidR="00806208" w:rsidRDefault="00806208" w:rsidP="00806208">
      <w:pPr>
        <w:spacing w:after="0" w:line="480" w:lineRule="auto"/>
        <w:jc w:val="both"/>
        <w:rPr>
          <w:rFonts w:ascii="Times New Roman" w:hAnsi="Times New Roman" w:cs="Times New Roman"/>
          <w:sz w:val="24"/>
        </w:rPr>
      </w:pPr>
      <w:r w:rsidRPr="006551AC">
        <w:rPr>
          <w:noProof/>
          <w:lang w:val="en-US" w:eastAsia="en-US"/>
        </w:rPr>
        <w:drawing>
          <wp:inline distT="0" distB="0" distL="0" distR="0" wp14:anchorId="54F8646F" wp14:editId="5831E13F">
            <wp:extent cx="5029200" cy="703326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4769" cy="7027063"/>
                    </a:xfrm>
                    <a:prstGeom prst="rect">
                      <a:avLst/>
                    </a:prstGeom>
                    <a:noFill/>
                    <a:ln>
                      <a:noFill/>
                    </a:ln>
                  </pic:spPr>
                </pic:pic>
              </a:graphicData>
            </a:graphic>
          </wp:inline>
        </w:drawing>
      </w:r>
    </w:p>
    <w:p w:rsidR="00806208" w:rsidRDefault="00806208" w:rsidP="00806208">
      <w:pPr>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Subyek penelitian</w:t>
      </w:r>
      <w:r w:rsidR="00913221">
        <w:rPr>
          <w:rFonts w:ascii="Times New Roman" w:hAnsi="Times New Roman" w:cs="Times New Roman"/>
          <w:sz w:val="24"/>
        </w:rPr>
        <w:t xml:space="preserve"> ada</w:t>
      </w:r>
      <w:r>
        <w:rPr>
          <w:rFonts w:ascii="Times New Roman" w:hAnsi="Times New Roman" w:cs="Times New Roman"/>
          <w:sz w:val="24"/>
        </w:rPr>
        <w:t xml:space="preserve"> yang mengalami </w:t>
      </w:r>
      <w:r>
        <w:rPr>
          <w:rFonts w:ascii="Times New Roman" w:hAnsi="Times New Roman" w:cs="Times New Roman"/>
          <w:i/>
          <w:sz w:val="24"/>
        </w:rPr>
        <w:t xml:space="preserve">under transfusion </w:t>
      </w:r>
      <w:r>
        <w:rPr>
          <w:rFonts w:ascii="Times New Roman" w:hAnsi="Times New Roman" w:cs="Times New Roman"/>
          <w:sz w:val="24"/>
        </w:rPr>
        <w:t xml:space="preserve"> karena tidak sesuai ko-morbid</w:t>
      </w:r>
      <w:r w:rsidR="00913221">
        <w:rPr>
          <w:rFonts w:ascii="Times New Roman" w:hAnsi="Times New Roman" w:cs="Times New Roman"/>
          <w:sz w:val="24"/>
        </w:rPr>
        <w:t xml:space="preserve"> yang diderita yaitu </w:t>
      </w:r>
      <w:r>
        <w:rPr>
          <w:rFonts w:ascii="Times New Roman" w:hAnsi="Times New Roman" w:cs="Times New Roman"/>
          <w:sz w:val="24"/>
        </w:rPr>
        <w:t>pening</w:t>
      </w:r>
      <w:r w:rsidR="00913221">
        <w:rPr>
          <w:rFonts w:ascii="Times New Roman" w:hAnsi="Times New Roman" w:cs="Times New Roman"/>
          <w:sz w:val="24"/>
        </w:rPr>
        <w:t>katan tekanan intra kranial, dimana diperlukan</w:t>
      </w:r>
      <w:r>
        <w:rPr>
          <w:rFonts w:ascii="Times New Roman" w:hAnsi="Times New Roman" w:cs="Times New Roman"/>
          <w:sz w:val="24"/>
        </w:rPr>
        <w:t xml:space="preserve"> kadar hemoglobin optimalnya 10 g/dL dan hematokrit 30%.  Hal ini bisa menyebabkan keluaran dari terapi yang diberikan tidak optimal.</w:t>
      </w:r>
    </w:p>
    <w:p w:rsidR="00806208" w:rsidRDefault="00806208" w:rsidP="00806208">
      <w:pPr>
        <w:spacing w:after="0" w:line="480" w:lineRule="auto"/>
        <w:ind w:firstLine="720"/>
        <w:jc w:val="both"/>
        <w:rPr>
          <w:rFonts w:ascii="Times New Roman" w:eastAsia="Times New Roman" w:hAnsi="Times New Roman" w:cs="Times New Roman"/>
          <w:sz w:val="24"/>
          <w:szCs w:val="24"/>
        </w:rPr>
      </w:pPr>
      <w:r>
        <w:rPr>
          <w:rFonts w:ascii="Times New Roman" w:hAnsi="Times New Roman" w:cs="Times New Roman"/>
          <w:i/>
          <w:sz w:val="24"/>
        </w:rPr>
        <w:t xml:space="preserve">Over transfusion </w:t>
      </w:r>
      <w:r>
        <w:rPr>
          <w:rFonts w:ascii="Times New Roman" w:hAnsi="Times New Roman" w:cs="Times New Roman"/>
          <w:sz w:val="24"/>
        </w:rPr>
        <w:t xml:space="preserve">terjadi pada beberapa subyek penelitian, dimana kadar hemoglobin cukup sekitar 7g/dL namun di transfusi sampai kadar hemoglobin 10 – 11g/dL bahkan ada </w:t>
      </w:r>
      <w:r>
        <w:rPr>
          <w:rFonts w:ascii="Times New Roman" w:eastAsia="Times New Roman" w:hAnsi="Times New Roman" w:cs="Times New Roman"/>
          <w:sz w:val="24"/>
          <w:szCs w:val="24"/>
        </w:rPr>
        <w:t xml:space="preserve">ditemukan pada satu subyek yang mengalami perdarahan sebanyak 100 cc dan di ganti dengan 700 cc, walau pun tidak ada tanda-tanda gangguan hemodinamik dan kadar hemoglobin pre transfusinya 10g /dL. Subyek memang mengalami hipoalbumin dan sepsis sehingga membutuhkan kadar hemoglobin minimal 10g/dL dan kadar hematokrit 30% sebagai bagian dari terapi.  Hasil dari transfusi itu adalah kadar hemoglobin post transfusi menjadi 14g/dL dan kadar hematokrit 43%. </w:t>
      </w:r>
    </w:p>
    <w:p w:rsidR="00806208" w:rsidRDefault="00806208" w:rsidP="0080620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Transfusi pada subyek ini tidak rasional karena:</w:t>
      </w:r>
    </w:p>
    <w:p w:rsidR="00806208" w:rsidRDefault="00806208" w:rsidP="00806208">
      <w:pPr>
        <w:pStyle w:val="ListParagraph"/>
        <w:numPr>
          <w:ilvl w:val="0"/>
          <w:numId w:val="3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Tidak ada indikasi atas dasar klinis berupa hemodinamik yang tidak stabil mau pun tanda-tanda kebutuhan oksigen yang meningkat,</w:t>
      </w:r>
    </w:p>
    <w:p w:rsidR="00806208" w:rsidRPr="004F7473" w:rsidRDefault="00806208" w:rsidP="00806208">
      <w:pPr>
        <w:pStyle w:val="ListParagraph"/>
        <w:numPr>
          <w:ilvl w:val="0"/>
          <w:numId w:val="30"/>
        </w:numPr>
        <w:spacing w:after="0" w:line="480" w:lineRule="auto"/>
        <w:jc w:val="both"/>
      </w:pPr>
      <w:r>
        <w:rPr>
          <w:rFonts w:ascii="Times New Roman" w:eastAsia="Times New Roman" w:hAnsi="Times New Roman" w:cs="Times New Roman"/>
          <w:sz w:val="24"/>
          <w:szCs w:val="24"/>
        </w:rPr>
        <w:t xml:space="preserve">Tidak ada indikasi secara laboratoris karena kadar hemoglobin dan hematokrit masih dalam batas </w:t>
      </w:r>
      <w:r w:rsidRPr="004F7473">
        <w:rPr>
          <w:rFonts w:ascii="Times New Roman" w:eastAsia="Times New Roman" w:hAnsi="Times New Roman" w:cs="Times New Roman"/>
          <w:i/>
          <w:sz w:val="24"/>
          <w:szCs w:val="24"/>
        </w:rPr>
        <w:t xml:space="preserve">tolerable </w:t>
      </w:r>
      <w:r>
        <w:rPr>
          <w:rFonts w:ascii="Times New Roman" w:eastAsia="Times New Roman" w:hAnsi="Times New Roman" w:cs="Times New Roman"/>
          <w:sz w:val="24"/>
          <w:szCs w:val="24"/>
        </w:rPr>
        <w:t>untuk subyek dengan ko-morbid yang dimilikinya</w:t>
      </w:r>
    </w:p>
    <w:p w:rsidR="00806208" w:rsidRPr="00913221" w:rsidRDefault="00806208" w:rsidP="00806208">
      <w:pPr>
        <w:pStyle w:val="ListParagraph"/>
        <w:numPr>
          <w:ilvl w:val="0"/>
          <w:numId w:val="30"/>
        </w:numPr>
        <w:spacing w:after="0" w:line="480" w:lineRule="auto"/>
        <w:jc w:val="both"/>
      </w:pPr>
      <w:r>
        <w:rPr>
          <w:rFonts w:ascii="Times New Roman" w:eastAsia="Times New Roman" w:hAnsi="Times New Roman" w:cs="Times New Roman"/>
          <w:sz w:val="24"/>
          <w:szCs w:val="24"/>
        </w:rPr>
        <w:t>Tidak sesuai dengan kebutuhan subyek yaitu transfusi albumin untuk mengatasi hipoalbumin yang dialaminya.</w:t>
      </w:r>
    </w:p>
    <w:p w:rsidR="00913221" w:rsidRPr="00913221" w:rsidRDefault="00913221" w:rsidP="00913221">
      <w:pPr>
        <w:spacing w:after="0" w:line="480" w:lineRule="auto"/>
        <w:ind w:left="360"/>
        <w:jc w:val="both"/>
      </w:pPr>
    </w:p>
    <w:p w:rsidR="00913221" w:rsidRDefault="00913221" w:rsidP="00913221">
      <w:pPr>
        <w:spacing w:after="0" w:line="480" w:lineRule="auto"/>
        <w:jc w:val="both"/>
      </w:pPr>
    </w:p>
    <w:p w:rsidR="00913221" w:rsidRDefault="00913221" w:rsidP="00913221">
      <w:pPr>
        <w:spacing w:after="0" w:line="480" w:lineRule="auto"/>
        <w:jc w:val="both"/>
      </w:pPr>
    </w:p>
    <w:p w:rsidR="00806208" w:rsidRDefault="00913221" w:rsidP="00913221">
      <w:pPr>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Tingkat rasionalitas transfusi darah pada subyek penelitian yang mendapatkan transfusi disarikan dalam diagram dibawah ini.</w:t>
      </w:r>
    </w:p>
    <w:p w:rsidR="00806208" w:rsidRDefault="00913221" w:rsidP="00913221">
      <w:pPr>
        <w:spacing w:after="0" w:line="240" w:lineRule="auto"/>
        <w:jc w:val="center"/>
        <w:rPr>
          <w:rFonts w:ascii="Times New Roman" w:hAnsi="Times New Roman" w:cs="Times New Roman"/>
          <w:sz w:val="24"/>
        </w:rPr>
      </w:pPr>
      <w:r>
        <w:rPr>
          <w:noProof/>
          <w:lang w:val="en-US" w:eastAsia="en-US"/>
        </w:rPr>
        <w:drawing>
          <wp:inline distT="0" distB="0" distL="0" distR="0" wp14:anchorId="0C9B0F72" wp14:editId="33AC4EEC">
            <wp:extent cx="4367720" cy="2334638"/>
            <wp:effectExtent l="0" t="0" r="13970" b="2794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13221" w:rsidRDefault="008D0022" w:rsidP="00913221">
      <w:pPr>
        <w:spacing w:after="0" w:line="240" w:lineRule="auto"/>
        <w:ind w:firstLine="720"/>
        <w:jc w:val="center"/>
        <w:rPr>
          <w:rFonts w:ascii="Times New Roman" w:hAnsi="Times New Roman" w:cs="Times New Roman"/>
          <w:sz w:val="24"/>
        </w:rPr>
      </w:pPr>
      <w:r>
        <w:rPr>
          <w:rFonts w:ascii="Times New Roman" w:hAnsi="Times New Roman" w:cs="Times New Roman"/>
          <w:sz w:val="24"/>
        </w:rPr>
        <w:t>G</w:t>
      </w:r>
      <w:r w:rsidR="00D52E31">
        <w:rPr>
          <w:rFonts w:ascii="Times New Roman" w:hAnsi="Times New Roman" w:cs="Times New Roman"/>
          <w:sz w:val="24"/>
          <w:lang w:val="en-US"/>
        </w:rPr>
        <w:t>rafik 5.8</w:t>
      </w:r>
      <w:r>
        <w:rPr>
          <w:rFonts w:ascii="Times New Roman" w:hAnsi="Times New Roman" w:cs="Times New Roman"/>
          <w:sz w:val="24"/>
          <w:lang w:val="en-US"/>
        </w:rPr>
        <w:t xml:space="preserve"> </w:t>
      </w:r>
      <w:r w:rsidR="00913221">
        <w:rPr>
          <w:rFonts w:ascii="Times New Roman" w:hAnsi="Times New Roman" w:cs="Times New Roman"/>
          <w:sz w:val="24"/>
        </w:rPr>
        <w:t xml:space="preserve"> rasionalitas transfusi</w:t>
      </w:r>
    </w:p>
    <w:p w:rsidR="00913221" w:rsidRDefault="00913221" w:rsidP="00913221">
      <w:pPr>
        <w:spacing w:after="0" w:line="240" w:lineRule="auto"/>
        <w:jc w:val="both"/>
        <w:rPr>
          <w:rFonts w:ascii="Times New Roman" w:hAnsi="Times New Roman" w:cs="Times New Roman"/>
          <w:sz w:val="24"/>
        </w:rPr>
      </w:pPr>
    </w:p>
    <w:p w:rsidR="00806208" w:rsidRPr="00E50A5D" w:rsidRDefault="00913221" w:rsidP="00806208">
      <w:pPr>
        <w:spacing w:after="0" w:line="480" w:lineRule="auto"/>
        <w:jc w:val="both"/>
        <w:rPr>
          <w:rFonts w:ascii="Times New Roman" w:hAnsi="Times New Roman" w:cs="Times New Roman"/>
          <w:sz w:val="24"/>
        </w:rPr>
      </w:pPr>
      <w:r>
        <w:rPr>
          <w:rFonts w:ascii="Times New Roman" w:hAnsi="Times New Roman" w:cs="Times New Roman"/>
          <w:sz w:val="24"/>
        </w:rPr>
        <w:tab/>
        <w:t xml:space="preserve">Subyek penelitian yang tidak mendapatkan transfusi tersari dalam tabel dibawah ini. </w:t>
      </w:r>
    </w:p>
    <w:p w:rsidR="00806208" w:rsidRPr="007B52AB" w:rsidRDefault="008D0022" w:rsidP="00806208">
      <w:pPr>
        <w:pStyle w:val="ListParagraph"/>
        <w:spacing w:after="0" w:line="480" w:lineRule="auto"/>
        <w:jc w:val="both"/>
      </w:pPr>
      <w:r>
        <w:rPr>
          <w:rFonts w:ascii="Times New Roman" w:eastAsia="Times New Roman" w:hAnsi="Times New Roman" w:cs="Times New Roman"/>
          <w:sz w:val="24"/>
          <w:szCs w:val="24"/>
        </w:rPr>
        <w:t xml:space="preserve">Tabel </w:t>
      </w:r>
      <w:r w:rsidR="005E0157">
        <w:rPr>
          <w:rFonts w:ascii="Times New Roman" w:eastAsia="Times New Roman" w:hAnsi="Times New Roman" w:cs="Times New Roman"/>
          <w:sz w:val="24"/>
          <w:szCs w:val="24"/>
          <w:lang w:val="en-US"/>
        </w:rPr>
        <w:t>5.8</w:t>
      </w:r>
      <w:r w:rsidR="00806208">
        <w:rPr>
          <w:rFonts w:ascii="Times New Roman" w:eastAsia="Times New Roman" w:hAnsi="Times New Roman" w:cs="Times New Roman"/>
          <w:sz w:val="24"/>
          <w:szCs w:val="24"/>
        </w:rPr>
        <w:t xml:space="preserve"> rekapitulasi subyek penelitian tanpa transfusi</w:t>
      </w:r>
    </w:p>
    <w:p w:rsidR="00806208" w:rsidRDefault="00806208" w:rsidP="00806208">
      <w:pPr>
        <w:spacing w:after="0" w:line="480" w:lineRule="auto"/>
        <w:jc w:val="both"/>
        <w:rPr>
          <w:rFonts w:ascii="Times New Roman" w:hAnsi="Times New Roman" w:cs="Times New Roman"/>
          <w:sz w:val="24"/>
        </w:rPr>
      </w:pPr>
      <w:r w:rsidRPr="007B52AB">
        <w:rPr>
          <w:noProof/>
          <w:lang w:val="en-US" w:eastAsia="en-US"/>
        </w:rPr>
        <w:drawing>
          <wp:inline distT="0" distB="0" distL="0" distR="0" wp14:anchorId="745C8AA6" wp14:editId="1D3FF71F">
            <wp:extent cx="5126476" cy="3939702"/>
            <wp:effectExtent l="0" t="0" r="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6265" cy="3939540"/>
                    </a:xfrm>
                    <a:prstGeom prst="rect">
                      <a:avLst/>
                    </a:prstGeom>
                    <a:noFill/>
                    <a:ln>
                      <a:noFill/>
                    </a:ln>
                  </pic:spPr>
                </pic:pic>
              </a:graphicData>
            </a:graphic>
          </wp:inline>
        </w:drawing>
      </w:r>
    </w:p>
    <w:p w:rsidR="00806208" w:rsidRDefault="00806208" w:rsidP="00806208">
      <w:pPr>
        <w:spacing w:after="0" w:line="480" w:lineRule="auto"/>
        <w:jc w:val="both"/>
        <w:rPr>
          <w:rFonts w:ascii="Times New Roman" w:hAnsi="Times New Roman" w:cs="Times New Roman"/>
          <w:sz w:val="24"/>
        </w:rPr>
      </w:pPr>
      <w:r>
        <w:rPr>
          <w:rFonts w:ascii="Times New Roman" w:hAnsi="Times New Roman" w:cs="Times New Roman"/>
          <w:sz w:val="24"/>
        </w:rPr>
        <w:lastRenderedPageBreak/>
        <w:tab/>
        <w:t xml:space="preserve">Subyek penelitian yang tidak mendapatkan transfusi semuanya tidak mengalami perubahan hemodinamik yang berarti dan kadar hemoglobin dan hematokritnya msih dalam batas </w:t>
      </w:r>
      <w:r w:rsidRPr="00E50A5D">
        <w:rPr>
          <w:rFonts w:ascii="Times New Roman" w:hAnsi="Times New Roman" w:cs="Times New Roman"/>
          <w:i/>
          <w:sz w:val="24"/>
        </w:rPr>
        <w:t>t</w:t>
      </w:r>
      <w:r w:rsidRPr="007B52AB">
        <w:rPr>
          <w:rFonts w:ascii="Times New Roman" w:hAnsi="Times New Roman" w:cs="Times New Roman"/>
          <w:i/>
          <w:sz w:val="24"/>
        </w:rPr>
        <w:t>olerable</w:t>
      </w:r>
      <w:r>
        <w:rPr>
          <w:rFonts w:ascii="Times New Roman" w:hAnsi="Times New Roman" w:cs="Times New Roman"/>
          <w:i/>
          <w:sz w:val="24"/>
        </w:rPr>
        <w:t xml:space="preserve">, </w:t>
      </w:r>
      <w:r>
        <w:rPr>
          <w:rFonts w:ascii="Times New Roman" w:hAnsi="Times New Roman" w:cs="Times New Roman"/>
          <w:sz w:val="24"/>
        </w:rPr>
        <w:t>sehingga keputusan untuk tidak mentransfusi subyek penelitian sudah rasional.</w:t>
      </w:r>
    </w:p>
    <w:p w:rsidR="00806208" w:rsidRDefault="00806208" w:rsidP="00806208">
      <w:pPr>
        <w:spacing w:after="0" w:line="240" w:lineRule="auto"/>
        <w:jc w:val="center"/>
        <w:rPr>
          <w:rFonts w:ascii="Times New Roman" w:hAnsi="Times New Roman" w:cs="Times New Roman"/>
          <w:sz w:val="24"/>
        </w:rPr>
      </w:pPr>
      <w:r>
        <w:rPr>
          <w:rFonts w:ascii="Times New Roman" w:hAnsi="Times New Roman" w:cs="Times New Roman"/>
          <w:noProof/>
          <w:sz w:val="24"/>
          <w:lang w:val="en-US" w:eastAsia="en-US"/>
        </w:rPr>
        <w:drawing>
          <wp:inline distT="0" distB="0" distL="0" distR="0" wp14:anchorId="39F81AA2" wp14:editId="7E227F6E">
            <wp:extent cx="4594860" cy="2019300"/>
            <wp:effectExtent l="0" t="0" r="15240" b="1905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06208" w:rsidRDefault="008D0022" w:rsidP="00806208">
      <w:pPr>
        <w:spacing w:after="0" w:line="240" w:lineRule="auto"/>
        <w:jc w:val="center"/>
        <w:rPr>
          <w:rFonts w:ascii="Times New Roman" w:hAnsi="Times New Roman" w:cs="Times New Roman"/>
          <w:sz w:val="24"/>
        </w:rPr>
      </w:pPr>
      <w:r>
        <w:rPr>
          <w:rFonts w:ascii="Times New Roman" w:hAnsi="Times New Roman" w:cs="Times New Roman"/>
          <w:sz w:val="24"/>
        </w:rPr>
        <w:t>G</w:t>
      </w:r>
      <w:r w:rsidR="00D52E31">
        <w:rPr>
          <w:rFonts w:ascii="Times New Roman" w:hAnsi="Times New Roman" w:cs="Times New Roman"/>
          <w:sz w:val="24"/>
          <w:lang w:val="en-US"/>
        </w:rPr>
        <w:t>rafik 5.9</w:t>
      </w:r>
      <w:r>
        <w:rPr>
          <w:rFonts w:ascii="Times New Roman" w:hAnsi="Times New Roman" w:cs="Times New Roman"/>
          <w:sz w:val="24"/>
          <w:lang w:val="en-US"/>
        </w:rPr>
        <w:t xml:space="preserve"> </w:t>
      </w:r>
      <w:r w:rsidR="00806208">
        <w:rPr>
          <w:rFonts w:ascii="Times New Roman" w:hAnsi="Times New Roman" w:cs="Times New Roman"/>
          <w:sz w:val="24"/>
        </w:rPr>
        <w:t xml:space="preserve"> Rasionalitas subyek penelitian non transfusi</w:t>
      </w:r>
    </w:p>
    <w:p w:rsidR="00806208" w:rsidRDefault="00806208" w:rsidP="00806208">
      <w:pPr>
        <w:spacing w:after="0" w:line="480" w:lineRule="auto"/>
        <w:jc w:val="both"/>
        <w:rPr>
          <w:rFonts w:ascii="Times New Roman" w:hAnsi="Times New Roman" w:cs="Times New Roman"/>
          <w:sz w:val="24"/>
        </w:rPr>
      </w:pPr>
      <w:r>
        <w:rPr>
          <w:rFonts w:ascii="Times New Roman" w:hAnsi="Times New Roman" w:cs="Times New Roman"/>
          <w:sz w:val="24"/>
        </w:rPr>
        <w:tab/>
      </w:r>
    </w:p>
    <w:p w:rsidR="00806208" w:rsidRDefault="00806208" w:rsidP="00806208">
      <w:pPr>
        <w:spacing w:after="0" w:line="480" w:lineRule="auto"/>
        <w:ind w:firstLine="720"/>
        <w:jc w:val="both"/>
        <w:rPr>
          <w:rFonts w:ascii="Times New Roman" w:hAnsi="Times New Roman" w:cs="Times New Roman"/>
          <w:sz w:val="24"/>
        </w:rPr>
      </w:pPr>
      <w:r w:rsidRPr="001D1967">
        <w:rPr>
          <w:rFonts w:ascii="Times New Roman" w:hAnsi="Times New Roman" w:cs="Times New Roman"/>
          <w:sz w:val="24"/>
        </w:rPr>
        <w:t>Sisa darah yang tidak terpakai bila menurut catatan dan rekapan yang peneliti</w:t>
      </w:r>
      <w:r>
        <w:rPr>
          <w:rFonts w:ascii="Times New Roman" w:hAnsi="Times New Roman" w:cs="Times New Roman"/>
          <w:sz w:val="24"/>
        </w:rPr>
        <w:t xml:space="preserve"> lakukan untuk darah yang diambil hanya sebanyak 49 kantung dan 76 kantung yang masih disimpan di bank darah RSUD</w:t>
      </w:r>
      <w:r w:rsidRPr="001D1967">
        <w:rPr>
          <w:rFonts w:ascii="Times New Roman" w:hAnsi="Times New Roman" w:cs="Times New Roman"/>
          <w:sz w:val="24"/>
        </w:rPr>
        <w:t xml:space="preserve"> </w:t>
      </w:r>
      <w:r>
        <w:rPr>
          <w:rFonts w:ascii="Times New Roman" w:hAnsi="Times New Roman" w:cs="Times New Roman"/>
          <w:sz w:val="24"/>
        </w:rPr>
        <w:t xml:space="preserve"> dr. Sutomo. Jumlah ini sedikit bila dibandingkan dengan jumlah kantung darah yang di kembalikan dari ruang observasi intensif</w:t>
      </w:r>
      <w:r w:rsidR="00913221">
        <w:rPr>
          <w:rFonts w:ascii="Times New Roman" w:hAnsi="Times New Roman" w:cs="Times New Roman"/>
          <w:sz w:val="24"/>
        </w:rPr>
        <w:t xml:space="preserve"> selama bulan September–Oktober yaitu sebanyak 168 kantung, hal ini perlu dicermati sehingga kita tahu bahwa darah yang kembali itu berasal dari anestesi saja atau dari bagian lain yang tergabungkan di pengembalian  ruang observasi intensif. </w:t>
      </w:r>
    </w:p>
    <w:p w:rsidR="00806208" w:rsidRPr="005B4BA7" w:rsidRDefault="00806208" w:rsidP="00806208">
      <w:pPr>
        <w:spacing w:after="0" w:line="480" w:lineRule="auto"/>
        <w:ind w:firstLine="720"/>
        <w:jc w:val="both"/>
        <w:rPr>
          <w:rFonts w:ascii="Times New Roman" w:hAnsi="Times New Roman" w:cs="Times New Roman"/>
          <w:sz w:val="24"/>
        </w:rPr>
      </w:pPr>
    </w:p>
    <w:p w:rsidR="00806208" w:rsidRDefault="00806208" w:rsidP="00806208">
      <w:pPr>
        <w:spacing w:after="0" w:line="480" w:lineRule="auto"/>
        <w:ind w:firstLine="720"/>
        <w:jc w:val="both"/>
        <w:rPr>
          <w:rFonts w:ascii="Times New Roman" w:hAnsi="Times New Roman" w:cs="Times New Roman"/>
          <w:sz w:val="24"/>
          <w:lang w:val="en-US"/>
        </w:rPr>
      </w:pPr>
    </w:p>
    <w:p w:rsidR="00ED7112" w:rsidRDefault="00ED7112" w:rsidP="00806208">
      <w:pPr>
        <w:spacing w:after="0" w:line="480" w:lineRule="auto"/>
        <w:ind w:firstLine="720"/>
        <w:jc w:val="both"/>
        <w:rPr>
          <w:rFonts w:ascii="Times New Roman" w:hAnsi="Times New Roman" w:cs="Times New Roman"/>
          <w:sz w:val="24"/>
          <w:lang w:val="en-US"/>
        </w:rPr>
      </w:pPr>
    </w:p>
    <w:p w:rsidR="00913221" w:rsidRDefault="00913221" w:rsidP="00E15190">
      <w:pPr>
        <w:spacing w:after="0" w:line="480" w:lineRule="auto"/>
        <w:jc w:val="both"/>
        <w:rPr>
          <w:rFonts w:ascii="Times New Roman" w:hAnsi="Times New Roman" w:cs="Times New Roman"/>
          <w:sz w:val="24"/>
          <w:lang w:val="en-US"/>
        </w:rPr>
      </w:pPr>
    </w:p>
    <w:p w:rsidR="008D0022" w:rsidRPr="008D0022" w:rsidRDefault="008D0022" w:rsidP="00E15190">
      <w:pPr>
        <w:spacing w:after="0" w:line="480" w:lineRule="auto"/>
        <w:jc w:val="both"/>
        <w:rPr>
          <w:rFonts w:ascii="Times New Roman" w:eastAsia="Times New Roman" w:hAnsi="Times New Roman" w:cs="Times New Roman"/>
          <w:sz w:val="24"/>
          <w:szCs w:val="24"/>
          <w:lang w:val="en-US"/>
        </w:rPr>
      </w:pPr>
    </w:p>
    <w:p w:rsidR="00E15190" w:rsidRPr="00ED7112" w:rsidRDefault="00ED7112" w:rsidP="00E15190">
      <w:pPr>
        <w:spacing w:after="0" w:line="480" w:lineRule="auto"/>
        <w:jc w:val="center"/>
        <w:rPr>
          <w:rFonts w:ascii="Times New Roman" w:hAnsi="Times New Roman"/>
          <w:b/>
          <w:sz w:val="24"/>
          <w:szCs w:val="24"/>
          <w:lang w:val="en-US"/>
        </w:rPr>
      </w:pPr>
      <w:r>
        <w:rPr>
          <w:rFonts w:ascii="Times New Roman" w:hAnsi="Times New Roman"/>
          <w:b/>
          <w:sz w:val="24"/>
          <w:szCs w:val="24"/>
        </w:rPr>
        <w:lastRenderedPageBreak/>
        <w:t xml:space="preserve">BAB </w:t>
      </w:r>
      <w:r>
        <w:rPr>
          <w:rFonts w:ascii="Times New Roman" w:hAnsi="Times New Roman"/>
          <w:b/>
          <w:sz w:val="24"/>
          <w:szCs w:val="24"/>
          <w:lang w:val="en-US"/>
        </w:rPr>
        <w:t>6</w:t>
      </w:r>
    </w:p>
    <w:p w:rsidR="00E15190" w:rsidRDefault="00E15190" w:rsidP="00E15190">
      <w:pPr>
        <w:spacing w:after="0" w:line="480" w:lineRule="auto"/>
        <w:jc w:val="center"/>
        <w:rPr>
          <w:rFonts w:ascii="Times New Roman" w:hAnsi="Times New Roman"/>
          <w:b/>
          <w:sz w:val="24"/>
          <w:szCs w:val="24"/>
        </w:rPr>
      </w:pPr>
      <w:r w:rsidRPr="00031D71">
        <w:rPr>
          <w:rFonts w:ascii="Times New Roman" w:hAnsi="Times New Roman"/>
          <w:b/>
          <w:sz w:val="24"/>
          <w:szCs w:val="24"/>
        </w:rPr>
        <w:t>SIMPULAN DAN SARAN</w:t>
      </w:r>
    </w:p>
    <w:p w:rsidR="00E15190" w:rsidRDefault="00E15190" w:rsidP="00E15190">
      <w:pPr>
        <w:spacing w:after="0" w:line="480" w:lineRule="auto"/>
        <w:jc w:val="center"/>
        <w:rPr>
          <w:rFonts w:ascii="Times New Roman" w:hAnsi="Times New Roman"/>
          <w:b/>
          <w:sz w:val="24"/>
          <w:szCs w:val="24"/>
        </w:rPr>
      </w:pPr>
    </w:p>
    <w:p w:rsidR="00E15190" w:rsidRDefault="00ED7112" w:rsidP="00E15190">
      <w:pPr>
        <w:spacing w:after="0" w:line="480" w:lineRule="auto"/>
        <w:jc w:val="both"/>
        <w:rPr>
          <w:rFonts w:ascii="Times New Roman" w:hAnsi="Times New Roman"/>
          <w:b/>
          <w:sz w:val="24"/>
          <w:szCs w:val="24"/>
        </w:rPr>
      </w:pPr>
      <w:r>
        <w:rPr>
          <w:rFonts w:ascii="Times New Roman" w:hAnsi="Times New Roman"/>
          <w:b/>
          <w:sz w:val="24"/>
          <w:szCs w:val="24"/>
          <w:lang w:val="en-US"/>
        </w:rPr>
        <w:t>6</w:t>
      </w:r>
      <w:r w:rsidR="00E15190">
        <w:rPr>
          <w:rFonts w:ascii="Times New Roman" w:hAnsi="Times New Roman"/>
          <w:b/>
          <w:sz w:val="24"/>
          <w:szCs w:val="24"/>
        </w:rPr>
        <w:t>.1 Simpulan</w:t>
      </w:r>
    </w:p>
    <w:p w:rsidR="00806208" w:rsidRDefault="00E15190" w:rsidP="00E15190">
      <w:pPr>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Data yang didapat peneliti menunjukan bahwa transfusi yang dilakukan oleh PPDS 1 anestesiologi dan reanimasi sudah cukup rational. Resusitasi cairan yang dilakukan untuk mengantikan darah yang hilang sudah baik sehingga tidak ada perbedaan bermakna antara tekanan sistolik dan diastolik sebelum transfusi dan sesudah transfusi dengan nilai p = 0,08 ( p &gt; 0,05), namun berbeda sangat bermakna untuk parameter nadi dengan nilai p = 0,01 (p&lt; 0,05) sehingga tujuan transfusi untuk memperbaiki parameter makro hemodinamik bisa dicapai.  Perbaikan parameter laboratorium sesuai dengan penyakit penyerta subyek penelitian berbeda secara bermakna statistik untuk kadar hemoglobin dan hematokrit sebelum dan sesudah transfusi p = &lt;0,001 (p &lt; 0,05)</w:t>
      </w:r>
      <w:r w:rsidR="00806208">
        <w:rPr>
          <w:rFonts w:ascii="Times New Roman" w:hAnsi="Times New Roman"/>
          <w:sz w:val="24"/>
          <w:szCs w:val="24"/>
        </w:rPr>
        <w:t>.</w:t>
      </w:r>
    </w:p>
    <w:p w:rsidR="00E15190" w:rsidRDefault="00806208" w:rsidP="00806208">
      <w:pPr>
        <w:spacing w:after="0" w:line="480" w:lineRule="auto"/>
        <w:ind w:firstLine="720"/>
        <w:jc w:val="both"/>
        <w:rPr>
          <w:rFonts w:ascii="Times New Roman" w:hAnsi="Times New Roman"/>
          <w:sz w:val="24"/>
          <w:szCs w:val="24"/>
        </w:rPr>
      </w:pPr>
      <w:r>
        <w:rPr>
          <w:rFonts w:ascii="Times New Roman" w:hAnsi="Times New Roman"/>
          <w:sz w:val="24"/>
          <w:szCs w:val="24"/>
        </w:rPr>
        <w:t xml:space="preserve">Subyek penelitian yang sudah mendapatkan transfusi yang rasional sebanyak 69%, dikatakan rasional karena efek trransfusi yang diinginkan berupa perbaikan hemodinamik, perbaikan kadar hemoglobin dan hematokrit sesuai dengan ko-morbid dapat tercapai secara maksimal. </w:t>
      </w:r>
      <w:r>
        <w:rPr>
          <w:rFonts w:ascii="Times New Roman" w:hAnsi="Times New Roman"/>
          <w:i/>
          <w:sz w:val="24"/>
          <w:szCs w:val="24"/>
        </w:rPr>
        <w:t xml:space="preserve">Under transfusion </w:t>
      </w:r>
      <w:r>
        <w:rPr>
          <w:rFonts w:ascii="Times New Roman" w:hAnsi="Times New Roman"/>
          <w:sz w:val="24"/>
          <w:szCs w:val="24"/>
        </w:rPr>
        <w:t>terjadi pada 10% subyek penelitian, dimana perbaikan hemodinamik tercapai namun kadar hemoglobin dan hematokrit yang dibutuhkan untuk ko-morbid yang dialaminya masih kurang sehingga di khawatirkan keluaran dari terapi yang diberikan tidak baik.</w:t>
      </w:r>
    </w:p>
    <w:p w:rsidR="00806208" w:rsidRPr="00806208" w:rsidRDefault="00806208" w:rsidP="00806208">
      <w:pPr>
        <w:spacing w:after="0" w:line="480" w:lineRule="auto"/>
        <w:ind w:firstLine="720"/>
        <w:jc w:val="both"/>
        <w:rPr>
          <w:rFonts w:ascii="Times New Roman" w:hAnsi="Times New Roman"/>
          <w:sz w:val="24"/>
          <w:szCs w:val="24"/>
        </w:rPr>
      </w:pPr>
      <w:r>
        <w:rPr>
          <w:rFonts w:ascii="Times New Roman" w:hAnsi="Times New Roman"/>
          <w:sz w:val="24"/>
          <w:szCs w:val="24"/>
        </w:rPr>
        <w:t xml:space="preserve">Subyek penelitian yang mengalami </w:t>
      </w:r>
      <w:r>
        <w:rPr>
          <w:rFonts w:ascii="Times New Roman" w:hAnsi="Times New Roman"/>
          <w:i/>
          <w:sz w:val="24"/>
          <w:szCs w:val="24"/>
        </w:rPr>
        <w:t>over transfusion</w:t>
      </w:r>
      <w:r>
        <w:rPr>
          <w:rFonts w:ascii="Times New Roman" w:hAnsi="Times New Roman"/>
          <w:sz w:val="24"/>
          <w:szCs w:val="24"/>
        </w:rPr>
        <w:t xml:space="preserve"> sebanyak 21%, dimana inisiasi transfusi dilakukan pada kadar hemoglobin yang masih tinggi dan </w:t>
      </w:r>
      <w:r>
        <w:rPr>
          <w:rFonts w:ascii="Times New Roman" w:hAnsi="Times New Roman"/>
          <w:sz w:val="24"/>
          <w:szCs w:val="24"/>
        </w:rPr>
        <w:lastRenderedPageBreak/>
        <w:t>tidak ada tanda-tanda gangguan hemodinamik.  Hal ini berbahaya karena bisa menimbulkan efek samping transfusi yang tidak kita inginkan.</w:t>
      </w:r>
    </w:p>
    <w:p w:rsidR="00E15190" w:rsidRDefault="00E15190" w:rsidP="00E15190">
      <w:pPr>
        <w:spacing w:after="0" w:line="480" w:lineRule="auto"/>
        <w:jc w:val="both"/>
        <w:rPr>
          <w:rFonts w:ascii="Times New Roman" w:hAnsi="Times New Roman"/>
          <w:sz w:val="24"/>
          <w:szCs w:val="24"/>
        </w:rPr>
      </w:pPr>
      <w:r>
        <w:rPr>
          <w:rFonts w:ascii="Times New Roman" w:hAnsi="Times New Roman"/>
          <w:sz w:val="24"/>
          <w:szCs w:val="24"/>
        </w:rPr>
        <w:tab/>
        <w:t xml:space="preserve">Subyek penelitian yang tidak di transfusi sebanyak tiga belas subyek tidak mengalami </w:t>
      </w:r>
      <w:r>
        <w:rPr>
          <w:rFonts w:ascii="Times New Roman" w:hAnsi="Times New Roman"/>
          <w:i/>
          <w:sz w:val="24"/>
          <w:szCs w:val="24"/>
        </w:rPr>
        <w:t xml:space="preserve">under transfusion, </w:t>
      </w:r>
      <w:r>
        <w:rPr>
          <w:rFonts w:ascii="Times New Roman" w:hAnsi="Times New Roman"/>
          <w:sz w:val="24"/>
          <w:szCs w:val="24"/>
        </w:rPr>
        <w:t>resusitasi dengan teknik hemodilusi dilakukan dengan baik sehingga tidak ada perbedaan bermakna secara statistik untuk parameter  tekanan sistolik dengan nilai p = 0,08 ( p&gt;0,05), perbaikan bermakna pada parameter nadi dengan nilai p = 0,02 (p&lt;0,05) dan kadar hemoglobin serta hematokrit tidak berbeda secara bermakna  p = 0,212 ( p&gt;0,05).</w:t>
      </w:r>
    </w:p>
    <w:p w:rsidR="00E15190" w:rsidRDefault="00E15190" w:rsidP="00E15190">
      <w:pPr>
        <w:spacing w:after="0" w:line="480" w:lineRule="auto"/>
        <w:jc w:val="both"/>
        <w:rPr>
          <w:rFonts w:ascii="Times New Roman" w:hAnsi="Times New Roman"/>
          <w:sz w:val="24"/>
          <w:szCs w:val="24"/>
        </w:rPr>
      </w:pPr>
      <w:r>
        <w:rPr>
          <w:rFonts w:ascii="Times New Roman" w:hAnsi="Times New Roman"/>
          <w:sz w:val="24"/>
          <w:szCs w:val="24"/>
        </w:rPr>
        <w:tab/>
      </w:r>
      <w:r w:rsidRPr="00D545B5">
        <w:rPr>
          <w:rFonts w:ascii="Times New Roman" w:hAnsi="Times New Roman"/>
          <w:i/>
          <w:sz w:val="24"/>
          <w:szCs w:val="24"/>
        </w:rPr>
        <w:t>Base excess</w:t>
      </w:r>
      <w:r>
        <w:rPr>
          <w:rFonts w:ascii="Times New Roman" w:hAnsi="Times New Roman"/>
          <w:i/>
          <w:sz w:val="24"/>
          <w:szCs w:val="24"/>
        </w:rPr>
        <w:t xml:space="preserve"> </w:t>
      </w:r>
      <w:r>
        <w:rPr>
          <w:rFonts w:ascii="Times New Roman" w:hAnsi="Times New Roman"/>
          <w:sz w:val="24"/>
          <w:szCs w:val="24"/>
        </w:rPr>
        <w:t xml:space="preserve">tidak bisa digunakan sebagai </w:t>
      </w:r>
      <w:r w:rsidRPr="0089677E">
        <w:rPr>
          <w:rFonts w:ascii="Times New Roman" w:hAnsi="Times New Roman"/>
          <w:i/>
          <w:sz w:val="24"/>
          <w:szCs w:val="24"/>
        </w:rPr>
        <w:t xml:space="preserve">safety </w:t>
      </w:r>
      <w:r>
        <w:rPr>
          <w:rFonts w:ascii="Times New Roman" w:hAnsi="Times New Roman"/>
          <w:i/>
          <w:sz w:val="24"/>
          <w:szCs w:val="24"/>
        </w:rPr>
        <w:t xml:space="preserve">measure </w:t>
      </w:r>
      <w:r>
        <w:rPr>
          <w:rFonts w:ascii="Times New Roman" w:hAnsi="Times New Roman"/>
          <w:sz w:val="24"/>
          <w:szCs w:val="24"/>
        </w:rPr>
        <w:t xml:space="preserve"> pada subyek penelitian yang mendapatkan transfusi karena tidak ada perbedaan bermakna secara statistik untuk nilai </w:t>
      </w:r>
      <w:r w:rsidRPr="0089677E">
        <w:rPr>
          <w:rFonts w:ascii="Times New Roman" w:hAnsi="Times New Roman"/>
          <w:i/>
          <w:sz w:val="24"/>
          <w:szCs w:val="24"/>
        </w:rPr>
        <w:t>base</w:t>
      </w:r>
      <w:r>
        <w:rPr>
          <w:rFonts w:ascii="Times New Roman" w:hAnsi="Times New Roman"/>
          <w:sz w:val="24"/>
          <w:szCs w:val="24"/>
        </w:rPr>
        <w:t xml:space="preserve"> </w:t>
      </w:r>
      <w:r w:rsidRPr="0089677E">
        <w:rPr>
          <w:rFonts w:ascii="Times New Roman" w:hAnsi="Times New Roman"/>
          <w:i/>
          <w:sz w:val="24"/>
          <w:szCs w:val="24"/>
        </w:rPr>
        <w:t xml:space="preserve">excess </w:t>
      </w:r>
      <w:r>
        <w:rPr>
          <w:rFonts w:ascii="Times New Roman" w:hAnsi="Times New Roman"/>
          <w:sz w:val="24"/>
          <w:szCs w:val="24"/>
        </w:rPr>
        <w:t xml:space="preserve">pre operasi dan post operasi dengan nilai p = 0,159 ( p&gt;0,05). </w:t>
      </w:r>
      <w:r w:rsidR="00D95B23">
        <w:rPr>
          <w:rFonts w:ascii="Times New Roman" w:hAnsi="Times New Roman"/>
          <w:sz w:val="24"/>
          <w:szCs w:val="24"/>
        </w:rPr>
        <w:t xml:space="preserve"> Sisi lain dari data ini adalah kita tidak boleh puas hanya dengan memperbaiki parameter makro hemodinamik saja namun harus mulai belajar untuk mencari tahu perbaikan mikrovaskular dari resusitasi yang kita lakukan.  </w:t>
      </w:r>
    </w:p>
    <w:p w:rsidR="00E15190" w:rsidRPr="00ED7112" w:rsidRDefault="00E15190" w:rsidP="000D2E36">
      <w:pPr>
        <w:spacing w:after="0" w:line="480" w:lineRule="auto"/>
        <w:jc w:val="both"/>
        <w:rPr>
          <w:rFonts w:ascii="Times New Roman" w:hAnsi="Times New Roman"/>
          <w:sz w:val="24"/>
          <w:szCs w:val="24"/>
        </w:rPr>
      </w:pPr>
      <w:r>
        <w:rPr>
          <w:rFonts w:ascii="Times New Roman" w:hAnsi="Times New Roman"/>
          <w:sz w:val="24"/>
          <w:szCs w:val="24"/>
        </w:rPr>
        <w:tab/>
        <w:t>Pemeriksaan kadar hemoglobin dengan metode Sahli</w:t>
      </w:r>
      <w:r w:rsidR="00E42CD1">
        <w:rPr>
          <w:rFonts w:ascii="Times New Roman" w:hAnsi="Times New Roman"/>
          <w:sz w:val="24"/>
          <w:szCs w:val="24"/>
        </w:rPr>
        <w:t xml:space="preserve"> masih</w:t>
      </w:r>
      <w:r>
        <w:rPr>
          <w:rFonts w:ascii="Times New Roman" w:hAnsi="Times New Roman"/>
          <w:sz w:val="24"/>
          <w:szCs w:val="24"/>
        </w:rPr>
        <w:t xml:space="preserve"> bisa dipertimbangkan untuk tetap dipakai sebagai sarana pemeriksaan yang cepat, murah, mudah dan cukup akurat untuk dilakukan pemeriksaan kadar hemoglobin </w:t>
      </w:r>
      <w:r>
        <w:rPr>
          <w:rFonts w:ascii="Times New Roman" w:hAnsi="Times New Roman"/>
          <w:i/>
          <w:sz w:val="24"/>
          <w:szCs w:val="24"/>
        </w:rPr>
        <w:t xml:space="preserve">on the spot </w:t>
      </w:r>
      <w:r>
        <w:rPr>
          <w:rFonts w:ascii="Times New Roman" w:hAnsi="Times New Roman"/>
          <w:sz w:val="24"/>
          <w:szCs w:val="24"/>
        </w:rPr>
        <w:t>untuk membantu menentukan dilakukannya t</w:t>
      </w:r>
      <w:r w:rsidR="00ED7112">
        <w:rPr>
          <w:rFonts w:ascii="Times New Roman" w:hAnsi="Times New Roman"/>
          <w:sz w:val="24"/>
          <w:szCs w:val="24"/>
        </w:rPr>
        <w:t xml:space="preserve">indakan transfusi atau tidak.  </w:t>
      </w:r>
      <w:r w:rsidR="002D18C8">
        <w:rPr>
          <w:rFonts w:ascii="Times New Roman" w:hAnsi="Times New Roman"/>
          <w:sz w:val="24"/>
          <w:szCs w:val="24"/>
        </w:rPr>
        <w:tab/>
      </w:r>
      <w:r>
        <w:rPr>
          <w:rFonts w:ascii="Times New Roman" w:hAnsi="Times New Roman"/>
          <w:sz w:val="24"/>
          <w:szCs w:val="24"/>
        </w:rPr>
        <w:t xml:space="preserve"> </w:t>
      </w:r>
    </w:p>
    <w:p w:rsidR="00E15190" w:rsidRPr="00031D71" w:rsidRDefault="00ED7112" w:rsidP="00E15190">
      <w:pPr>
        <w:spacing w:after="0" w:line="480" w:lineRule="auto"/>
        <w:jc w:val="both"/>
        <w:rPr>
          <w:rFonts w:ascii="Times New Roman" w:hAnsi="Times New Roman"/>
          <w:b/>
          <w:sz w:val="24"/>
          <w:szCs w:val="24"/>
        </w:rPr>
      </w:pPr>
      <w:r>
        <w:rPr>
          <w:rFonts w:ascii="Times New Roman" w:hAnsi="Times New Roman"/>
          <w:b/>
          <w:sz w:val="24"/>
          <w:szCs w:val="24"/>
          <w:lang w:val="en-US"/>
        </w:rPr>
        <w:t>6</w:t>
      </w:r>
      <w:r w:rsidR="00E15190">
        <w:rPr>
          <w:rFonts w:ascii="Times New Roman" w:hAnsi="Times New Roman"/>
          <w:b/>
          <w:sz w:val="24"/>
          <w:szCs w:val="24"/>
        </w:rPr>
        <w:t>.2 Saran</w:t>
      </w:r>
    </w:p>
    <w:p w:rsidR="00E15190" w:rsidRDefault="00E15190" w:rsidP="00E15190">
      <w:pPr>
        <w:spacing w:after="0" w:line="480" w:lineRule="auto"/>
        <w:jc w:val="both"/>
        <w:rPr>
          <w:rFonts w:ascii="Times New Roman" w:hAnsi="Times New Roman"/>
          <w:sz w:val="24"/>
          <w:szCs w:val="24"/>
        </w:rPr>
      </w:pPr>
      <w:r>
        <w:rPr>
          <w:rFonts w:ascii="Times New Roman" w:hAnsi="Times New Roman"/>
          <w:sz w:val="24"/>
          <w:szCs w:val="24"/>
        </w:rPr>
        <w:tab/>
        <w:t xml:space="preserve">Penelitian dilakukan dengan metode </w:t>
      </w:r>
      <w:r>
        <w:rPr>
          <w:rFonts w:ascii="Times New Roman" w:hAnsi="Times New Roman"/>
          <w:i/>
          <w:sz w:val="24"/>
          <w:szCs w:val="24"/>
        </w:rPr>
        <w:t>consecutive sampling</w:t>
      </w:r>
      <w:r>
        <w:rPr>
          <w:rFonts w:ascii="Times New Roman" w:hAnsi="Times New Roman"/>
          <w:sz w:val="24"/>
          <w:szCs w:val="24"/>
        </w:rPr>
        <w:t xml:space="preserve"> dengan waktu pengamatan yang relatif singkat (50 hari) sehingga mungkin sampel yang di kumpulkan hanya 42 sampel saja dan tanpa randomisasi.  Dua hal tersebut sangat </w:t>
      </w:r>
      <w:r>
        <w:rPr>
          <w:rFonts w:ascii="Times New Roman" w:hAnsi="Times New Roman"/>
          <w:sz w:val="24"/>
          <w:szCs w:val="24"/>
        </w:rPr>
        <w:lastRenderedPageBreak/>
        <w:t>besar kemungkinannya mempengaruhi simpulan penelitian yang diambil, akan lebih baik hasilnya bila pengambilan sampel dilakukan dalam jangka waktu yang lebih lama dan secara random.</w:t>
      </w:r>
    </w:p>
    <w:p w:rsidR="00D95B23" w:rsidRDefault="00D95B23" w:rsidP="00E15190">
      <w:pPr>
        <w:spacing w:after="0" w:line="480" w:lineRule="auto"/>
        <w:jc w:val="both"/>
        <w:rPr>
          <w:rFonts w:ascii="Times New Roman" w:hAnsi="Times New Roman"/>
          <w:sz w:val="24"/>
          <w:szCs w:val="24"/>
        </w:rPr>
      </w:pPr>
      <w:r>
        <w:rPr>
          <w:rFonts w:ascii="Times New Roman" w:hAnsi="Times New Roman"/>
          <w:sz w:val="24"/>
          <w:szCs w:val="24"/>
        </w:rPr>
        <w:tab/>
        <w:t xml:space="preserve">Penelitian </w:t>
      </w:r>
      <w:r w:rsidR="00806208">
        <w:rPr>
          <w:rFonts w:ascii="Times New Roman" w:hAnsi="Times New Roman"/>
          <w:sz w:val="24"/>
          <w:szCs w:val="24"/>
        </w:rPr>
        <w:t xml:space="preserve">lain yang menunjukan </w:t>
      </w:r>
      <w:r>
        <w:rPr>
          <w:rFonts w:ascii="Times New Roman" w:hAnsi="Times New Roman"/>
          <w:sz w:val="24"/>
          <w:szCs w:val="24"/>
        </w:rPr>
        <w:t>akan adanya pemeriksaan laboratorium yang memungkinkan kita untuk mengetahui keadaan mikrovaskular post resusitasi dan post transfusi sehingga kita bisa mengetahui perbaikan yang kita lakukan sudah sejauh mana, apakah sudah menyentuh mikrovaskular atau hanya bergelut di makrovaskular saja.</w:t>
      </w:r>
    </w:p>
    <w:p w:rsidR="00913221" w:rsidRDefault="00913221" w:rsidP="00E15190">
      <w:pPr>
        <w:spacing w:after="0" w:line="480" w:lineRule="auto"/>
        <w:jc w:val="both"/>
        <w:rPr>
          <w:rFonts w:ascii="Times New Roman" w:hAnsi="Times New Roman"/>
          <w:sz w:val="24"/>
          <w:szCs w:val="24"/>
        </w:rPr>
      </w:pPr>
      <w:r>
        <w:rPr>
          <w:rFonts w:ascii="Times New Roman" w:hAnsi="Times New Roman"/>
          <w:sz w:val="24"/>
          <w:szCs w:val="24"/>
        </w:rPr>
        <w:tab/>
        <w:t>Penulis menyarankan agar dibuat suatu formulir khusus yang harus diisi saat seorang PPDS akan memberika</w:t>
      </w:r>
      <w:r w:rsidR="00E42CD1">
        <w:rPr>
          <w:rFonts w:ascii="Times New Roman" w:hAnsi="Times New Roman"/>
          <w:sz w:val="24"/>
          <w:szCs w:val="24"/>
        </w:rPr>
        <w:t xml:space="preserve">n </w:t>
      </w:r>
      <w:r>
        <w:rPr>
          <w:rFonts w:ascii="Times New Roman" w:hAnsi="Times New Roman"/>
          <w:sz w:val="24"/>
          <w:szCs w:val="24"/>
        </w:rPr>
        <w:t>transfusi</w:t>
      </w:r>
      <w:r w:rsidR="00E42CD1">
        <w:rPr>
          <w:rFonts w:ascii="Times New Roman" w:hAnsi="Times New Roman"/>
          <w:sz w:val="24"/>
          <w:szCs w:val="24"/>
        </w:rPr>
        <w:t xml:space="preserve"> yang</w:t>
      </w:r>
      <w:r>
        <w:rPr>
          <w:rFonts w:ascii="Times New Roman" w:hAnsi="Times New Roman"/>
          <w:sz w:val="24"/>
          <w:szCs w:val="24"/>
        </w:rPr>
        <w:t xml:space="preserve"> berisi tentang data penderita</w:t>
      </w:r>
      <w:r w:rsidR="00E42CD1">
        <w:rPr>
          <w:rFonts w:ascii="Times New Roman" w:hAnsi="Times New Roman"/>
          <w:sz w:val="24"/>
          <w:szCs w:val="24"/>
        </w:rPr>
        <w:t>, alasan transfusi, berapa jumlah darah yang akan ditransfusikan dan evaluasi post transfusi sehingga pengembalian darah yang tidak terpakai bisa ditekan.</w:t>
      </w:r>
      <w:r>
        <w:rPr>
          <w:rFonts w:ascii="Times New Roman" w:hAnsi="Times New Roman"/>
          <w:sz w:val="24"/>
          <w:szCs w:val="24"/>
        </w:rPr>
        <w:t xml:space="preserve"> </w:t>
      </w:r>
    </w:p>
    <w:p w:rsidR="00E15190" w:rsidRDefault="00E15190" w:rsidP="00E15190">
      <w:pPr>
        <w:spacing w:after="0" w:line="480" w:lineRule="auto"/>
        <w:jc w:val="both"/>
        <w:rPr>
          <w:rFonts w:ascii="Times New Roman" w:hAnsi="Times New Roman"/>
          <w:sz w:val="24"/>
          <w:szCs w:val="24"/>
        </w:rPr>
      </w:pPr>
      <w:r>
        <w:rPr>
          <w:rFonts w:ascii="Times New Roman" w:hAnsi="Times New Roman"/>
          <w:sz w:val="24"/>
          <w:szCs w:val="24"/>
        </w:rPr>
        <w:tab/>
        <w:t>Peneliti</w:t>
      </w:r>
      <w:r w:rsidR="008D0022">
        <w:rPr>
          <w:rFonts w:ascii="Times New Roman" w:hAnsi="Times New Roman"/>
          <w:sz w:val="24"/>
          <w:szCs w:val="24"/>
        </w:rPr>
        <w:t>an lebih lanjut perlu dilakukan</w:t>
      </w:r>
      <w:r w:rsidR="008D0022">
        <w:rPr>
          <w:rFonts w:ascii="Times New Roman" w:hAnsi="Times New Roman"/>
          <w:sz w:val="24"/>
          <w:szCs w:val="24"/>
          <w:lang w:val="en-US"/>
        </w:rPr>
        <w:t xml:space="preserve"> </w:t>
      </w:r>
      <w:r>
        <w:rPr>
          <w:rFonts w:ascii="Times New Roman" w:hAnsi="Times New Roman"/>
          <w:sz w:val="24"/>
          <w:szCs w:val="24"/>
        </w:rPr>
        <w:t>di ruang obervasi intensif untuk mengetahui tingkat rasionalitas transfusi darah di ruang tersebut agar tidak terjadi pengembalian darah yang banyak dari ruang observasi intensif ke bank darah setiap bulannya</w:t>
      </w:r>
      <w:r w:rsidR="008D0022">
        <w:rPr>
          <w:rFonts w:ascii="Times New Roman" w:hAnsi="Times New Roman"/>
          <w:sz w:val="24"/>
          <w:szCs w:val="24"/>
          <w:lang w:val="en-US"/>
        </w:rPr>
        <w:t>.</w:t>
      </w:r>
    </w:p>
    <w:p w:rsidR="00E15190" w:rsidRPr="0089677E" w:rsidRDefault="00E15190" w:rsidP="00E15190">
      <w:pPr>
        <w:spacing w:after="0" w:line="480" w:lineRule="auto"/>
        <w:jc w:val="both"/>
        <w:rPr>
          <w:rFonts w:ascii="Times New Roman" w:hAnsi="Times New Roman"/>
          <w:sz w:val="24"/>
          <w:szCs w:val="24"/>
        </w:rPr>
      </w:pPr>
      <w:r>
        <w:rPr>
          <w:rFonts w:ascii="Times New Roman" w:hAnsi="Times New Roman"/>
          <w:sz w:val="24"/>
          <w:szCs w:val="24"/>
        </w:rPr>
        <w:tab/>
      </w:r>
    </w:p>
    <w:p w:rsidR="00E15190" w:rsidRDefault="00E15190" w:rsidP="00E15190">
      <w:pPr>
        <w:spacing w:after="0" w:line="480" w:lineRule="auto"/>
        <w:jc w:val="both"/>
        <w:rPr>
          <w:rFonts w:ascii="Times New Roman" w:hAnsi="Times New Roman"/>
          <w:sz w:val="24"/>
          <w:szCs w:val="24"/>
        </w:rPr>
      </w:pPr>
    </w:p>
    <w:p w:rsidR="00E15190" w:rsidRDefault="00E15190" w:rsidP="000B1033">
      <w:pPr>
        <w:tabs>
          <w:tab w:val="left" w:pos="0"/>
        </w:tabs>
        <w:spacing w:line="360" w:lineRule="auto"/>
        <w:jc w:val="both"/>
        <w:rPr>
          <w:rFonts w:ascii="Times New Roman" w:hAnsi="Times New Roman" w:cs="Times New Roman"/>
          <w:sz w:val="24"/>
          <w:szCs w:val="24"/>
        </w:rPr>
      </w:pPr>
    </w:p>
    <w:p w:rsidR="00E376B7" w:rsidRDefault="00E376B7" w:rsidP="000823A2">
      <w:pPr>
        <w:spacing w:line="240" w:lineRule="auto"/>
        <w:jc w:val="both"/>
        <w:rPr>
          <w:rFonts w:ascii="Times New Roman" w:hAnsi="Times New Roman" w:cs="Times New Roman"/>
          <w:sz w:val="24"/>
        </w:rPr>
      </w:pPr>
    </w:p>
    <w:p w:rsidR="00E15190" w:rsidRDefault="00E15190" w:rsidP="000823A2">
      <w:pPr>
        <w:spacing w:line="240" w:lineRule="auto"/>
        <w:jc w:val="both"/>
        <w:rPr>
          <w:rFonts w:ascii="Times New Roman" w:hAnsi="Times New Roman" w:cs="Times New Roman"/>
          <w:sz w:val="24"/>
        </w:rPr>
      </w:pPr>
    </w:p>
    <w:p w:rsidR="00E15190" w:rsidRDefault="00E15190" w:rsidP="000823A2">
      <w:pPr>
        <w:spacing w:line="240" w:lineRule="auto"/>
        <w:jc w:val="both"/>
        <w:rPr>
          <w:rFonts w:ascii="Times New Roman" w:hAnsi="Times New Roman" w:cs="Times New Roman"/>
          <w:sz w:val="24"/>
        </w:rPr>
      </w:pPr>
    </w:p>
    <w:p w:rsidR="00E15190" w:rsidRDefault="00E15190" w:rsidP="000823A2">
      <w:pPr>
        <w:spacing w:line="240" w:lineRule="auto"/>
        <w:jc w:val="both"/>
        <w:rPr>
          <w:rFonts w:ascii="Times New Roman" w:hAnsi="Times New Roman" w:cs="Times New Roman"/>
          <w:sz w:val="24"/>
        </w:rPr>
      </w:pPr>
    </w:p>
    <w:p w:rsidR="00E15190" w:rsidRDefault="00E15190" w:rsidP="000823A2">
      <w:pPr>
        <w:spacing w:line="240" w:lineRule="auto"/>
        <w:jc w:val="both"/>
        <w:rPr>
          <w:rFonts w:ascii="Times New Roman" w:hAnsi="Times New Roman" w:cs="Times New Roman"/>
          <w:sz w:val="24"/>
        </w:rPr>
      </w:pPr>
    </w:p>
    <w:p w:rsidR="00BB5F63" w:rsidRDefault="00BB5F63" w:rsidP="00BB5F63">
      <w:pPr>
        <w:spacing w:line="480" w:lineRule="auto"/>
        <w:jc w:val="both"/>
        <w:rPr>
          <w:rFonts w:ascii="Times New Roman" w:hAnsi="Times New Roman" w:cs="Times New Roman"/>
          <w:sz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99136F" w:rsidRDefault="0099136F" w:rsidP="00BB5F63">
      <w:pPr>
        <w:spacing w:line="480" w:lineRule="auto"/>
        <w:jc w:val="both"/>
        <w:rPr>
          <w:rFonts w:ascii="Times New Roman" w:hAnsi="Times New Roman" w:cs="Times New Roman"/>
          <w:sz w:val="24"/>
          <w:szCs w:val="24"/>
          <w:lang w:val="en-US"/>
        </w:rPr>
      </w:pPr>
    </w:p>
    <w:p w:rsidR="00BB5F63" w:rsidRPr="00BB5F63" w:rsidRDefault="00BB5F63" w:rsidP="00BB5F63">
      <w:pPr>
        <w:spacing w:line="480" w:lineRule="auto"/>
        <w:jc w:val="both"/>
        <w:rPr>
          <w:rFonts w:ascii="Times New Roman" w:hAnsi="Times New Roman" w:cs="Times New Roman"/>
          <w:sz w:val="24"/>
          <w:szCs w:val="24"/>
          <w:lang w:val="en-US"/>
        </w:rPr>
      </w:pPr>
      <w:r w:rsidRPr="00BB5F63">
        <w:rPr>
          <w:rFonts w:ascii="Times New Roman" w:hAnsi="Times New Roman" w:cs="Times New Roman"/>
          <w:sz w:val="24"/>
          <w:szCs w:val="24"/>
          <w:lang w:val="en-US"/>
        </w:rPr>
        <w:lastRenderedPageBreak/>
        <w:t>Lampiran 1</w:t>
      </w:r>
    </w:p>
    <w:p w:rsidR="00827393" w:rsidRDefault="00827393" w:rsidP="00827393">
      <w:pPr>
        <w:spacing w:line="480" w:lineRule="auto"/>
        <w:jc w:val="center"/>
        <w:rPr>
          <w:rFonts w:ascii="Times New Roman" w:hAnsi="Times New Roman" w:cs="Times New Roman"/>
          <w:sz w:val="24"/>
          <w:szCs w:val="24"/>
          <w:u w:val="single"/>
        </w:rPr>
      </w:pPr>
      <w:r w:rsidRPr="000B6B6F">
        <w:rPr>
          <w:rFonts w:ascii="Times New Roman" w:hAnsi="Times New Roman" w:cs="Times New Roman"/>
          <w:sz w:val="24"/>
          <w:szCs w:val="24"/>
          <w:u w:val="single"/>
        </w:rPr>
        <w:t>INFORMASI TENTANG PENELITIAN</w:t>
      </w:r>
    </w:p>
    <w:p w:rsidR="00827393" w:rsidRDefault="00827393" w:rsidP="0082739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Penelitian ini bertujuan untuk menganalisis rasionalitas transfusi darah yang dilakukan pada penderita yang menjalani operasi di instalasi rawat darurat RSU dr. Sutomo dan menganalisi rasionalitas pemeriksaan </w:t>
      </w:r>
      <w:r>
        <w:rPr>
          <w:rFonts w:ascii="Times New Roman" w:hAnsi="Times New Roman" w:cs="Times New Roman"/>
          <w:i/>
          <w:sz w:val="24"/>
          <w:szCs w:val="24"/>
        </w:rPr>
        <w:t xml:space="preserve">base excess </w:t>
      </w:r>
      <w:r>
        <w:rPr>
          <w:rFonts w:ascii="Times New Roman" w:hAnsi="Times New Roman" w:cs="Times New Roman"/>
          <w:sz w:val="24"/>
          <w:szCs w:val="24"/>
        </w:rPr>
        <w:t xml:space="preserve">sebagai </w:t>
      </w:r>
      <w:r>
        <w:rPr>
          <w:rFonts w:ascii="Times New Roman" w:hAnsi="Times New Roman" w:cs="Times New Roman"/>
          <w:i/>
          <w:sz w:val="24"/>
          <w:szCs w:val="24"/>
        </w:rPr>
        <w:t>safety measure</w:t>
      </w:r>
      <w:r>
        <w:rPr>
          <w:rFonts w:ascii="Times New Roman" w:hAnsi="Times New Roman" w:cs="Times New Roman"/>
          <w:sz w:val="24"/>
          <w:szCs w:val="24"/>
        </w:rPr>
        <w:t xml:space="preserve"> tindakan transfusi darah pada penderita yang mendapat transfusi darah tersebut.  Penderita yang menjalani operasi mengalami perdarahan akibat trauma yang dialaminya atau pun tindakan bedah yang dlakukan untuk mengatasi penyakitnya,  Transfusi dilakukan dengan maksud mengganti perdrahan yang terjadi dan memperbaiki keadaan penderita, supaya penderita menjadi lebih baik bahkan selamat dari trauma yang mengancam nyawanya.</w:t>
      </w:r>
    </w:p>
    <w:p w:rsidR="00827393" w:rsidRDefault="00827393" w:rsidP="00827393">
      <w:pPr>
        <w:spacing w:line="480" w:lineRule="auto"/>
        <w:jc w:val="both"/>
        <w:rPr>
          <w:rFonts w:ascii="Times New Roman" w:hAnsi="Times New Roman" w:cs="Times New Roman"/>
          <w:sz w:val="24"/>
          <w:szCs w:val="24"/>
        </w:rPr>
      </w:pPr>
      <w:r>
        <w:rPr>
          <w:rFonts w:ascii="Times New Roman" w:hAnsi="Times New Roman" w:cs="Times New Roman"/>
          <w:sz w:val="24"/>
          <w:szCs w:val="24"/>
        </w:rPr>
        <w:tab/>
        <w:t>Penderita akan diambil sampeal darah sebelum dan sesudah transfusi untuk pemeriksaan kadar hemoglobin, hematokrit dan pemeriksaan analisis gas darah di laboratorium dan di kamar operasi secara langsung.  Biaya pemeriksaan laboratorium termasuk dalam biaya rutin rumah sakit di tanggung oleh penderita sementara pemeriksaan secara langsung di kamar operasi ditanggung oleh peneliti.</w:t>
      </w:r>
    </w:p>
    <w:p w:rsidR="00827393" w:rsidRDefault="00827393" w:rsidP="0082739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Penderita akan di awasi oleh peneliti, dokter dan perawat yang menangani penderita tersebut selama pembedahan dan transfuse dilakukan. Jumlah perdarahan dan jumlah darah yang di transfusikan dicatat dalam rekam medis yang sesuai dengan seksama, bila penderita megalami reaksi transfusi atau kejadian lain yang tidak termasuk dalam penlitian akan ditanggani sesuai </w:t>
      </w:r>
      <w:r>
        <w:rPr>
          <w:rFonts w:ascii="Times New Roman" w:hAnsi="Times New Roman" w:cs="Times New Roman"/>
          <w:i/>
          <w:sz w:val="24"/>
          <w:szCs w:val="24"/>
        </w:rPr>
        <w:t xml:space="preserve">standard operating procedure </w:t>
      </w:r>
      <w:r>
        <w:rPr>
          <w:rFonts w:ascii="Times New Roman" w:hAnsi="Times New Roman" w:cs="Times New Roman"/>
          <w:sz w:val="24"/>
          <w:szCs w:val="24"/>
        </w:rPr>
        <w:t xml:space="preserve"> yang berlaku di RSU dr. Sutomo.</w:t>
      </w:r>
    </w:p>
    <w:p w:rsidR="00827393" w:rsidRDefault="00827393" w:rsidP="0082739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Penderita atau keluarga penderita akan mendapat penjelasan tentang penelitian ini bersamaan dengan penjelasan tentang tindakan operasi yang dilakuan, kemudian boleh menentukan untuk mengikuti atau tidak mengikuti penelitian ini sebelum atau selamapenelitian dilakukan.  Foto kopi  penjelasan penelitian ini akan diserahkan kepada penderita atau keluarga penderita bersama dengan lembar persetujuan tindakan yang akan dikembalikan setelah ditandatangai penderita atau keluarga penderita.</w:t>
      </w:r>
    </w:p>
    <w:p w:rsidR="00827393" w:rsidRPr="00827393" w:rsidRDefault="00827393" w:rsidP="0082739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b/>
        <w:t>Dokter yang bertanggungjawab dalam penelitian ini adalah peneliti (dr, Rindu Anggara Parulian) dan pembimbing penelitian (Prof. DR. dr. R. Eddy Rahardjo, SpAn. KIC), selain itu terhadap diagnosis dan perawatan termasuk di dalamnya PPDS I Anestesiologi dan Reanimasi yang merawat serta dokter primer yang melakukan perawatan terhadap penderita.  Doker yang bertanggung jawab selama tindakan dan perawatan  bisa dihubungi selama 24 jam di telepon genggam peneliti ( dr. Rindu Anggara : 031-92072380 atau 085244698577)</w:t>
      </w:r>
    </w:p>
    <w:p w:rsidR="00827393" w:rsidRPr="00827393" w:rsidRDefault="00827393" w:rsidP="00827393">
      <w:pPr>
        <w:spacing w:line="480" w:lineRule="auto"/>
        <w:jc w:val="right"/>
        <w:rPr>
          <w:rFonts w:ascii="Times New Roman" w:hAnsi="Times New Roman" w:cs="Times New Roman"/>
          <w:sz w:val="24"/>
          <w:szCs w:val="24"/>
          <w:lang w:val="en-US"/>
        </w:rPr>
      </w:pPr>
      <w:r>
        <w:rPr>
          <w:rFonts w:ascii="Times New Roman" w:hAnsi="Times New Roman" w:cs="Times New Roman"/>
          <w:sz w:val="24"/>
          <w:szCs w:val="24"/>
        </w:rPr>
        <w:t xml:space="preserve">Surabaya,……-……-2012 </w:t>
      </w:r>
    </w:p>
    <w:p w:rsidR="00827393" w:rsidRPr="00827393" w:rsidRDefault="00827393" w:rsidP="00827393">
      <w:pPr>
        <w:spacing w:line="480" w:lineRule="auto"/>
        <w:ind w:left="5940" w:hanging="6570"/>
        <w:jc w:val="both"/>
        <w:rPr>
          <w:rFonts w:ascii="Times New Roman" w:hAnsi="Times New Roman" w:cs="Times New Roman"/>
          <w:sz w:val="24"/>
          <w:szCs w:val="24"/>
          <w:lang w:val="en-US"/>
        </w:rPr>
      </w:pPr>
      <w:r>
        <w:rPr>
          <w:rFonts w:ascii="Times New Roman" w:hAnsi="Times New Roman" w:cs="Times New Roman"/>
          <w:sz w:val="24"/>
          <w:szCs w:val="24"/>
        </w:rPr>
        <w:t>Yang menerangkan                                                                 mengerti dan menyetujui</w:t>
      </w:r>
    </w:p>
    <w:p w:rsidR="00827393" w:rsidRDefault="00827393" w:rsidP="00827393">
      <w:pPr>
        <w:spacing w:line="480" w:lineRule="auto"/>
        <w:ind w:left="-540" w:hanging="90"/>
        <w:jc w:val="both"/>
        <w:rPr>
          <w:rFonts w:ascii="Times New Roman" w:hAnsi="Times New Roman" w:cs="Times New Roman"/>
          <w:sz w:val="24"/>
          <w:szCs w:val="24"/>
        </w:rPr>
      </w:pPr>
      <w:r>
        <w:rPr>
          <w:rFonts w:ascii="Times New Roman" w:hAnsi="Times New Roman" w:cs="Times New Roman"/>
          <w:sz w:val="24"/>
          <w:szCs w:val="24"/>
        </w:rPr>
        <w:t xml:space="preserve">(dr.RinduAnggara)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Peneliti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penderita/keluarga</w:t>
      </w:r>
    </w:p>
    <w:p w:rsidR="00827393" w:rsidRDefault="00827393" w:rsidP="0082739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Saksi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Saks</w:t>
      </w:r>
      <w:r>
        <w:rPr>
          <w:rFonts w:ascii="Times New Roman" w:hAnsi="Times New Roman" w:cs="Times New Roman"/>
          <w:sz w:val="24"/>
          <w:szCs w:val="24"/>
          <w:lang w:val="en-US"/>
        </w:rPr>
        <w:t>i</w:t>
      </w:r>
    </w:p>
    <w:p w:rsidR="00827393" w:rsidRDefault="00827393" w:rsidP="0082739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BB5F63" w:rsidRDefault="00BB5F63" w:rsidP="00BB5F63">
      <w:pPr>
        <w:jc w:val="both"/>
        <w:rPr>
          <w:rFonts w:ascii="Times New Roman" w:hAnsi="Times New Roman" w:cs="Times New Roman"/>
          <w:sz w:val="24"/>
          <w:szCs w:val="24"/>
          <w:lang w:val="en-US"/>
        </w:rPr>
      </w:pPr>
    </w:p>
    <w:p w:rsidR="00BB5F63" w:rsidRDefault="00BB5F63" w:rsidP="00BB5F63">
      <w:pPr>
        <w:jc w:val="both"/>
        <w:rPr>
          <w:rFonts w:ascii="Times New Roman" w:hAnsi="Times New Roman" w:cs="Times New Roman"/>
          <w:sz w:val="24"/>
          <w:szCs w:val="24"/>
          <w:lang w:val="en-US"/>
        </w:rPr>
      </w:pPr>
    </w:p>
    <w:p w:rsidR="00BB5F63" w:rsidRDefault="00BB5F63" w:rsidP="00BB5F63">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Lampiran  2</w:t>
      </w:r>
      <w:proofErr w:type="gramEnd"/>
    </w:p>
    <w:p w:rsidR="00827393" w:rsidRDefault="00827393" w:rsidP="00827393">
      <w:pPr>
        <w:jc w:val="center"/>
        <w:rPr>
          <w:rFonts w:ascii="Times New Roman" w:hAnsi="Times New Roman" w:cs="Times New Roman"/>
          <w:sz w:val="24"/>
          <w:szCs w:val="24"/>
        </w:rPr>
      </w:pPr>
      <w:r>
        <w:rPr>
          <w:rFonts w:ascii="Times New Roman" w:hAnsi="Times New Roman" w:cs="Times New Roman"/>
          <w:sz w:val="24"/>
          <w:szCs w:val="24"/>
        </w:rPr>
        <w:t>PERSETUJUAN MENGIKUTI PENELITIAN</w:t>
      </w:r>
    </w:p>
    <w:p w:rsidR="00827393" w:rsidRDefault="00827393" w:rsidP="00827393">
      <w:pPr>
        <w:jc w:val="both"/>
        <w:rPr>
          <w:rFonts w:ascii="Times New Roman" w:hAnsi="Times New Roman" w:cs="Times New Roman"/>
          <w:sz w:val="24"/>
          <w:szCs w:val="24"/>
        </w:rPr>
      </w:pPr>
      <w:r>
        <w:rPr>
          <w:rFonts w:ascii="Times New Roman" w:hAnsi="Times New Roman" w:cs="Times New Roman"/>
          <w:sz w:val="24"/>
          <w:szCs w:val="24"/>
        </w:rPr>
        <w:t>Yang bertanda tangan di bawah ini :</w:t>
      </w:r>
    </w:p>
    <w:p w:rsidR="00827393" w:rsidRPr="00827393" w:rsidRDefault="00827393" w:rsidP="00827393">
      <w:pPr>
        <w:jc w:val="both"/>
        <w:rPr>
          <w:rFonts w:ascii="Times New Roman" w:hAnsi="Times New Roman" w:cs="Times New Roman"/>
          <w:sz w:val="24"/>
          <w:szCs w:val="24"/>
          <w:lang w:val="en-US"/>
        </w:rPr>
      </w:pPr>
      <w:r>
        <w:rPr>
          <w:rFonts w:ascii="Times New Roman" w:hAnsi="Times New Roman" w:cs="Times New Roman"/>
          <w:sz w:val="24"/>
          <w:szCs w:val="24"/>
        </w:rPr>
        <w:t xml:space="preserve">Nama </w:t>
      </w:r>
      <w:r>
        <w:rPr>
          <w:rFonts w:ascii="Times New Roman" w:hAnsi="Times New Roman" w:cs="Times New Roman"/>
          <w:sz w:val="24"/>
          <w:szCs w:val="24"/>
        </w:rPr>
        <w:tab/>
        <w:t>:………………………………………………………………………</w:t>
      </w:r>
      <w:r>
        <w:rPr>
          <w:rFonts w:ascii="Times New Roman" w:hAnsi="Times New Roman" w:cs="Times New Roman"/>
          <w:sz w:val="24"/>
          <w:szCs w:val="24"/>
          <w:lang w:val="en-US"/>
        </w:rPr>
        <w:t>..</w:t>
      </w:r>
    </w:p>
    <w:p w:rsidR="00827393" w:rsidRPr="00827393" w:rsidRDefault="00827393" w:rsidP="00827393">
      <w:pPr>
        <w:jc w:val="both"/>
        <w:rPr>
          <w:rFonts w:ascii="Times New Roman" w:hAnsi="Times New Roman" w:cs="Times New Roman"/>
          <w:sz w:val="24"/>
          <w:szCs w:val="24"/>
          <w:lang w:val="en-US"/>
        </w:rPr>
      </w:pPr>
      <w:r>
        <w:rPr>
          <w:rFonts w:ascii="Times New Roman" w:hAnsi="Times New Roman" w:cs="Times New Roman"/>
          <w:sz w:val="24"/>
          <w:szCs w:val="24"/>
        </w:rPr>
        <w:t>Umur</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w:t>
      </w:r>
    </w:p>
    <w:p w:rsidR="00827393" w:rsidRPr="00827393" w:rsidRDefault="00827393" w:rsidP="00827393">
      <w:pPr>
        <w:jc w:val="both"/>
        <w:rPr>
          <w:rFonts w:ascii="Times New Roman" w:hAnsi="Times New Roman" w:cs="Times New Roman"/>
          <w:sz w:val="24"/>
          <w:szCs w:val="24"/>
          <w:lang w:val="en-US"/>
        </w:rPr>
      </w:pPr>
      <w:r>
        <w:rPr>
          <w:rFonts w:ascii="Times New Roman" w:hAnsi="Times New Roman" w:cs="Times New Roman"/>
          <w:sz w:val="24"/>
          <w:szCs w:val="24"/>
        </w:rPr>
        <w:t>Jenis kelamin</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w:t>
      </w:r>
    </w:p>
    <w:p w:rsidR="00827393" w:rsidRPr="00827393" w:rsidRDefault="00827393" w:rsidP="00827393">
      <w:pPr>
        <w:jc w:val="both"/>
        <w:rPr>
          <w:rFonts w:ascii="Times New Roman" w:hAnsi="Times New Roman" w:cs="Times New Roman"/>
          <w:sz w:val="24"/>
          <w:szCs w:val="24"/>
          <w:lang w:val="en-US"/>
        </w:rPr>
      </w:pPr>
      <w:r>
        <w:rPr>
          <w:rFonts w:ascii="Times New Roman" w:hAnsi="Times New Roman" w:cs="Times New Roman"/>
          <w:sz w:val="24"/>
          <w:szCs w:val="24"/>
        </w:rPr>
        <w:t>Alamat</w:t>
      </w:r>
      <w:r>
        <w:rPr>
          <w:rFonts w:ascii="Times New Roman" w:hAnsi="Times New Roman" w:cs="Times New Roman"/>
          <w:sz w:val="24"/>
          <w:szCs w:val="24"/>
          <w:lang w:val="en-US"/>
        </w:rPr>
        <w:t xml:space="preserve">   </w:t>
      </w:r>
      <w:r>
        <w:rPr>
          <w:rFonts w:ascii="Times New Roman" w:hAnsi="Times New Roman" w:cs="Times New Roman"/>
          <w:sz w:val="24"/>
          <w:szCs w:val="24"/>
        </w:rPr>
        <w:t>:………………………………………………………………………</w:t>
      </w:r>
    </w:p>
    <w:p w:rsidR="00827393" w:rsidRDefault="00827393" w:rsidP="00827393">
      <w:pPr>
        <w:jc w:val="both"/>
        <w:rPr>
          <w:rFonts w:ascii="Times New Roman" w:hAnsi="Times New Roman" w:cs="Times New Roman"/>
          <w:sz w:val="24"/>
          <w:szCs w:val="24"/>
        </w:rPr>
      </w:pPr>
      <w:r>
        <w:rPr>
          <w:rFonts w:ascii="Times New Roman" w:hAnsi="Times New Roman" w:cs="Times New Roman"/>
          <w:sz w:val="24"/>
          <w:szCs w:val="24"/>
        </w:rPr>
        <w:t xml:space="preserve">Dengan ini menyatakan setuju untuk mengikuti penelitian setelah mendapat penjelasan dari peneliti untuk ( diri sendiri/anak kandung/orang tua/istri/suami/saudara kandung): </w:t>
      </w:r>
    </w:p>
    <w:p w:rsidR="00827393" w:rsidRPr="00827393" w:rsidRDefault="00827393" w:rsidP="00827393">
      <w:pPr>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lang w:val="en-US"/>
        </w:rPr>
        <w:t xml:space="preserve"> </w:t>
      </w:r>
      <w:r>
        <w:rPr>
          <w:rFonts w:ascii="Times New Roman" w:hAnsi="Times New Roman" w:cs="Times New Roman"/>
          <w:sz w:val="24"/>
          <w:szCs w:val="24"/>
        </w:rPr>
        <w:t>:……………………………………………………………………………</w:t>
      </w:r>
    </w:p>
    <w:p w:rsidR="00827393" w:rsidRPr="00827393" w:rsidRDefault="00827393" w:rsidP="00827393">
      <w:pPr>
        <w:jc w:val="both"/>
        <w:rPr>
          <w:rFonts w:ascii="Times New Roman" w:hAnsi="Times New Roman" w:cs="Times New Roman"/>
          <w:sz w:val="24"/>
          <w:szCs w:val="24"/>
          <w:lang w:val="en-US"/>
        </w:rPr>
      </w:pPr>
      <w:r>
        <w:rPr>
          <w:rFonts w:ascii="Times New Roman" w:hAnsi="Times New Roman" w:cs="Times New Roman"/>
          <w:sz w:val="24"/>
          <w:szCs w:val="24"/>
        </w:rPr>
        <w:t>Umur</w:t>
      </w:r>
      <w:r>
        <w:rPr>
          <w:rFonts w:ascii="Times New Roman" w:hAnsi="Times New Roman" w:cs="Times New Roman"/>
          <w:sz w:val="24"/>
          <w:szCs w:val="24"/>
          <w:lang w:val="en-US"/>
        </w:rPr>
        <w:t xml:space="preserve"> </w:t>
      </w:r>
      <w:r>
        <w:rPr>
          <w:rFonts w:ascii="Times New Roman" w:hAnsi="Times New Roman" w:cs="Times New Roman"/>
          <w:sz w:val="24"/>
          <w:szCs w:val="24"/>
        </w:rPr>
        <w:t>:……………………………………………………………………………</w:t>
      </w:r>
    </w:p>
    <w:p w:rsidR="00827393" w:rsidRDefault="00827393" w:rsidP="00827393">
      <w:pPr>
        <w:jc w:val="both"/>
        <w:rPr>
          <w:rFonts w:ascii="Times New Roman" w:hAnsi="Times New Roman" w:cs="Times New Roman"/>
          <w:sz w:val="24"/>
          <w:szCs w:val="24"/>
        </w:rPr>
      </w:pPr>
      <w:r>
        <w:rPr>
          <w:rFonts w:ascii="Times New Roman" w:hAnsi="Times New Roman" w:cs="Times New Roman"/>
          <w:sz w:val="24"/>
          <w:szCs w:val="24"/>
        </w:rPr>
        <w:t>Jenis kelamin:…………………………………………………………………….</w:t>
      </w:r>
    </w:p>
    <w:p w:rsidR="00827393" w:rsidRPr="00827393" w:rsidRDefault="00827393" w:rsidP="00827393">
      <w:pPr>
        <w:jc w:val="both"/>
        <w:rPr>
          <w:rFonts w:ascii="Times New Roman" w:hAnsi="Times New Roman" w:cs="Times New Roman"/>
          <w:sz w:val="24"/>
          <w:szCs w:val="24"/>
          <w:lang w:val="en-US"/>
        </w:rPr>
      </w:pPr>
      <w:r>
        <w:rPr>
          <w:rFonts w:ascii="Times New Roman" w:hAnsi="Times New Roman" w:cs="Times New Roman"/>
          <w:sz w:val="24"/>
          <w:szCs w:val="24"/>
        </w:rPr>
        <w:t>Alamat</w:t>
      </w:r>
      <w:r>
        <w:rPr>
          <w:rFonts w:ascii="Times New Roman" w:hAnsi="Times New Roman" w:cs="Times New Roman"/>
          <w:sz w:val="24"/>
          <w:szCs w:val="24"/>
          <w:lang w:val="en-US"/>
        </w:rPr>
        <w:t xml:space="preserve"> </w:t>
      </w:r>
      <w:r>
        <w:rPr>
          <w:rFonts w:ascii="Times New Roman" w:hAnsi="Times New Roman" w:cs="Times New Roman"/>
          <w:sz w:val="24"/>
          <w:szCs w:val="24"/>
        </w:rPr>
        <w:t>:………………………………………………………………………</w:t>
      </w:r>
    </w:p>
    <w:p w:rsidR="00827393" w:rsidRPr="00827393" w:rsidRDefault="00827393" w:rsidP="00827393">
      <w:pPr>
        <w:jc w:val="both"/>
        <w:rPr>
          <w:rFonts w:ascii="Times New Roman" w:hAnsi="Times New Roman" w:cs="Times New Roman"/>
          <w:sz w:val="24"/>
          <w:szCs w:val="24"/>
          <w:lang w:val="en-US"/>
        </w:rPr>
      </w:pPr>
      <w:r>
        <w:rPr>
          <w:rFonts w:ascii="Times New Roman" w:hAnsi="Times New Roman" w:cs="Times New Roman"/>
          <w:sz w:val="24"/>
          <w:szCs w:val="24"/>
        </w:rPr>
        <w:t>No. RM:</w:t>
      </w:r>
      <w:r w:rsidRPr="001B196C">
        <w:rPr>
          <w:rFonts w:ascii="Times New Roman" w:hAnsi="Times New Roman" w:cs="Times New Roman"/>
          <w:sz w:val="24"/>
          <w:szCs w:val="24"/>
        </w:rPr>
        <w:t xml:space="preserve"> </w:t>
      </w:r>
      <w:r>
        <w:rPr>
          <w:rFonts w:ascii="Times New Roman" w:hAnsi="Times New Roman" w:cs="Times New Roman"/>
          <w:sz w:val="24"/>
          <w:szCs w:val="24"/>
        </w:rPr>
        <w:t>……………………………………………………………………………</w:t>
      </w:r>
    </w:p>
    <w:p w:rsidR="00827393" w:rsidRDefault="00827393" w:rsidP="00827393">
      <w:pPr>
        <w:jc w:val="both"/>
        <w:rPr>
          <w:rFonts w:ascii="Times New Roman" w:hAnsi="Times New Roman" w:cs="Times New Roman"/>
          <w:sz w:val="24"/>
          <w:szCs w:val="24"/>
        </w:rPr>
      </w:pPr>
      <w:r>
        <w:rPr>
          <w:rFonts w:ascii="Times New Roman" w:hAnsi="Times New Roman" w:cs="Times New Roman"/>
          <w:sz w:val="24"/>
          <w:szCs w:val="24"/>
        </w:rPr>
        <w:t>Demikian surat pernyataan ini dibuat tanpa paksaan dan dengan kesadaran penuh.</w:t>
      </w:r>
    </w:p>
    <w:p w:rsidR="00827393" w:rsidRDefault="00827393" w:rsidP="00827393">
      <w:pPr>
        <w:jc w:val="right"/>
        <w:rPr>
          <w:rFonts w:ascii="Times New Roman" w:hAnsi="Times New Roman" w:cs="Times New Roman"/>
          <w:sz w:val="24"/>
          <w:szCs w:val="24"/>
        </w:rPr>
      </w:pPr>
      <w:r>
        <w:rPr>
          <w:rFonts w:ascii="Times New Roman" w:hAnsi="Times New Roman" w:cs="Times New Roman"/>
          <w:sz w:val="24"/>
          <w:szCs w:val="24"/>
        </w:rPr>
        <w:t>Surabaya,…….-………-2012</w:t>
      </w:r>
    </w:p>
    <w:p w:rsidR="00827393" w:rsidRDefault="00827393" w:rsidP="00827393">
      <w:pPr>
        <w:rPr>
          <w:rFonts w:ascii="Times New Roman" w:hAnsi="Times New Roman" w:cs="Times New Roman"/>
          <w:sz w:val="24"/>
          <w:szCs w:val="24"/>
        </w:rPr>
      </w:pPr>
      <w:r>
        <w:rPr>
          <w:rFonts w:ascii="Times New Roman" w:hAnsi="Times New Roman" w:cs="Times New Roman"/>
          <w:sz w:val="24"/>
          <w:szCs w:val="24"/>
        </w:rPr>
        <w:t>Dokter Peneliti                                                                              penderita/keluarga</w:t>
      </w:r>
    </w:p>
    <w:p w:rsidR="00827393" w:rsidRDefault="00827393" w:rsidP="00827393">
      <w:pPr>
        <w:ind w:firstLine="720"/>
        <w:rPr>
          <w:rFonts w:ascii="Times New Roman" w:hAnsi="Times New Roman" w:cs="Times New Roman"/>
          <w:sz w:val="24"/>
          <w:szCs w:val="24"/>
        </w:rPr>
      </w:pPr>
    </w:p>
    <w:p w:rsidR="00827393" w:rsidRDefault="00827393" w:rsidP="00827393">
      <w:pPr>
        <w:rPr>
          <w:rFonts w:ascii="Times New Roman" w:hAnsi="Times New Roman" w:cs="Times New Roman"/>
          <w:sz w:val="24"/>
          <w:szCs w:val="24"/>
        </w:rPr>
      </w:pPr>
      <w:r>
        <w:rPr>
          <w:rFonts w:ascii="Times New Roman" w:hAnsi="Times New Roman" w:cs="Times New Roman"/>
          <w:sz w:val="24"/>
          <w:szCs w:val="24"/>
        </w:rPr>
        <w:t>(dr.  Rindu Anggara)                                                                      (………………..)</w:t>
      </w:r>
    </w:p>
    <w:p w:rsidR="00827393" w:rsidRDefault="00827393" w:rsidP="00827393">
      <w:pPr>
        <w:ind w:firstLine="720"/>
        <w:rPr>
          <w:rFonts w:ascii="Times New Roman" w:hAnsi="Times New Roman" w:cs="Times New Roman"/>
          <w:sz w:val="24"/>
          <w:szCs w:val="24"/>
        </w:rPr>
      </w:pPr>
    </w:p>
    <w:p w:rsidR="00827393" w:rsidRDefault="00827393" w:rsidP="00827393">
      <w:pPr>
        <w:rPr>
          <w:rFonts w:ascii="Times New Roman" w:hAnsi="Times New Roman" w:cs="Times New Roman"/>
          <w:sz w:val="24"/>
          <w:szCs w:val="24"/>
          <w:lang w:val="en-US"/>
        </w:rPr>
      </w:pPr>
      <w:r>
        <w:rPr>
          <w:rFonts w:ascii="Times New Roman" w:hAnsi="Times New Roman" w:cs="Times New Roman"/>
          <w:sz w:val="24"/>
          <w:szCs w:val="24"/>
        </w:rPr>
        <w:t>Saksi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Saksi</w:t>
      </w:r>
    </w:p>
    <w:p w:rsidR="00827393" w:rsidRDefault="00827393" w:rsidP="00827393">
      <w:pPr>
        <w:rPr>
          <w:rFonts w:ascii="Times New Roman" w:hAnsi="Times New Roman" w:cs="Times New Roman"/>
          <w:sz w:val="24"/>
          <w:szCs w:val="24"/>
          <w:lang w:val="en-US"/>
        </w:rPr>
      </w:pPr>
    </w:p>
    <w:p w:rsidR="00827393" w:rsidRPr="00827393" w:rsidRDefault="00827393" w:rsidP="00827393">
      <w:pPr>
        <w:rPr>
          <w:rFonts w:ascii="Times New Roman" w:hAnsi="Times New Roman" w:cs="Times New Roman"/>
          <w:sz w:val="24"/>
          <w:szCs w:val="24"/>
          <w:lang w:val="en-US"/>
        </w:rPr>
      </w:pPr>
    </w:p>
    <w:p w:rsidR="00827393" w:rsidRDefault="00827393" w:rsidP="00827393">
      <w:pPr>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w:t>
      </w:r>
    </w:p>
    <w:p w:rsidR="00827393" w:rsidRDefault="00827393" w:rsidP="00827393">
      <w:pPr>
        <w:rPr>
          <w:rFonts w:ascii="Times New Roman" w:hAnsi="Times New Roman" w:cs="Times New Roman"/>
          <w:sz w:val="24"/>
          <w:szCs w:val="24"/>
          <w:lang w:val="en-US"/>
        </w:rPr>
      </w:pPr>
    </w:p>
    <w:p w:rsidR="00827393" w:rsidRDefault="00827393" w:rsidP="00827393">
      <w:pPr>
        <w:rPr>
          <w:rFonts w:ascii="Times New Roman" w:hAnsi="Times New Roman" w:cs="Times New Roman"/>
          <w:sz w:val="24"/>
          <w:szCs w:val="24"/>
          <w:lang w:val="en-US"/>
        </w:rPr>
      </w:pPr>
    </w:p>
    <w:p w:rsidR="00827393" w:rsidRDefault="00BB5F63" w:rsidP="00827393">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Lampiran  3</w:t>
      </w:r>
      <w:proofErr w:type="gramEnd"/>
    </w:p>
    <w:p w:rsidR="00827393" w:rsidRDefault="00827393" w:rsidP="00827393">
      <w:pPr>
        <w:jc w:val="center"/>
        <w:rPr>
          <w:b/>
          <w:sz w:val="32"/>
        </w:rPr>
      </w:pPr>
      <w:r>
        <w:rPr>
          <w:b/>
          <w:sz w:val="32"/>
        </w:rPr>
        <w:t>Lembar Pengumpul Data Penelitian</w:t>
      </w:r>
    </w:p>
    <w:p w:rsidR="00827393" w:rsidRDefault="00827393" w:rsidP="00827393">
      <w:pPr>
        <w:pStyle w:val="ListParagraph"/>
        <w:numPr>
          <w:ilvl w:val="0"/>
          <w:numId w:val="34"/>
        </w:numPr>
        <w:spacing w:line="360" w:lineRule="auto"/>
        <w:jc w:val="both"/>
        <w:rPr>
          <w:sz w:val="24"/>
        </w:rPr>
      </w:pPr>
      <w:r>
        <w:rPr>
          <w:sz w:val="24"/>
        </w:rPr>
        <w:t>Nama Penderita/ no. Rekam medik</w:t>
      </w:r>
      <w:r>
        <w:rPr>
          <w:sz w:val="24"/>
        </w:rPr>
        <w:tab/>
      </w:r>
      <w:r>
        <w:rPr>
          <w:sz w:val="24"/>
        </w:rPr>
        <w:tab/>
        <w:t>:</w:t>
      </w:r>
    </w:p>
    <w:p w:rsidR="00827393" w:rsidRDefault="00827393" w:rsidP="00827393">
      <w:pPr>
        <w:pStyle w:val="ListParagraph"/>
        <w:numPr>
          <w:ilvl w:val="0"/>
          <w:numId w:val="34"/>
        </w:numPr>
        <w:spacing w:line="360" w:lineRule="auto"/>
        <w:jc w:val="both"/>
        <w:rPr>
          <w:sz w:val="24"/>
        </w:rPr>
      </w:pPr>
      <w:r>
        <w:rPr>
          <w:sz w:val="24"/>
        </w:rPr>
        <w:t>Umur penderita/ Jenis Kelamin</w:t>
      </w:r>
      <w:r>
        <w:rPr>
          <w:sz w:val="24"/>
        </w:rPr>
        <w:tab/>
      </w:r>
      <w:r>
        <w:rPr>
          <w:sz w:val="24"/>
        </w:rPr>
        <w:tab/>
        <w:t>:            tahun/</w:t>
      </w:r>
    </w:p>
    <w:p w:rsidR="00827393" w:rsidRDefault="00827393" w:rsidP="00827393">
      <w:pPr>
        <w:pStyle w:val="ListParagraph"/>
        <w:numPr>
          <w:ilvl w:val="0"/>
          <w:numId w:val="34"/>
        </w:numPr>
        <w:spacing w:line="360" w:lineRule="auto"/>
        <w:jc w:val="both"/>
        <w:rPr>
          <w:sz w:val="24"/>
        </w:rPr>
      </w:pPr>
      <w:r>
        <w:rPr>
          <w:sz w:val="24"/>
        </w:rPr>
        <w:t>Berat Badan Penderita</w:t>
      </w:r>
      <w:r>
        <w:rPr>
          <w:sz w:val="24"/>
        </w:rPr>
        <w:tab/>
      </w:r>
      <w:r>
        <w:rPr>
          <w:sz w:val="24"/>
        </w:rPr>
        <w:tab/>
      </w:r>
      <w:r>
        <w:rPr>
          <w:sz w:val="24"/>
        </w:rPr>
        <w:tab/>
        <w:t xml:space="preserve">:              kg </w:t>
      </w:r>
    </w:p>
    <w:p w:rsidR="00827393" w:rsidRDefault="00827393" w:rsidP="00827393">
      <w:pPr>
        <w:pStyle w:val="ListParagraph"/>
        <w:numPr>
          <w:ilvl w:val="0"/>
          <w:numId w:val="34"/>
        </w:numPr>
        <w:spacing w:line="360" w:lineRule="auto"/>
        <w:jc w:val="both"/>
        <w:rPr>
          <w:sz w:val="24"/>
        </w:rPr>
      </w:pPr>
      <w:r>
        <w:rPr>
          <w:sz w:val="24"/>
        </w:rPr>
        <w:t>Diagnosa Penyakit Penderita</w:t>
      </w:r>
      <w:r>
        <w:rPr>
          <w:sz w:val="24"/>
        </w:rPr>
        <w:tab/>
      </w:r>
      <w:r>
        <w:rPr>
          <w:sz w:val="24"/>
        </w:rPr>
        <w:tab/>
      </w:r>
      <w:r>
        <w:rPr>
          <w:sz w:val="24"/>
        </w:rPr>
        <w:tab/>
        <w:t>:</w:t>
      </w:r>
    </w:p>
    <w:p w:rsidR="00827393" w:rsidRDefault="00827393" w:rsidP="00827393">
      <w:pPr>
        <w:pStyle w:val="ListParagraph"/>
        <w:numPr>
          <w:ilvl w:val="0"/>
          <w:numId w:val="34"/>
        </w:numPr>
        <w:spacing w:line="360" w:lineRule="auto"/>
        <w:jc w:val="both"/>
        <w:rPr>
          <w:sz w:val="24"/>
        </w:rPr>
      </w:pPr>
      <w:r>
        <w:rPr>
          <w:sz w:val="24"/>
        </w:rPr>
        <w:t>PS ASA</w:t>
      </w:r>
      <w:r>
        <w:rPr>
          <w:sz w:val="24"/>
        </w:rPr>
        <w:tab/>
      </w:r>
      <w:r>
        <w:rPr>
          <w:sz w:val="24"/>
        </w:rPr>
        <w:tab/>
      </w:r>
      <w:r>
        <w:rPr>
          <w:sz w:val="24"/>
        </w:rPr>
        <w:tab/>
      </w:r>
      <w:r>
        <w:rPr>
          <w:sz w:val="24"/>
        </w:rPr>
        <w:tab/>
      </w:r>
      <w:r>
        <w:rPr>
          <w:sz w:val="24"/>
        </w:rPr>
        <w:tab/>
      </w:r>
      <w:r>
        <w:rPr>
          <w:sz w:val="24"/>
        </w:rPr>
        <w:tab/>
        <w:t>:</w:t>
      </w:r>
    </w:p>
    <w:p w:rsidR="00827393" w:rsidRDefault="00827393" w:rsidP="00827393">
      <w:pPr>
        <w:pStyle w:val="ListParagraph"/>
        <w:numPr>
          <w:ilvl w:val="0"/>
          <w:numId w:val="34"/>
        </w:numPr>
        <w:spacing w:line="360" w:lineRule="auto"/>
        <w:jc w:val="both"/>
        <w:rPr>
          <w:sz w:val="24"/>
        </w:rPr>
      </w:pPr>
      <w:r>
        <w:rPr>
          <w:sz w:val="24"/>
        </w:rPr>
        <w:t xml:space="preserve">Ko Morbid/ </w:t>
      </w:r>
      <w:r>
        <w:rPr>
          <w:i/>
          <w:sz w:val="24"/>
        </w:rPr>
        <w:t>Special condition</w:t>
      </w:r>
      <w:r>
        <w:rPr>
          <w:i/>
          <w:sz w:val="24"/>
        </w:rPr>
        <w:tab/>
      </w:r>
      <w:r>
        <w:rPr>
          <w:i/>
          <w:sz w:val="24"/>
        </w:rPr>
        <w:tab/>
      </w:r>
      <w:r>
        <w:rPr>
          <w:i/>
          <w:sz w:val="24"/>
        </w:rPr>
        <w:tab/>
      </w:r>
      <w:r>
        <w:rPr>
          <w:sz w:val="24"/>
        </w:rPr>
        <w:t>:</w:t>
      </w:r>
    </w:p>
    <w:p w:rsidR="00827393" w:rsidRDefault="00827393" w:rsidP="00827393">
      <w:pPr>
        <w:pStyle w:val="ListParagraph"/>
        <w:numPr>
          <w:ilvl w:val="0"/>
          <w:numId w:val="34"/>
        </w:numPr>
        <w:spacing w:line="360" w:lineRule="auto"/>
        <w:jc w:val="both"/>
        <w:rPr>
          <w:sz w:val="24"/>
        </w:rPr>
      </w:pPr>
      <w:r>
        <w:rPr>
          <w:sz w:val="24"/>
        </w:rPr>
        <w:t>Rencana Operasi</w:t>
      </w:r>
      <w:r>
        <w:rPr>
          <w:sz w:val="24"/>
        </w:rPr>
        <w:tab/>
      </w:r>
      <w:r>
        <w:rPr>
          <w:sz w:val="24"/>
        </w:rPr>
        <w:tab/>
      </w:r>
      <w:r>
        <w:rPr>
          <w:sz w:val="24"/>
        </w:rPr>
        <w:tab/>
      </w:r>
      <w:r>
        <w:rPr>
          <w:sz w:val="24"/>
        </w:rPr>
        <w:tab/>
        <w:t>:</w:t>
      </w:r>
    </w:p>
    <w:p w:rsidR="00827393" w:rsidRDefault="00827393" w:rsidP="00827393">
      <w:pPr>
        <w:pStyle w:val="ListParagraph"/>
        <w:numPr>
          <w:ilvl w:val="0"/>
          <w:numId w:val="34"/>
        </w:numPr>
        <w:spacing w:line="360" w:lineRule="auto"/>
        <w:jc w:val="both"/>
        <w:rPr>
          <w:sz w:val="24"/>
        </w:rPr>
      </w:pPr>
      <w:r>
        <w:rPr>
          <w:sz w:val="24"/>
        </w:rPr>
        <w:t>Perfusi/Tensi/Nadi/SpO2 pre op</w:t>
      </w:r>
      <w:r>
        <w:rPr>
          <w:sz w:val="24"/>
        </w:rPr>
        <w:tab/>
      </w:r>
      <w:r>
        <w:rPr>
          <w:sz w:val="24"/>
        </w:rPr>
        <w:tab/>
        <w:t>:             /         mmHg/       x/menit/        %</w:t>
      </w:r>
    </w:p>
    <w:p w:rsidR="00827393" w:rsidRDefault="00827393" w:rsidP="00827393">
      <w:pPr>
        <w:pStyle w:val="ListParagraph"/>
        <w:numPr>
          <w:ilvl w:val="0"/>
          <w:numId w:val="34"/>
        </w:numPr>
        <w:spacing w:line="360" w:lineRule="auto"/>
        <w:jc w:val="both"/>
        <w:rPr>
          <w:sz w:val="24"/>
        </w:rPr>
      </w:pPr>
      <w:r w:rsidRPr="0025380C">
        <w:rPr>
          <w:i/>
          <w:sz w:val="24"/>
        </w:rPr>
        <w:t>Estimated Blood volume</w:t>
      </w:r>
      <w:r>
        <w:rPr>
          <w:sz w:val="24"/>
        </w:rPr>
        <w:tab/>
      </w:r>
      <w:r>
        <w:rPr>
          <w:sz w:val="24"/>
        </w:rPr>
        <w:tab/>
      </w:r>
      <w:r>
        <w:rPr>
          <w:sz w:val="24"/>
        </w:rPr>
        <w:tab/>
        <w:t>:               cc</w:t>
      </w:r>
    </w:p>
    <w:p w:rsidR="00827393" w:rsidRDefault="00827393" w:rsidP="00827393">
      <w:pPr>
        <w:pStyle w:val="ListParagraph"/>
        <w:numPr>
          <w:ilvl w:val="0"/>
          <w:numId w:val="34"/>
        </w:numPr>
        <w:spacing w:line="360" w:lineRule="auto"/>
        <w:jc w:val="both"/>
        <w:rPr>
          <w:sz w:val="24"/>
        </w:rPr>
      </w:pPr>
      <w:r>
        <w:rPr>
          <w:sz w:val="24"/>
        </w:rPr>
        <w:t>Perkiraan perdarahan</w:t>
      </w:r>
      <w:r>
        <w:rPr>
          <w:sz w:val="24"/>
        </w:rPr>
        <w:tab/>
      </w:r>
      <w:r>
        <w:rPr>
          <w:sz w:val="24"/>
        </w:rPr>
        <w:tab/>
      </w:r>
      <w:r>
        <w:rPr>
          <w:sz w:val="24"/>
        </w:rPr>
        <w:tab/>
      </w:r>
      <w:r>
        <w:rPr>
          <w:sz w:val="24"/>
        </w:rPr>
        <w:tab/>
        <w:t>:               cc</w:t>
      </w:r>
    </w:p>
    <w:p w:rsidR="00827393" w:rsidRDefault="00827393" w:rsidP="00827393">
      <w:pPr>
        <w:pStyle w:val="ListParagraph"/>
        <w:numPr>
          <w:ilvl w:val="0"/>
          <w:numId w:val="34"/>
        </w:numPr>
        <w:spacing w:line="360" w:lineRule="auto"/>
        <w:jc w:val="both"/>
        <w:rPr>
          <w:sz w:val="24"/>
        </w:rPr>
      </w:pPr>
      <w:r>
        <w:rPr>
          <w:sz w:val="24"/>
        </w:rPr>
        <w:t>Hemoglobin/Hematocrit lab pre op</w:t>
      </w:r>
      <w:r>
        <w:rPr>
          <w:sz w:val="24"/>
        </w:rPr>
        <w:tab/>
      </w:r>
      <w:r>
        <w:rPr>
          <w:sz w:val="24"/>
        </w:rPr>
        <w:tab/>
        <w:t>:                g/dL/           %</w:t>
      </w:r>
    </w:p>
    <w:p w:rsidR="00827393" w:rsidRDefault="00827393" w:rsidP="00827393">
      <w:pPr>
        <w:pStyle w:val="ListParagraph"/>
        <w:numPr>
          <w:ilvl w:val="0"/>
          <w:numId w:val="34"/>
        </w:numPr>
        <w:spacing w:line="360" w:lineRule="auto"/>
        <w:jc w:val="both"/>
        <w:rPr>
          <w:sz w:val="24"/>
        </w:rPr>
      </w:pPr>
      <w:r>
        <w:rPr>
          <w:sz w:val="24"/>
        </w:rPr>
        <w:t>Presiapan darah pre operasi</w:t>
      </w:r>
      <w:r>
        <w:rPr>
          <w:sz w:val="24"/>
        </w:rPr>
        <w:tab/>
      </w:r>
      <w:r>
        <w:rPr>
          <w:sz w:val="24"/>
        </w:rPr>
        <w:tab/>
      </w:r>
      <w:r>
        <w:rPr>
          <w:sz w:val="24"/>
        </w:rPr>
        <w:tab/>
        <w:t>:</w:t>
      </w:r>
    </w:p>
    <w:p w:rsidR="00827393" w:rsidRDefault="00827393" w:rsidP="00827393">
      <w:pPr>
        <w:pStyle w:val="ListParagraph"/>
        <w:numPr>
          <w:ilvl w:val="0"/>
          <w:numId w:val="35"/>
        </w:numPr>
        <w:spacing w:line="360" w:lineRule="auto"/>
        <w:jc w:val="both"/>
        <w:rPr>
          <w:sz w:val="24"/>
        </w:rPr>
      </w:pPr>
      <w:r w:rsidRPr="006A35B2">
        <w:rPr>
          <w:sz w:val="24"/>
        </w:rPr>
        <w:t>Ditangan</w:t>
      </w:r>
      <w:r w:rsidRPr="006A35B2">
        <w:rPr>
          <w:sz w:val="24"/>
        </w:rPr>
        <w:tab/>
      </w:r>
      <w:r w:rsidRPr="006A35B2">
        <w:rPr>
          <w:sz w:val="24"/>
        </w:rPr>
        <w:tab/>
      </w:r>
      <w:r w:rsidRPr="006A35B2">
        <w:rPr>
          <w:sz w:val="24"/>
        </w:rPr>
        <w:tab/>
      </w:r>
      <w:r w:rsidRPr="006A35B2">
        <w:rPr>
          <w:sz w:val="24"/>
        </w:rPr>
        <w:tab/>
      </w:r>
      <w:r w:rsidRPr="006A35B2">
        <w:rPr>
          <w:sz w:val="24"/>
        </w:rPr>
        <w:tab/>
        <w:t xml:space="preserve">:               </w:t>
      </w:r>
    </w:p>
    <w:p w:rsidR="00827393" w:rsidRPr="006A35B2" w:rsidRDefault="00827393" w:rsidP="00827393">
      <w:pPr>
        <w:pStyle w:val="ListParagraph"/>
        <w:numPr>
          <w:ilvl w:val="0"/>
          <w:numId w:val="35"/>
        </w:numPr>
        <w:spacing w:line="360" w:lineRule="auto"/>
        <w:jc w:val="both"/>
        <w:rPr>
          <w:sz w:val="24"/>
        </w:rPr>
      </w:pPr>
      <w:r w:rsidRPr="006A35B2">
        <w:rPr>
          <w:sz w:val="24"/>
        </w:rPr>
        <w:t xml:space="preserve">GSH </w:t>
      </w:r>
      <w:r w:rsidRPr="006A35B2">
        <w:rPr>
          <w:sz w:val="24"/>
        </w:rPr>
        <w:tab/>
      </w:r>
      <w:r w:rsidRPr="006A35B2">
        <w:rPr>
          <w:sz w:val="24"/>
        </w:rPr>
        <w:tab/>
      </w:r>
      <w:r w:rsidRPr="006A35B2">
        <w:rPr>
          <w:sz w:val="24"/>
        </w:rPr>
        <w:tab/>
      </w:r>
      <w:r w:rsidRPr="006A35B2">
        <w:rPr>
          <w:sz w:val="24"/>
        </w:rPr>
        <w:tab/>
      </w:r>
      <w:r w:rsidRPr="006A35B2">
        <w:rPr>
          <w:sz w:val="24"/>
        </w:rPr>
        <w:tab/>
        <w:t xml:space="preserve">:               </w:t>
      </w:r>
    </w:p>
    <w:p w:rsidR="00827393" w:rsidRDefault="00827393" w:rsidP="00827393">
      <w:pPr>
        <w:pStyle w:val="ListParagraph"/>
        <w:numPr>
          <w:ilvl w:val="0"/>
          <w:numId w:val="34"/>
        </w:numPr>
        <w:spacing w:line="360" w:lineRule="auto"/>
        <w:jc w:val="both"/>
        <w:rPr>
          <w:sz w:val="24"/>
        </w:rPr>
      </w:pPr>
      <w:r>
        <w:rPr>
          <w:sz w:val="24"/>
        </w:rPr>
        <w:t>Perdarahan durante operasi</w:t>
      </w:r>
      <w:r>
        <w:rPr>
          <w:sz w:val="24"/>
        </w:rPr>
        <w:tab/>
      </w:r>
      <w:r>
        <w:rPr>
          <w:sz w:val="24"/>
        </w:rPr>
        <w:tab/>
      </w:r>
      <w:r>
        <w:rPr>
          <w:sz w:val="24"/>
        </w:rPr>
        <w:tab/>
        <w:t>:                 cc</w:t>
      </w:r>
    </w:p>
    <w:p w:rsidR="00827393" w:rsidRDefault="00827393" w:rsidP="00827393">
      <w:pPr>
        <w:pStyle w:val="ListParagraph"/>
        <w:numPr>
          <w:ilvl w:val="0"/>
          <w:numId w:val="34"/>
        </w:numPr>
        <w:spacing w:line="360" w:lineRule="auto"/>
        <w:jc w:val="both"/>
        <w:rPr>
          <w:sz w:val="24"/>
        </w:rPr>
      </w:pPr>
      <w:r>
        <w:rPr>
          <w:sz w:val="24"/>
        </w:rPr>
        <w:t xml:space="preserve">Perfusi/Tensi/Nadi/SpO2 pre transfusi </w:t>
      </w:r>
      <w:r>
        <w:rPr>
          <w:sz w:val="24"/>
        </w:rPr>
        <w:tab/>
        <w:t>:            /         mmHg/       x/menit/        %</w:t>
      </w:r>
    </w:p>
    <w:p w:rsidR="00827393" w:rsidRDefault="00827393" w:rsidP="00827393">
      <w:pPr>
        <w:pStyle w:val="ListParagraph"/>
        <w:numPr>
          <w:ilvl w:val="0"/>
          <w:numId w:val="34"/>
        </w:numPr>
        <w:spacing w:line="360" w:lineRule="auto"/>
        <w:jc w:val="both"/>
        <w:rPr>
          <w:sz w:val="24"/>
        </w:rPr>
      </w:pPr>
      <w:r>
        <w:rPr>
          <w:sz w:val="24"/>
        </w:rPr>
        <w:t>Produksi urine pre transfusi</w:t>
      </w:r>
      <w:r>
        <w:rPr>
          <w:sz w:val="24"/>
        </w:rPr>
        <w:tab/>
      </w:r>
      <w:r>
        <w:rPr>
          <w:sz w:val="24"/>
        </w:rPr>
        <w:tab/>
      </w:r>
      <w:r>
        <w:rPr>
          <w:sz w:val="24"/>
        </w:rPr>
        <w:tab/>
        <w:t>:            cc/kgbb/jam</w:t>
      </w:r>
    </w:p>
    <w:p w:rsidR="00827393" w:rsidRDefault="00827393" w:rsidP="00827393">
      <w:pPr>
        <w:pStyle w:val="ListParagraph"/>
        <w:numPr>
          <w:ilvl w:val="0"/>
          <w:numId w:val="34"/>
        </w:numPr>
        <w:spacing w:line="360" w:lineRule="auto"/>
        <w:jc w:val="both"/>
        <w:rPr>
          <w:sz w:val="24"/>
        </w:rPr>
      </w:pPr>
      <w:r>
        <w:rPr>
          <w:sz w:val="24"/>
        </w:rPr>
        <w:t>Hemoglobin Sahli/Hematocrit pre transfusi</w:t>
      </w:r>
      <w:r>
        <w:rPr>
          <w:sz w:val="24"/>
        </w:rPr>
        <w:tab/>
        <w:t>:           g/dL/           %</w:t>
      </w:r>
    </w:p>
    <w:p w:rsidR="00827393" w:rsidRDefault="00827393" w:rsidP="00827393">
      <w:pPr>
        <w:pStyle w:val="ListParagraph"/>
        <w:numPr>
          <w:ilvl w:val="0"/>
          <w:numId w:val="34"/>
        </w:numPr>
        <w:spacing w:line="360" w:lineRule="auto"/>
        <w:jc w:val="both"/>
        <w:rPr>
          <w:sz w:val="24"/>
        </w:rPr>
      </w:pPr>
      <w:r>
        <w:rPr>
          <w:sz w:val="24"/>
        </w:rPr>
        <w:t>Hemoglobin/Hematokrit lab pre transfusi</w:t>
      </w:r>
      <w:r>
        <w:rPr>
          <w:sz w:val="24"/>
        </w:rPr>
        <w:tab/>
        <w:t>:            g/dL/           %</w:t>
      </w:r>
    </w:p>
    <w:p w:rsidR="00827393" w:rsidRDefault="00827393" w:rsidP="00827393">
      <w:pPr>
        <w:pStyle w:val="ListParagraph"/>
        <w:numPr>
          <w:ilvl w:val="0"/>
          <w:numId w:val="34"/>
        </w:numPr>
        <w:spacing w:line="360" w:lineRule="auto"/>
        <w:jc w:val="both"/>
        <w:rPr>
          <w:sz w:val="24"/>
        </w:rPr>
      </w:pPr>
      <w:r>
        <w:rPr>
          <w:sz w:val="24"/>
        </w:rPr>
        <w:t>Analisa Gas Darah Pre Transfusi</w:t>
      </w:r>
      <w:r>
        <w:rPr>
          <w:sz w:val="24"/>
        </w:rPr>
        <w:tab/>
      </w:r>
      <w:r>
        <w:rPr>
          <w:sz w:val="24"/>
        </w:rPr>
        <w:tab/>
        <w:t>:</w:t>
      </w:r>
    </w:p>
    <w:p w:rsidR="00827393" w:rsidRDefault="00827393" w:rsidP="00827393">
      <w:pPr>
        <w:pStyle w:val="ListParagraph"/>
        <w:numPr>
          <w:ilvl w:val="0"/>
          <w:numId w:val="36"/>
        </w:numPr>
        <w:spacing w:line="360" w:lineRule="auto"/>
        <w:jc w:val="both"/>
        <w:rPr>
          <w:sz w:val="24"/>
        </w:rPr>
      </w:pPr>
      <w:r>
        <w:rPr>
          <w:sz w:val="24"/>
        </w:rPr>
        <w:t>pH</w:t>
      </w:r>
      <w:r>
        <w:rPr>
          <w:sz w:val="24"/>
        </w:rPr>
        <w:tab/>
      </w:r>
      <w:r>
        <w:rPr>
          <w:sz w:val="24"/>
        </w:rPr>
        <w:tab/>
      </w:r>
      <w:r>
        <w:rPr>
          <w:sz w:val="24"/>
        </w:rPr>
        <w:tab/>
      </w:r>
      <w:r>
        <w:rPr>
          <w:sz w:val="24"/>
        </w:rPr>
        <w:tab/>
      </w:r>
      <w:r>
        <w:rPr>
          <w:sz w:val="24"/>
        </w:rPr>
        <w:tab/>
      </w:r>
      <w:r>
        <w:rPr>
          <w:sz w:val="24"/>
        </w:rPr>
        <w:tab/>
        <w:t>:</w:t>
      </w:r>
    </w:p>
    <w:p w:rsidR="00827393" w:rsidRPr="00EA1974" w:rsidRDefault="00827393" w:rsidP="00827393">
      <w:pPr>
        <w:pStyle w:val="ListParagraph"/>
        <w:numPr>
          <w:ilvl w:val="0"/>
          <w:numId w:val="36"/>
        </w:numPr>
        <w:spacing w:line="360" w:lineRule="auto"/>
        <w:jc w:val="both"/>
        <w:rPr>
          <w:sz w:val="24"/>
        </w:rPr>
      </w:pPr>
      <w:r>
        <w:rPr>
          <w:sz w:val="24"/>
        </w:rPr>
        <w:t>pCO</w:t>
      </w:r>
      <w:r>
        <w:rPr>
          <w:sz w:val="24"/>
          <w:vertAlign w:val="subscript"/>
        </w:rPr>
        <w:t>2</w:t>
      </w:r>
      <w:r>
        <w:rPr>
          <w:sz w:val="24"/>
          <w:vertAlign w:val="subscript"/>
        </w:rPr>
        <w:tab/>
      </w:r>
      <w:r>
        <w:rPr>
          <w:sz w:val="24"/>
          <w:vertAlign w:val="subscript"/>
        </w:rPr>
        <w:tab/>
      </w:r>
      <w:r>
        <w:rPr>
          <w:sz w:val="24"/>
          <w:vertAlign w:val="subscript"/>
        </w:rPr>
        <w:tab/>
      </w:r>
      <w:r>
        <w:rPr>
          <w:sz w:val="24"/>
          <w:vertAlign w:val="subscript"/>
        </w:rPr>
        <w:tab/>
      </w:r>
      <w:r>
        <w:rPr>
          <w:sz w:val="24"/>
          <w:vertAlign w:val="subscript"/>
        </w:rPr>
        <w:tab/>
      </w:r>
      <w:r>
        <w:rPr>
          <w:sz w:val="24"/>
        </w:rPr>
        <w:t>:</w:t>
      </w:r>
    </w:p>
    <w:p w:rsidR="00827393" w:rsidRDefault="00827393" w:rsidP="00827393">
      <w:pPr>
        <w:pStyle w:val="ListParagraph"/>
        <w:numPr>
          <w:ilvl w:val="0"/>
          <w:numId w:val="36"/>
        </w:numPr>
        <w:spacing w:line="360" w:lineRule="auto"/>
        <w:jc w:val="both"/>
        <w:rPr>
          <w:sz w:val="24"/>
        </w:rPr>
      </w:pPr>
      <w:r>
        <w:rPr>
          <w:sz w:val="24"/>
        </w:rPr>
        <w:t>pO</w:t>
      </w:r>
      <w:r>
        <w:rPr>
          <w:sz w:val="24"/>
          <w:vertAlign w:val="subscript"/>
        </w:rPr>
        <w:t>2</w:t>
      </w:r>
      <w:r>
        <w:rPr>
          <w:sz w:val="24"/>
        </w:rPr>
        <w:tab/>
      </w:r>
      <w:r>
        <w:rPr>
          <w:sz w:val="24"/>
        </w:rPr>
        <w:tab/>
      </w:r>
      <w:r>
        <w:rPr>
          <w:sz w:val="24"/>
        </w:rPr>
        <w:tab/>
      </w:r>
      <w:r>
        <w:rPr>
          <w:sz w:val="24"/>
        </w:rPr>
        <w:tab/>
      </w:r>
      <w:r>
        <w:rPr>
          <w:sz w:val="24"/>
        </w:rPr>
        <w:tab/>
        <w:t>:</w:t>
      </w:r>
    </w:p>
    <w:p w:rsidR="00827393" w:rsidRPr="00EA1974" w:rsidRDefault="00827393" w:rsidP="00827393">
      <w:pPr>
        <w:pStyle w:val="ListParagraph"/>
        <w:numPr>
          <w:ilvl w:val="0"/>
          <w:numId w:val="36"/>
        </w:numPr>
        <w:spacing w:line="360" w:lineRule="auto"/>
        <w:jc w:val="both"/>
        <w:rPr>
          <w:i/>
          <w:sz w:val="24"/>
        </w:rPr>
      </w:pPr>
      <w:r w:rsidRPr="00EA1974">
        <w:rPr>
          <w:i/>
          <w:sz w:val="24"/>
        </w:rPr>
        <w:t>Base excess</w:t>
      </w:r>
      <w:r>
        <w:rPr>
          <w:i/>
          <w:sz w:val="24"/>
        </w:rPr>
        <w:tab/>
      </w:r>
      <w:r>
        <w:rPr>
          <w:i/>
          <w:sz w:val="24"/>
        </w:rPr>
        <w:tab/>
      </w:r>
      <w:r>
        <w:rPr>
          <w:i/>
          <w:sz w:val="24"/>
        </w:rPr>
        <w:tab/>
      </w:r>
      <w:r>
        <w:rPr>
          <w:i/>
          <w:sz w:val="24"/>
        </w:rPr>
        <w:tab/>
      </w:r>
      <w:r w:rsidRPr="00EA1974">
        <w:rPr>
          <w:sz w:val="24"/>
        </w:rPr>
        <w:t>:</w:t>
      </w:r>
    </w:p>
    <w:p w:rsidR="00827393" w:rsidRPr="00EA1974" w:rsidRDefault="00827393" w:rsidP="00827393">
      <w:pPr>
        <w:pStyle w:val="ListParagraph"/>
        <w:numPr>
          <w:ilvl w:val="0"/>
          <w:numId w:val="36"/>
        </w:numPr>
        <w:spacing w:line="360" w:lineRule="auto"/>
        <w:jc w:val="both"/>
        <w:rPr>
          <w:i/>
          <w:sz w:val="24"/>
        </w:rPr>
      </w:pPr>
      <w:r>
        <w:rPr>
          <w:sz w:val="24"/>
        </w:rPr>
        <w:t>HCO</w:t>
      </w:r>
      <w:r>
        <w:rPr>
          <w:sz w:val="24"/>
          <w:vertAlign w:val="subscript"/>
        </w:rPr>
        <w:t>3</w:t>
      </w:r>
      <w:r>
        <w:rPr>
          <w:sz w:val="24"/>
          <w:vertAlign w:val="subscript"/>
        </w:rPr>
        <w:tab/>
      </w:r>
      <w:r>
        <w:rPr>
          <w:sz w:val="24"/>
          <w:vertAlign w:val="subscript"/>
        </w:rPr>
        <w:tab/>
      </w:r>
      <w:r>
        <w:rPr>
          <w:sz w:val="24"/>
          <w:vertAlign w:val="subscript"/>
        </w:rPr>
        <w:tab/>
      </w:r>
      <w:r>
        <w:rPr>
          <w:sz w:val="24"/>
          <w:vertAlign w:val="subscript"/>
        </w:rPr>
        <w:tab/>
      </w:r>
      <w:r>
        <w:rPr>
          <w:sz w:val="24"/>
          <w:vertAlign w:val="subscript"/>
        </w:rPr>
        <w:tab/>
      </w:r>
      <w:r>
        <w:rPr>
          <w:sz w:val="24"/>
        </w:rPr>
        <w:t>:</w:t>
      </w:r>
    </w:p>
    <w:p w:rsidR="00827393" w:rsidRPr="00EA1974" w:rsidRDefault="00827393" w:rsidP="00827393">
      <w:pPr>
        <w:pStyle w:val="ListParagraph"/>
        <w:numPr>
          <w:ilvl w:val="0"/>
          <w:numId w:val="36"/>
        </w:numPr>
        <w:spacing w:line="360" w:lineRule="auto"/>
        <w:jc w:val="both"/>
        <w:rPr>
          <w:i/>
          <w:sz w:val="24"/>
        </w:rPr>
      </w:pPr>
      <w:r>
        <w:rPr>
          <w:sz w:val="24"/>
        </w:rPr>
        <w:t>SaO</w:t>
      </w:r>
      <w:r>
        <w:rPr>
          <w:sz w:val="24"/>
          <w:vertAlign w:val="subscript"/>
        </w:rPr>
        <w:t>2</w:t>
      </w:r>
      <w:r>
        <w:rPr>
          <w:sz w:val="24"/>
          <w:vertAlign w:val="subscript"/>
        </w:rPr>
        <w:tab/>
      </w:r>
      <w:r>
        <w:rPr>
          <w:sz w:val="24"/>
        </w:rPr>
        <w:tab/>
      </w:r>
      <w:r>
        <w:rPr>
          <w:sz w:val="24"/>
        </w:rPr>
        <w:tab/>
      </w:r>
      <w:r>
        <w:rPr>
          <w:sz w:val="24"/>
        </w:rPr>
        <w:tab/>
      </w:r>
      <w:r>
        <w:rPr>
          <w:sz w:val="24"/>
        </w:rPr>
        <w:tab/>
        <w:t>:</w:t>
      </w:r>
    </w:p>
    <w:p w:rsidR="00827393" w:rsidRPr="00BB5F63" w:rsidRDefault="00827393" w:rsidP="00827393">
      <w:pPr>
        <w:pStyle w:val="ListParagraph"/>
        <w:numPr>
          <w:ilvl w:val="0"/>
          <w:numId w:val="36"/>
        </w:numPr>
        <w:spacing w:line="360" w:lineRule="auto"/>
        <w:jc w:val="both"/>
        <w:rPr>
          <w:i/>
          <w:sz w:val="24"/>
        </w:rPr>
      </w:pPr>
      <w:r>
        <w:rPr>
          <w:sz w:val="24"/>
        </w:rPr>
        <w:lastRenderedPageBreak/>
        <w:t>P/f  Ratio</w:t>
      </w:r>
      <w:r>
        <w:rPr>
          <w:sz w:val="24"/>
        </w:rPr>
        <w:tab/>
      </w:r>
      <w:r>
        <w:rPr>
          <w:sz w:val="24"/>
        </w:rPr>
        <w:tab/>
      </w:r>
      <w:r>
        <w:rPr>
          <w:sz w:val="24"/>
        </w:rPr>
        <w:tab/>
      </w:r>
      <w:r>
        <w:rPr>
          <w:sz w:val="24"/>
        </w:rPr>
        <w:tab/>
      </w:r>
      <w:r>
        <w:rPr>
          <w:sz w:val="24"/>
        </w:rPr>
        <w:tab/>
        <w:t>:</w:t>
      </w:r>
    </w:p>
    <w:p w:rsidR="00827393" w:rsidRDefault="00827393" w:rsidP="00827393">
      <w:pPr>
        <w:pStyle w:val="ListParagraph"/>
        <w:numPr>
          <w:ilvl w:val="0"/>
          <w:numId w:val="34"/>
        </w:numPr>
        <w:spacing w:line="360" w:lineRule="auto"/>
        <w:jc w:val="both"/>
        <w:rPr>
          <w:sz w:val="24"/>
        </w:rPr>
      </w:pPr>
      <w:r>
        <w:rPr>
          <w:sz w:val="24"/>
        </w:rPr>
        <w:t>Volume darah ditransfusikan</w:t>
      </w:r>
      <w:r>
        <w:rPr>
          <w:sz w:val="24"/>
        </w:rPr>
        <w:tab/>
      </w:r>
      <w:r>
        <w:rPr>
          <w:sz w:val="24"/>
        </w:rPr>
        <w:tab/>
      </w:r>
      <w:r>
        <w:rPr>
          <w:sz w:val="24"/>
        </w:rPr>
        <w:tab/>
        <w:t>:                cc</w:t>
      </w:r>
    </w:p>
    <w:p w:rsidR="00827393" w:rsidRDefault="00827393" w:rsidP="00827393">
      <w:pPr>
        <w:pStyle w:val="ListParagraph"/>
        <w:numPr>
          <w:ilvl w:val="0"/>
          <w:numId w:val="34"/>
        </w:numPr>
        <w:spacing w:line="360" w:lineRule="auto"/>
        <w:jc w:val="both"/>
        <w:rPr>
          <w:sz w:val="24"/>
        </w:rPr>
      </w:pPr>
      <w:r>
        <w:rPr>
          <w:sz w:val="24"/>
        </w:rPr>
        <w:t>Permintaan darah tambahan durante op</w:t>
      </w:r>
      <w:r>
        <w:rPr>
          <w:sz w:val="24"/>
        </w:rPr>
        <w:tab/>
        <w:t xml:space="preserve">:        </w:t>
      </w:r>
    </w:p>
    <w:p w:rsidR="00827393" w:rsidRDefault="00827393" w:rsidP="00827393">
      <w:pPr>
        <w:pStyle w:val="ListParagraph"/>
        <w:numPr>
          <w:ilvl w:val="0"/>
          <w:numId w:val="34"/>
        </w:numPr>
        <w:spacing w:line="360" w:lineRule="auto"/>
        <w:jc w:val="both"/>
        <w:rPr>
          <w:sz w:val="24"/>
        </w:rPr>
      </w:pPr>
      <w:r>
        <w:rPr>
          <w:sz w:val="24"/>
        </w:rPr>
        <w:t xml:space="preserve">Perfusi/Tensi/Nadi/SpO2 post transfusi </w:t>
      </w:r>
      <w:r>
        <w:rPr>
          <w:sz w:val="24"/>
        </w:rPr>
        <w:tab/>
        <w:t>:          /         mmHg/       x/menit/        %</w:t>
      </w:r>
    </w:p>
    <w:p w:rsidR="00827393" w:rsidRDefault="00827393" w:rsidP="00827393">
      <w:pPr>
        <w:pStyle w:val="ListParagraph"/>
        <w:numPr>
          <w:ilvl w:val="0"/>
          <w:numId w:val="34"/>
        </w:numPr>
        <w:spacing w:line="360" w:lineRule="auto"/>
        <w:jc w:val="both"/>
        <w:rPr>
          <w:sz w:val="24"/>
        </w:rPr>
      </w:pPr>
      <w:r>
        <w:rPr>
          <w:sz w:val="24"/>
        </w:rPr>
        <w:t>Produksi urine post transfusi</w:t>
      </w:r>
      <w:r>
        <w:rPr>
          <w:sz w:val="24"/>
        </w:rPr>
        <w:tab/>
      </w:r>
      <w:r>
        <w:rPr>
          <w:sz w:val="24"/>
        </w:rPr>
        <w:tab/>
      </w:r>
      <w:r>
        <w:rPr>
          <w:sz w:val="24"/>
        </w:rPr>
        <w:tab/>
        <w:t>:         cc/kgbb/jam</w:t>
      </w:r>
    </w:p>
    <w:p w:rsidR="00827393" w:rsidRPr="006A35B2" w:rsidRDefault="00827393" w:rsidP="00827393">
      <w:pPr>
        <w:pStyle w:val="ListParagraph"/>
        <w:numPr>
          <w:ilvl w:val="0"/>
          <w:numId w:val="34"/>
        </w:numPr>
        <w:spacing w:line="360" w:lineRule="auto"/>
        <w:jc w:val="both"/>
        <w:rPr>
          <w:sz w:val="24"/>
        </w:rPr>
      </w:pPr>
      <w:r>
        <w:rPr>
          <w:sz w:val="24"/>
        </w:rPr>
        <w:t>Hemoglobin Sahli/Hematocrit post transfusi</w:t>
      </w:r>
      <w:r>
        <w:rPr>
          <w:sz w:val="24"/>
        </w:rPr>
        <w:tab/>
        <w:t>:         g/dL/           %</w:t>
      </w:r>
      <w:r w:rsidRPr="006A35B2">
        <w:rPr>
          <w:sz w:val="24"/>
        </w:rPr>
        <w:t xml:space="preserve">  </w:t>
      </w:r>
    </w:p>
    <w:p w:rsidR="00827393" w:rsidRDefault="00827393" w:rsidP="00827393">
      <w:pPr>
        <w:pStyle w:val="ListParagraph"/>
        <w:numPr>
          <w:ilvl w:val="0"/>
          <w:numId w:val="34"/>
        </w:numPr>
        <w:spacing w:line="360" w:lineRule="auto"/>
        <w:jc w:val="both"/>
        <w:rPr>
          <w:sz w:val="24"/>
        </w:rPr>
      </w:pPr>
      <w:r>
        <w:rPr>
          <w:sz w:val="24"/>
        </w:rPr>
        <w:t>Hemoglobin/Hematokrit lab post transfusi</w:t>
      </w:r>
      <w:r>
        <w:rPr>
          <w:sz w:val="24"/>
        </w:rPr>
        <w:tab/>
        <w:t>:         g/dL/           %</w:t>
      </w:r>
    </w:p>
    <w:p w:rsidR="00827393" w:rsidRDefault="00827393" w:rsidP="00827393">
      <w:pPr>
        <w:pStyle w:val="ListParagraph"/>
        <w:numPr>
          <w:ilvl w:val="0"/>
          <w:numId w:val="34"/>
        </w:numPr>
        <w:spacing w:line="360" w:lineRule="auto"/>
        <w:jc w:val="both"/>
        <w:rPr>
          <w:sz w:val="24"/>
        </w:rPr>
      </w:pPr>
      <w:r>
        <w:rPr>
          <w:sz w:val="24"/>
        </w:rPr>
        <w:t>Analisa Gas Darah Post Transfusi</w:t>
      </w:r>
      <w:r>
        <w:rPr>
          <w:sz w:val="24"/>
        </w:rPr>
        <w:tab/>
      </w:r>
      <w:r>
        <w:rPr>
          <w:sz w:val="24"/>
        </w:rPr>
        <w:tab/>
        <w:t>:</w:t>
      </w:r>
    </w:p>
    <w:p w:rsidR="00827393" w:rsidRDefault="00827393" w:rsidP="00827393">
      <w:pPr>
        <w:pStyle w:val="ListParagraph"/>
        <w:numPr>
          <w:ilvl w:val="0"/>
          <w:numId w:val="37"/>
        </w:numPr>
        <w:spacing w:line="360" w:lineRule="auto"/>
        <w:jc w:val="both"/>
        <w:rPr>
          <w:sz w:val="24"/>
        </w:rPr>
      </w:pPr>
      <w:r>
        <w:rPr>
          <w:sz w:val="24"/>
        </w:rPr>
        <w:t>pH</w:t>
      </w:r>
      <w:r>
        <w:rPr>
          <w:sz w:val="24"/>
        </w:rPr>
        <w:tab/>
      </w:r>
      <w:r>
        <w:rPr>
          <w:sz w:val="24"/>
        </w:rPr>
        <w:tab/>
      </w:r>
      <w:r>
        <w:rPr>
          <w:sz w:val="24"/>
        </w:rPr>
        <w:tab/>
      </w:r>
      <w:r>
        <w:rPr>
          <w:sz w:val="24"/>
        </w:rPr>
        <w:tab/>
      </w:r>
      <w:r>
        <w:rPr>
          <w:sz w:val="24"/>
        </w:rPr>
        <w:tab/>
      </w:r>
      <w:r>
        <w:rPr>
          <w:sz w:val="24"/>
        </w:rPr>
        <w:tab/>
        <w:t>:</w:t>
      </w:r>
    </w:p>
    <w:p w:rsidR="00827393" w:rsidRPr="00EA1974" w:rsidRDefault="00827393" w:rsidP="00827393">
      <w:pPr>
        <w:pStyle w:val="ListParagraph"/>
        <w:numPr>
          <w:ilvl w:val="0"/>
          <w:numId w:val="37"/>
        </w:numPr>
        <w:spacing w:line="360" w:lineRule="auto"/>
        <w:jc w:val="both"/>
        <w:rPr>
          <w:sz w:val="24"/>
        </w:rPr>
      </w:pPr>
      <w:r>
        <w:rPr>
          <w:sz w:val="24"/>
        </w:rPr>
        <w:t>pCO</w:t>
      </w:r>
      <w:r>
        <w:rPr>
          <w:sz w:val="24"/>
          <w:vertAlign w:val="subscript"/>
        </w:rPr>
        <w:t>2</w:t>
      </w:r>
      <w:r>
        <w:rPr>
          <w:sz w:val="24"/>
          <w:vertAlign w:val="subscript"/>
        </w:rPr>
        <w:tab/>
      </w:r>
      <w:r>
        <w:rPr>
          <w:sz w:val="24"/>
          <w:vertAlign w:val="subscript"/>
        </w:rPr>
        <w:tab/>
      </w:r>
      <w:r>
        <w:rPr>
          <w:sz w:val="24"/>
          <w:vertAlign w:val="subscript"/>
        </w:rPr>
        <w:tab/>
      </w:r>
      <w:r>
        <w:rPr>
          <w:sz w:val="24"/>
          <w:vertAlign w:val="subscript"/>
        </w:rPr>
        <w:tab/>
      </w:r>
      <w:r>
        <w:rPr>
          <w:sz w:val="24"/>
          <w:vertAlign w:val="subscript"/>
        </w:rPr>
        <w:tab/>
      </w:r>
      <w:r>
        <w:rPr>
          <w:sz w:val="24"/>
        </w:rPr>
        <w:t>:</w:t>
      </w:r>
    </w:p>
    <w:p w:rsidR="00827393" w:rsidRDefault="00827393" w:rsidP="00827393">
      <w:pPr>
        <w:pStyle w:val="ListParagraph"/>
        <w:numPr>
          <w:ilvl w:val="0"/>
          <w:numId w:val="37"/>
        </w:numPr>
        <w:spacing w:line="360" w:lineRule="auto"/>
        <w:jc w:val="both"/>
        <w:rPr>
          <w:sz w:val="24"/>
        </w:rPr>
      </w:pPr>
      <w:r>
        <w:rPr>
          <w:sz w:val="24"/>
        </w:rPr>
        <w:t>pO</w:t>
      </w:r>
      <w:r>
        <w:rPr>
          <w:sz w:val="24"/>
          <w:vertAlign w:val="subscript"/>
        </w:rPr>
        <w:t>2</w:t>
      </w:r>
      <w:r>
        <w:rPr>
          <w:sz w:val="24"/>
        </w:rPr>
        <w:tab/>
      </w:r>
      <w:r>
        <w:rPr>
          <w:sz w:val="24"/>
        </w:rPr>
        <w:tab/>
      </w:r>
      <w:r>
        <w:rPr>
          <w:sz w:val="24"/>
        </w:rPr>
        <w:tab/>
      </w:r>
      <w:r>
        <w:rPr>
          <w:sz w:val="24"/>
        </w:rPr>
        <w:tab/>
      </w:r>
      <w:r>
        <w:rPr>
          <w:sz w:val="24"/>
        </w:rPr>
        <w:tab/>
        <w:t>:</w:t>
      </w:r>
    </w:p>
    <w:p w:rsidR="00827393" w:rsidRPr="00EA1974" w:rsidRDefault="00827393" w:rsidP="00827393">
      <w:pPr>
        <w:pStyle w:val="ListParagraph"/>
        <w:numPr>
          <w:ilvl w:val="0"/>
          <w:numId w:val="37"/>
        </w:numPr>
        <w:spacing w:line="360" w:lineRule="auto"/>
        <w:jc w:val="both"/>
        <w:rPr>
          <w:i/>
          <w:sz w:val="24"/>
        </w:rPr>
      </w:pPr>
      <w:r w:rsidRPr="00EA1974">
        <w:rPr>
          <w:i/>
          <w:sz w:val="24"/>
        </w:rPr>
        <w:t>Base excess</w:t>
      </w:r>
      <w:r>
        <w:rPr>
          <w:i/>
          <w:sz w:val="24"/>
        </w:rPr>
        <w:tab/>
      </w:r>
      <w:r>
        <w:rPr>
          <w:i/>
          <w:sz w:val="24"/>
        </w:rPr>
        <w:tab/>
      </w:r>
      <w:r>
        <w:rPr>
          <w:i/>
          <w:sz w:val="24"/>
        </w:rPr>
        <w:tab/>
      </w:r>
      <w:r>
        <w:rPr>
          <w:i/>
          <w:sz w:val="24"/>
        </w:rPr>
        <w:tab/>
      </w:r>
      <w:r w:rsidRPr="00EA1974">
        <w:rPr>
          <w:sz w:val="24"/>
        </w:rPr>
        <w:t>:</w:t>
      </w:r>
    </w:p>
    <w:p w:rsidR="00827393" w:rsidRPr="00EA1974" w:rsidRDefault="00827393" w:rsidP="00827393">
      <w:pPr>
        <w:pStyle w:val="ListParagraph"/>
        <w:numPr>
          <w:ilvl w:val="0"/>
          <w:numId w:val="37"/>
        </w:numPr>
        <w:spacing w:line="360" w:lineRule="auto"/>
        <w:jc w:val="both"/>
        <w:rPr>
          <w:i/>
          <w:sz w:val="24"/>
        </w:rPr>
      </w:pPr>
      <w:r>
        <w:rPr>
          <w:sz w:val="24"/>
        </w:rPr>
        <w:t>HCO</w:t>
      </w:r>
      <w:r>
        <w:rPr>
          <w:sz w:val="24"/>
          <w:vertAlign w:val="subscript"/>
        </w:rPr>
        <w:t>3</w:t>
      </w:r>
      <w:r>
        <w:rPr>
          <w:sz w:val="24"/>
          <w:vertAlign w:val="subscript"/>
        </w:rPr>
        <w:tab/>
      </w:r>
      <w:r>
        <w:rPr>
          <w:sz w:val="24"/>
          <w:vertAlign w:val="subscript"/>
        </w:rPr>
        <w:tab/>
      </w:r>
      <w:r>
        <w:rPr>
          <w:sz w:val="24"/>
          <w:vertAlign w:val="subscript"/>
        </w:rPr>
        <w:tab/>
      </w:r>
      <w:r>
        <w:rPr>
          <w:sz w:val="24"/>
          <w:vertAlign w:val="subscript"/>
        </w:rPr>
        <w:tab/>
      </w:r>
      <w:r>
        <w:rPr>
          <w:sz w:val="24"/>
          <w:vertAlign w:val="subscript"/>
        </w:rPr>
        <w:tab/>
      </w:r>
      <w:r>
        <w:rPr>
          <w:sz w:val="24"/>
        </w:rPr>
        <w:t>:</w:t>
      </w:r>
    </w:p>
    <w:p w:rsidR="00827393" w:rsidRPr="00EA1974" w:rsidRDefault="00827393" w:rsidP="00827393">
      <w:pPr>
        <w:pStyle w:val="ListParagraph"/>
        <w:numPr>
          <w:ilvl w:val="0"/>
          <w:numId w:val="37"/>
        </w:numPr>
        <w:spacing w:line="360" w:lineRule="auto"/>
        <w:jc w:val="both"/>
        <w:rPr>
          <w:i/>
          <w:sz w:val="24"/>
        </w:rPr>
      </w:pPr>
      <w:r>
        <w:rPr>
          <w:sz w:val="24"/>
        </w:rPr>
        <w:t>SaO</w:t>
      </w:r>
      <w:r>
        <w:rPr>
          <w:sz w:val="24"/>
          <w:vertAlign w:val="subscript"/>
        </w:rPr>
        <w:t>2</w:t>
      </w:r>
      <w:r>
        <w:rPr>
          <w:sz w:val="24"/>
          <w:vertAlign w:val="subscript"/>
        </w:rPr>
        <w:tab/>
      </w:r>
      <w:r>
        <w:rPr>
          <w:sz w:val="24"/>
        </w:rPr>
        <w:tab/>
      </w:r>
      <w:r>
        <w:rPr>
          <w:sz w:val="24"/>
        </w:rPr>
        <w:tab/>
      </w:r>
      <w:r>
        <w:rPr>
          <w:sz w:val="24"/>
        </w:rPr>
        <w:tab/>
      </w:r>
      <w:r>
        <w:rPr>
          <w:sz w:val="24"/>
        </w:rPr>
        <w:tab/>
        <w:t>:</w:t>
      </w:r>
    </w:p>
    <w:p w:rsidR="00827393" w:rsidRPr="00EA1974" w:rsidRDefault="00827393" w:rsidP="00827393">
      <w:pPr>
        <w:pStyle w:val="ListParagraph"/>
        <w:numPr>
          <w:ilvl w:val="0"/>
          <w:numId w:val="37"/>
        </w:numPr>
        <w:spacing w:line="360" w:lineRule="auto"/>
        <w:jc w:val="both"/>
        <w:rPr>
          <w:i/>
          <w:sz w:val="24"/>
        </w:rPr>
      </w:pPr>
      <w:r>
        <w:rPr>
          <w:sz w:val="24"/>
        </w:rPr>
        <w:t>P/f  Ratio</w:t>
      </w:r>
      <w:r>
        <w:rPr>
          <w:sz w:val="24"/>
        </w:rPr>
        <w:tab/>
      </w:r>
      <w:r>
        <w:rPr>
          <w:sz w:val="24"/>
        </w:rPr>
        <w:tab/>
      </w:r>
      <w:r>
        <w:rPr>
          <w:sz w:val="24"/>
        </w:rPr>
        <w:tab/>
      </w:r>
      <w:r>
        <w:rPr>
          <w:sz w:val="24"/>
        </w:rPr>
        <w:tab/>
      </w:r>
      <w:r>
        <w:rPr>
          <w:sz w:val="24"/>
        </w:rPr>
        <w:tab/>
        <w:t>:</w:t>
      </w:r>
    </w:p>
    <w:p w:rsidR="00827393" w:rsidRPr="00505953" w:rsidRDefault="00827393" w:rsidP="00827393">
      <w:pPr>
        <w:pStyle w:val="ListParagraph"/>
        <w:numPr>
          <w:ilvl w:val="0"/>
          <w:numId w:val="34"/>
        </w:numPr>
        <w:spacing w:line="360" w:lineRule="auto"/>
        <w:jc w:val="both"/>
        <w:rPr>
          <w:sz w:val="24"/>
        </w:rPr>
      </w:pPr>
      <w:r>
        <w:rPr>
          <w:sz w:val="24"/>
        </w:rPr>
        <w:t>Jumlah darah yang tidak ditransfusikan</w:t>
      </w:r>
      <w:r>
        <w:rPr>
          <w:sz w:val="24"/>
        </w:rPr>
        <w:tab/>
      </w:r>
    </w:p>
    <w:p w:rsidR="00827393" w:rsidRDefault="00827393" w:rsidP="00827393">
      <w:pPr>
        <w:pStyle w:val="ListParagraph"/>
        <w:numPr>
          <w:ilvl w:val="0"/>
          <w:numId w:val="38"/>
        </w:numPr>
        <w:spacing w:line="360" w:lineRule="auto"/>
        <w:jc w:val="both"/>
        <w:rPr>
          <w:sz w:val="24"/>
        </w:rPr>
      </w:pPr>
      <w:r>
        <w:rPr>
          <w:sz w:val="24"/>
        </w:rPr>
        <w:t>Ditangan</w:t>
      </w:r>
      <w:r>
        <w:rPr>
          <w:sz w:val="24"/>
        </w:rPr>
        <w:tab/>
      </w:r>
      <w:r>
        <w:rPr>
          <w:sz w:val="24"/>
        </w:rPr>
        <w:tab/>
      </w:r>
      <w:r>
        <w:rPr>
          <w:sz w:val="24"/>
        </w:rPr>
        <w:tab/>
      </w:r>
      <w:r>
        <w:rPr>
          <w:sz w:val="24"/>
        </w:rPr>
        <w:tab/>
      </w:r>
      <w:r>
        <w:rPr>
          <w:sz w:val="24"/>
        </w:rPr>
        <w:tab/>
        <w:t>:</w:t>
      </w:r>
    </w:p>
    <w:p w:rsidR="00827393" w:rsidRPr="005A2F0D" w:rsidRDefault="00827393" w:rsidP="00827393">
      <w:pPr>
        <w:pStyle w:val="ListParagraph"/>
        <w:numPr>
          <w:ilvl w:val="0"/>
          <w:numId w:val="38"/>
        </w:numPr>
        <w:spacing w:line="360" w:lineRule="auto"/>
        <w:jc w:val="both"/>
        <w:rPr>
          <w:sz w:val="24"/>
        </w:rPr>
      </w:pPr>
      <w:r>
        <w:rPr>
          <w:sz w:val="24"/>
        </w:rPr>
        <w:t>GSH</w:t>
      </w:r>
      <w:r>
        <w:rPr>
          <w:sz w:val="24"/>
        </w:rPr>
        <w:tab/>
      </w:r>
      <w:r>
        <w:rPr>
          <w:sz w:val="24"/>
        </w:rPr>
        <w:tab/>
      </w:r>
      <w:r>
        <w:rPr>
          <w:sz w:val="24"/>
        </w:rPr>
        <w:tab/>
      </w:r>
      <w:r>
        <w:rPr>
          <w:sz w:val="24"/>
        </w:rPr>
        <w:tab/>
      </w:r>
      <w:r>
        <w:rPr>
          <w:sz w:val="24"/>
        </w:rPr>
        <w:tab/>
        <w:t>:</w:t>
      </w:r>
    </w:p>
    <w:p w:rsidR="00827393" w:rsidRDefault="00827393" w:rsidP="00827393">
      <w:pPr>
        <w:rPr>
          <w:rFonts w:ascii="Times New Roman" w:hAnsi="Times New Roman" w:cs="Times New Roman"/>
          <w:sz w:val="24"/>
          <w:szCs w:val="24"/>
          <w:lang w:val="en-US"/>
        </w:rPr>
      </w:pPr>
    </w:p>
    <w:p w:rsidR="00827393" w:rsidRDefault="00827393" w:rsidP="00827393">
      <w:pPr>
        <w:rPr>
          <w:rFonts w:ascii="Times New Roman" w:hAnsi="Times New Roman" w:cs="Times New Roman"/>
          <w:sz w:val="24"/>
          <w:szCs w:val="24"/>
          <w:lang w:val="en-US"/>
        </w:rPr>
      </w:pPr>
    </w:p>
    <w:p w:rsidR="00827393" w:rsidRDefault="00827393" w:rsidP="00827393">
      <w:pPr>
        <w:rPr>
          <w:rFonts w:ascii="Times New Roman" w:hAnsi="Times New Roman" w:cs="Times New Roman"/>
          <w:sz w:val="24"/>
          <w:szCs w:val="24"/>
          <w:lang w:val="en-US"/>
        </w:rPr>
      </w:pPr>
    </w:p>
    <w:p w:rsidR="00827393" w:rsidRDefault="00827393" w:rsidP="00827393">
      <w:pPr>
        <w:rPr>
          <w:rFonts w:ascii="Times New Roman" w:hAnsi="Times New Roman" w:cs="Times New Roman"/>
          <w:sz w:val="24"/>
          <w:szCs w:val="24"/>
          <w:lang w:val="en-US"/>
        </w:rPr>
      </w:pPr>
    </w:p>
    <w:p w:rsidR="00827393" w:rsidRDefault="00827393" w:rsidP="00827393">
      <w:pPr>
        <w:rPr>
          <w:rFonts w:ascii="Times New Roman" w:hAnsi="Times New Roman" w:cs="Times New Roman"/>
          <w:sz w:val="24"/>
          <w:szCs w:val="24"/>
          <w:lang w:val="en-US"/>
        </w:rPr>
      </w:pPr>
    </w:p>
    <w:p w:rsidR="00827393" w:rsidRDefault="00827393" w:rsidP="00827393">
      <w:pPr>
        <w:rPr>
          <w:rFonts w:ascii="Times New Roman" w:hAnsi="Times New Roman" w:cs="Times New Roman"/>
          <w:sz w:val="24"/>
          <w:szCs w:val="24"/>
          <w:lang w:val="en-US"/>
        </w:rPr>
      </w:pPr>
    </w:p>
    <w:p w:rsidR="00BB5F63" w:rsidRDefault="00BB5F63" w:rsidP="00BB5F63">
      <w:pPr>
        <w:rPr>
          <w:rFonts w:ascii="Times New Roman" w:hAnsi="Times New Roman" w:cs="Times New Roman"/>
          <w:sz w:val="24"/>
          <w:szCs w:val="24"/>
          <w:lang w:val="en-US"/>
        </w:rPr>
      </w:pPr>
    </w:p>
    <w:p w:rsidR="00BB5F63" w:rsidRDefault="00BB5F63" w:rsidP="00BB5F63">
      <w:pPr>
        <w:rPr>
          <w:rFonts w:ascii="Times New Roman" w:hAnsi="Times New Roman" w:cs="Times New Roman"/>
          <w:sz w:val="24"/>
          <w:szCs w:val="24"/>
          <w:lang w:val="en-US"/>
        </w:rPr>
      </w:pPr>
    </w:p>
    <w:p w:rsidR="00BB5F63" w:rsidRDefault="00BB5F63" w:rsidP="00BB5F63">
      <w:pPr>
        <w:rPr>
          <w:rFonts w:ascii="Times New Roman" w:hAnsi="Times New Roman" w:cs="Times New Roman"/>
          <w:sz w:val="24"/>
          <w:szCs w:val="24"/>
          <w:lang w:val="en-US"/>
        </w:rPr>
      </w:pPr>
    </w:p>
    <w:p w:rsidR="009F00B7" w:rsidRPr="00D024C5" w:rsidRDefault="00827393" w:rsidP="00BB5F63">
      <w:pPr>
        <w:rPr>
          <w:rFonts w:cs="Calibri"/>
          <w:b/>
          <w:lang w:val="fi-FI"/>
        </w:rPr>
      </w:pPr>
      <w:r>
        <w:rPr>
          <w:rFonts w:ascii="Times New Roman" w:hAnsi="Times New Roman" w:cs="Times New Roman"/>
          <w:sz w:val="24"/>
          <w:szCs w:val="24"/>
        </w:rPr>
        <w:lastRenderedPageBreak/>
        <w:t xml:space="preserve"> </w:t>
      </w:r>
      <w:r w:rsidR="00BB5F63">
        <w:rPr>
          <w:rFonts w:cs="Calibri"/>
          <w:b/>
          <w:lang w:val="fi-FI"/>
        </w:rPr>
        <w:t>Lampiran 4</w:t>
      </w:r>
    </w:p>
    <w:p w:rsidR="009F00B7" w:rsidRPr="00D024C5" w:rsidRDefault="009F00B7" w:rsidP="009F00B7">
      <w:pPr>
        <w:spacing w:after="0"/>
        <w:jc w:val="center"/>
        <w:rPr>
          <w:rFonts w:cs="Calibri"/>
          <w:b/>
          <w:lang w:val="fi-FI"/>
        </w:rPr>
      </w:pPr>
      <w:r w:rsidRPr="00D024C5">
        <w:rPr>
          <w:rFonts w:cs="Calibri"/>
          <w:b/>
          <w:lang w:val="fi-FI"/>
        </w:rPr>
        <w:t>LEMBAR ISIAN</w:t>
      </w:r>
    </w:p>
    <w:p w:rsidR="009F00B7" w:rsidRPr="00D024C5" w:rsidRDefault="009F00B7" w:rsidP="009F00B7">
      <w:pPr>
        <w:spacing w:after="0"/>
        <w:jc w:val="center"/>
        <w:rPr>
          <w:rFonts w:cs="Calibri"/>
          <w:b/>
          <w:lang w:val="fi-FI"/>
        </w:rPr>
      </w:pPr>
      <w:r w:rsidRPr="00D024C5">
        <w:rPr>
          <w:rFonts w:cs="Calibri"/>
          <w:b/>
          <w:lang w:val="fi-FI"/>
        </w:rPr>
        <w:t>PANITIA KELAIKAN ETIK</w:t>
      </w:r>
    </w:p>
    <w:p w:rsidR="009F00B7" w:rsidRPr="00D024C5" w:rsidRDefault="009F00B7" w:rsidP="009F00B7">
      <w:pPr>
        <w:spacing w:after="0"/>
        <w:jc w:val="center"/>
        <w:rPr>
          <w:rFonts w:cs="Calibri"/>
          <w:b/>
          <w:lang w:val="sv-SE"/>
        </w:rPr>
      </w:pPr>
      <w:r w:rsidRPr="00D024C5">
        <w:rPr>
          <w:rFonts w:cs="Calibri"/>
          <w:b/>
          <w:lang w:val="sv-SE"/>
        </w:rPr>
        <w:t>FAKULTAS KEDOKTERAN UNIVERSITAS AIRLANGGA</w:t>
      </w:r>
    </w:p>
    <w:p w:rsidR="009F00B7" w:rsidRPr="00D024C5" w:rsidRDefault="009F00B7" w:rsidP="009F00B7">
      <w:pPr>
        <w:spacing w:after="0"/>
        <w:jc w:val="center"/>
        <w:rPr>
          <w:rFonts w:cs="Calibri"/>
          <w:b/>
        </w:rPr>
      </w:pPr>
      <w:r w:rsidRPr="00D024C5">
        <w:rPr>
          <w:rFonts w:cs="Calibri"/>
          <w:b/>
          <w:lang w:val="sv-SE"/>
        </w:rPr>
        <w:t xml:space="preserve">RSU DR. </w:t>
      </w:r>
      <w:r w:rsidRPr="00D024C5">
        <w:rPr>
          <w:rFonts w:cs="Calibri"/>
          <w:b/>
        </w:rPr>
        <w:t xml:space="preserve">SOETOMO </w:t>
      </w:r>
      <w:smartTag w:uri="urn:schemas-microsoft-com:office:smarttags" w:element="place">
        <w:smartTag w:uri="urn:schemas-microsoft-com:office:smarttags" w:element="City">
          <w:r w:rsidRPr="00D024C5">
            <w:rPr>
              <w:rFonts w:cs="Calibri"/>
              <w:b/>
            </w:rPr>
            <w:t>SURABAYA</w:t>
          </w:r>
        </w:smartTag>
      </w:smartTag>
    </w:p>
    <w:p w:rsidR="009F00B7" w:rsidRPr="00D024C5" w:rsidRDefault="009F00B7" w:rsidP="009F00B7">
      <w:pPr>
        <w:spacing w:after="0"/>
        <w:jc w:val="both"/>
        <w:rPr>
          <w:rFonts w:cs="Calibri"/>
        </w:rPr>
      </w:pPr>
    </w:p>
    <w:p w:rsidR="009F00B7" w:rsidRPr="00D024C5" w:rsidRDefault="009F00B7" w:rsidP="009F00B7">
      <w:pPr>
        <w:pStyle w:val="ListParagraph"/>
        <w:numPr>
          <w:ilvl w:val="0"/>
          <w:numId w:val="39"/>
        </w:numPr>
        <w:spacing w:after="0" w:line="360" w:lineRule="auto"/>
        <w:jc w:val="both"/>
        <w:rPr>
          <w:rFonts w:cs="Calibri"/>
          <w:b/>
        </w:rPr>
      </w:pPr>
      <w:r w:rsidRPr="00D024C5">
        <w:rPr>
          <w:rFonts w:cs="Calibri"/>
          <w:b/>
        </w:rPr>
        <w:t>Peneliti</w:t>
      </w:r>
    </w:p>
    <w:p w:rsidR="009F00B7" w:rsidRPr="00D024C5" w:rsidRDefault="009F00B7" w:rsidP="009F00B7">
      <w:pPr>
        <w:pStyle w:val="ListParagraph"/>
        <w:numPr>
          <w:ilvl w:val="0"/>
          <w:numId w:val="40"/>
        </w:numPr>
        <w:spacing w:after="0" w:line="360" w:lineRule="auto"/>
        <w:jc w:val="both"/>
        <w:rPr>
          <w:rFonts w:cs="Calibri"/>
          <w:sz w:val="24"/>
          <w:szCs w:val="24"/>
        </w:rPr>
      </w:pPr>
      <w:r>
        <w:rPr>
          <w:rFonts w:cs="Calibri"/>
          <w:sz w:val="24"/>
          <w:szCs w:val="24"/>
        </w:rPr>
        <w:t>Nama</w:t>
      </w:r>
      <w:r>
        <w:rPr>
          <w:rFonts w:cs="Calibri"/>
          <w:sz w:val="24"/>
          <w:szCs w:val="24"/>
        </w:rPr>
        <w:tab/>
        <w:t xml:space="preserve">: dr. </w:t>
      </w:r>
      <w:r>
        <w:rPr>
          <w:rFonts w:cs="Calibri"/>
          <w:sz w:val="24"/>
          <w:szCs w:val="24"/>
          <w:lang w:val="en-US"/>
        </w:rPr>
        <w:t>Rindu Anggara Parulian Napitupulu</w:t>
      </w:r>
    </w:p>
    <w:p w:rsidR="009F00B7" w:rsidRPr="00D024C5" w:rsidRDefault="009F00B7" w:rsidP="009F00B7">
      <w:pPr>
        <w:pStyle w:val="ListParagraph"/>
        <w:numPr>
          <w:ilvl w:val="0"/>
          <w:numId w:val="40"/>
        </w:numPr>
        <w:spacing w:after="0" w:line="360" w:lineRule="auto"/>
        <w:jc w:val="both"/>
        <w:rPr>
          <w:rFonts w:cs="Calibri"/>
          <w:sz w:val="24"/>
          <w:szCs w:val="24"/>
          <w:lang w:val="es-ES"/>
        </w:rPr>
      </w:pPr>
      <w:r w:rsidRPr="00D024C5">
        <w:rPr>
          <w:rFonts w:cs="Calibri"/>
          <w:sz w:val="24"/>
          <w:szCs w:val="24"/>
          <w:lang w:val="es-ES"/>
        </w:rPr>
        <w:t>Unit kerja</w:t>
      </w:r>
      <w:r w:rsidRPr="00D024C5">
        <w:rPr>
          <w:rFonts w:cs="Calibri"/>
          <w:sz w:val="24"/>
          <w:szCs w:val="24"/>
          <w:lang w:val="es-ES"/>
        </w:rPr>
        <w:tab/>
        <w:t>: Dept / SMF Anestesiologi dan Reanimasi</w:t>
      </w:r>
    </w:p>
    <w:p w:rsidR="009F00B7" w:rsidRPr="00D024C5" w:rsidRDefault="009F00B7" w:rsidP="009F00B7">
      <w:pPr>
        <w:pBdr>
          <w:top w:val="single" w:sz="12" w:space="1" w:color="auto"/>
          <w:bottom w:val="single" w:sz="12" w:space="1" w:color="auto"/>
        </w:pBdr>
        <w:spacing w:after="0" w:line="360" w:lineRule="auto"/>
        <w:ind w:left="720"/>
        <w:jc w:val="both"/>
        <w:rPr>
          <w:rFonts w:cs="Calibri"/>
        </w:rPr>
      </w:pPr>
      <w:r>
        <w:rPr>
          <w:rFonts w:cs="Calibri"/>
          <w:noProof/>
          <w:lang w:val="en-US" w:eastAsia="en-US"/>
        </w:rPr>
        <mc:AlternateContent>
          <mc:Choice Requires="wps">
            <w:drawing>
              <wp:anchor distT="0" distB="0" distL="114300" distR="114300" simplePos="0" relativeHeight="251789312" behindDoc="0" locked="0" layoutInCell="1" allowOverlap="1">
                <wp:simplePos x="0" y="0"/>
                <wp:positionH relativeFrom="column">
                  <wp:posOffset>1495425</wp:posOffset>
                </wp:positionH>
                <wp:positionV relativeFrom="paragraph">
                  <wp:posOffset>41275</wp:posOffset>
                </wp:positionV>
                <wp:extent cx="266700" cy="228600"/>
                <wp:effectExtent l="9525" t="6350" r="9525" b="1270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FFFFFF"/>
                        </a:solidFill>
                        <a:ln w="9525">
                          <a:solidFill>
                            <a:srgbClr val="000000"/>
                          </a:solidFill>
                          <a:miter lim="800000"/>
                          <a:headEnd/>
                          <a:tailEnd/>
                        </a:ln>
                      </wps:spPr>
                      <wps:txbx>
                        <w:txbxContent>
                          <w:p w:rsidR="009F00B7" w:rsidRDefault="009F00B7" w:rsidP="009F00B7">
                            <w:r w:rsidRPr="0045345A">
                              <w:rPr>
                                <w:rFonts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75" style="position:absolute;left:0;text-align:left;margin-left:117.75pt;margin-top:3.25pt;width:21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">
                <v:textbox>
                  <w:txbxContent>
                    <w:p w:rsidR="009F00B7" w:rsidRDefault="009F00B7" w:rsidP="009F00B7">
                      <w:r w:rsidRPr="0045345A">
                        <w:rPr>
                          <w:rFonts w:cs="Calibri"/>
                        </w:rPr>
                        <w:t>√</w:t>
                      </w:r>
                    </w:p>
                  </w:txbxContent>
                </v:textbox>
              </v:rect>
            </w:pict>
          </mc:Fallback>
        </mc:AlternateContent>
      </w:r>
      <w:r w:rsidRPr="00D024C5">
        <w:rPr>
          <w:rFonts w:cs="Calibri"/>
        </w:rPr>
        <w:t>Multisenter</w:t>
      </w:r>
      <w:r w:rsidRPr="00D024C5">
        <w:rPr>
          <w:rFonts w:cs="Calibri"/>
        </w:rPr>
        <w:tab/>
        <w:t xml:space="preserve">: </w:t>
      </w:r>
      <w:r w:rsidRPr="00D024C5">
        <w:rPr>
          <w:rFonts w:cs="Calibri"/>
        </w:rPr>
        <w:tab/>
        <w:t>tidak</w:t>
      </w:r>
    </w:p>
    <w:p w:rsidR="009F00B7" w:rsidRPr="00D024C5" w:rsidRDefault="009F00B7" w:rsidP="009F00B7">
      <w:pPr>
        <w:pStyle w:val="ListParagraph"/>
        <w:numPr>
          <w:ilvl w:val="0"/>
          <w:numId w:val="39"/>
        </w:numPr>
        <w:spacing w:after="0" w:line="360" w:lineRule="auto"/>
        <w:jc w:val="both"/>
        <w:rPr>
          <w:rFonts w:cs="Calibri"/>
          <w:b/>
        </w:rPr>
      </w:pPr>
      <w:r w:rsidRPr="00D024C5">
        <w:rPr>
          <w:rFonts w:cs="Calibri"/>
          <w:b/>
        </w:rPr>
        <w:t>Judul penelitian</w:t>
      </w:r>
    </w:p>
    <w:p w:rsidR="009F00B7" w:rsidRPr="00F3200C" w:rsidRDefault="009F00B7" w:rsidP="009F00B7">
      <w:pPr>
        <w:spacing w:after="0" w:line="360" w:lineRule="auto"/>
        <w:ind w:left="720"/>
        <w:rPr>
          <w:rFonts w:ascii="Times New Roman" w:hAnsi="Times New Roman" w:cs="Times New Roman"/>
          <w:bCs/>
          <w:sz w:val="24"/>
          <w:szCs w:val="24"/>
        </w:rPr>
      </w:pPr>
      <w:r w:rsidRPr="00F3200C">
        <w:rPr>
          <w:rFonts w:ascii="Times New Roman" w:hAnsi="Times New Roman"/>
          <w:bCs/>
          <w:sz w:val="24"/>
          <w:szCs w:val="24"/>
        </w:rPr>
        <w:t>ANALISA TINGKAT RASIONALITAS TRANSFUSI DARAH PADA PELAYANAN OPERASI GAWAT DARURAT DI INSTALASI RAWAT DARURAT RSU Dr. SOETOMO</w:t>
      </w:r>
    </w:p>
    <w:p w:rsidR="009F00B7" w:rsidRPr="00D024C5" w:rsidRDefault="009F00B7" w:rsidP="009F00B7">
      <w:pPr>
        <w:pStyle w:val="ListParagraph"/>
        <w:numPr>
          <w:ilvl w:val="0"/>
          <w:numId w:val="39"/>
        </w:numPr>
        <w:spacing w:after="0" w:line="360" w:lineRule="auto"/>
        <w:jc w:val="both"/>
        <w:rPr>
          <w:rFonts w:cs="Calibri"/>
          <w:b/>
        </w:rPr>
      </w:pPr>
      <w:r>
        <w:rPr>
          <w:rFonts w:cs="Calibri"/>
          <w:noProof/>
          <w:lang w:val="en-US" w:eastAsia="en-US"/>
        </w:rPr>
        <mc:AlternateContent>
          <mc:Choice Requires="wps">
            <w:drawing>
              <wp:anchor distT="0" distB="0" distL="114300" distR="114300" simplePos="0" relativeHeight="251790336" behindDoc="0" locked="0" layoutInCell="1" allowOverlap="1">
                <wp:simplePos x="0" y="0"/>
                <wp:positionH relativeFrom="column">
                  <wp:posOffset>523875</wp:posOffset>
                </wp:positionH>
                <wp:positionV relativeFrom="paragraph">
                  <wp:posOffset>250825</wp:posOffset>
                </wp:positionV>
                <wp:extent cx="266700" cy="228600"/>
                <wp:effectExtent l="9525" t="7620" r="9525" b="1143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FFFFFF"/>
                        </a:solidFill>
                        <a:ln w="9525">
                          <a:solidFill>
                            <a:srgbClr val="000000"/>
                          </a:solidFill>
                          <a:miter lim="800000"/>
                          <a:headEnd/>
                          <a:tailEnd/>
                        </a:ln>
                      </wps:spPr>
                      <wps:txbx>
                        <w:txbxContent>
                          <w:p w:rsidR="009F00B7" w:rsidRDefault="009F00B7" w:rsidP="009F00B7">
                            <w:r w:rsidRPr="0045345A">
                              <w:rPr>
                                <w:rFonts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76" style="position:absolute;left:0;text-align:left;margin-left:41.25pt;margin-top:19.75pt;width:21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">
                <v:textbox>
                  <w:txbxContent>
                    <w:p w:rsidR="009F00B7" w:rsidRDefault="009F00B7" w:rsidP="009F00B7">
                      <w:r w:rsidRPr="0045345A">
                        <w:rPr>
                          <w:rFonts w:cs="Calibri"/>
                        </w:rPr>
                        <w:t>√</w:t>
                      </w:r>
                    </w:p>
                  </w:txbxContent>
                </v:textbox>
              </v:rect>
            </w:pict>
          </mc:Fallback>
        </mc:AlternateContent>
      </w:r>
      <w:r w:rsidRPr="00D024C5">
        <w:rPr>
          <w:rFonts w:cs="Calibri"/>
          <w:b/>
        </w:rPr>
        <w:t>Subyek penelitian</w:t>
      </w:r>
    </w:p>
    <w:p w:rsidR="009F00B7" w:rsidRPr="00D024C5" w:rsidRDefault="009F00B7" w:rsidP="009F00B7">
      <w:pPr>
        <w:pStyle w:val="ListParagraph"/>
        <w:spacing w:after="0" w:line="360" w:lineRule="auto"/>
        <w:ind w:left="1440"/>
        <w:jc w:val="both"/>
        <w:rPr>
          <w:rFonts w:cs="Calibri"/>
          <w:sz w:val="24"/>
          <w:szCs w:val="24"/>
        </w:rPr>
      </w:pPr>
      <w:r w:rsidRPr="00D024C5">
        <w:rPr>
          <w:rFonts w:cs="Calibri"/>
          <w:sz w:val="24"/>
          <w:szCs w:val="24"/>
        </w:rPr>
        <w:t>Penderita</w:t>
      </w:r>
    </w:p>
    <w:p w:rsidR="009F00B7" w:rsidRPr="00D024C5" w:rsidRDefault="009F00B7" w:rsidP="009F00B7">
      <w:pPr>
        <w:pBdr>
          <w:bottom w:val="single" w:sz="12" w:space="1" w:color="auto"/>
        </w:pBdr>
        <w:spacing w:after="0" w:line="360" w:lineRule="auto"/>
        <w:ind w:left="720"/>
        <w:jc w:val="both"/>
        <w:rPr>
          <w:rFonts w:cs="Calibri"/>
        </w:rPr>
      </w:pPr>
      <w:r w:rsidRPr="00D024C5">
        <w:rPr>
          <w:rFonts w:cs="Calibri"/>
        </w:rPr>
        <w:t xml:space="preserve">Yang menjalani operasi </w:t>
      </w:r>
      <w:r>
        <w:rPr>
          <w:rFonts w:cs="Calibri"/>
          <w:lang w:val="en-US"/>
        </w:rPr>
        <w:t xml:space="preserve">gawat darurat dan diberikan transfusi darah </w:t>
      </w:r>
      <w:r w:rsidRPr="00D024C5">
        <w:rPr>
          <w:rFonts w:cs="Calibri"/>
        </w:rPr>
        <w:t xml:space="preserve">yang sesuai dengan kriteria subyek penelitian  di Instalasi Rawat Darurat RSU Dr. Soetomo. </w:t>
      </w:r>
    </w:p>
    <w:p w:rsidR="009F00B7" w:rsidRPr="00D024C5" w:rsidRDefault="009F00B7" w:rsidP="009F00B7">
      <w:pPr>
        <w:pStyle w:val="ListParagraph"/>
        <w:numPr>
          <w:ilvl w:val="0"/>
          <w:numId w:val="39"/>
        </w:numPr>
        <w:spacing w:after="0" w:line="360" w:lineRule="auto"/>
        <w:jc w:val="both"/>
        <w:rPr>
          <w:rFonts w:cs="Calibri"/>
          <w:b/>
        </w:rPr>
      </w:pPr>
      <w:r w:rsidRPr="00D024C5">
        <w:rPr>
          <w:rFonts w:cs="Calibri"/>
          <w:b/>
        </w:rPr>
        <w:t>Jelaskan manfaat penelitian terhadap pengembangan ilmu dan atau pelayanan kesehatan dan penderita</w:t>
      </w:r>
    </w:p>
    <w:p w:rsidR="009F00B7" w:rsidRPr="00D024C5" w:rsidRDefault="009F00B7" w:rsidP="009F00B7">
      <w:pPr>
        <w:spacing w:after="0" w:line="360" w:lineRule="auto"/>
        <w:ind w:left="720"/>
        <w:jc w:val="both"/>
        <w:rPr>
          <w:rFonts w:cs="Calibri"/>
        </w:rPr>
      </w:pPr>
      <w:r>
        <w:rPr>
          <w:rFonts w:cs="Calibri"/>
          <w:lang w:val="en-US"/>
        </w:rPr>
        <w:t>Manfaat yang bisa di dapatkan adalah :</w:t>
      </w:r>
      <w:r w:rsidRPr="00D024C5">
        <w:rPr>
          <w:rFonts w:cs="Calibri"/>
        </w:rPr>
        <w:t>:</w:t>
      </w:r>
    </w:p>
    <w:p w:rsidR="009F00B7" w:rsidRDefault="009F00B7" w:rsidP="009F00B7">
      <w:pPr>
        <w:numPr>
          <w:ilvl w:val="0"/>
          <w:numId w:val="41"/>
        </w:numPr>
        <w:spacing w:after="0" w:line="360" w:lineRule="auto"/>
        <w:jc w:val="both"/>
        <w:rPr>
          <w:rFonts w:cs="Calibri"/>
          <w:lang w:val="en-US"/>
        </w:rPr>
      </w:pPr>
      <w:r w:rsidRPr="00D024C5">
        <w:rPr>
          <w:rFonts w:cs="Calibri"/>
        </w:rPr>
        <w:t>Manfaat terhadap penderita</w:t>
      </w:r>
    </w:p>
    <w:p w:rsidR="009F00B7" w:rsidRPr="00F3200C" w:rsidRDefault="009F00B7" w:rsidP="009F00B7">
      <w:pPr>
        <w:spacing w:after="0" w:line="360" w:lineRule="auto"/>
        <w:ind w:left="1185"/>
        <w:jc w:val="both"/>
        <w:rPr>
          <w:rFonts w:cs="Calibri"/>
          <w:lang w:val="en-US"/>
        </w:rPr>
      </w:pPr>
      <w:r>
        <w:rPr>
          <w:rFonts w:cs="Calibri"/>
          <w:lang w:val="en-US"/>
        </w:rPr>
        <w:t>Penderita kan mendapatkan pelayanan transfusi yang lebih rasional dengan resiko efek samping transfusi lebih rendah.</w:t>
      </w:r>
    </w:p>
    <w:p w:rsidR="009F00B7" w:rsidRPr="00F3200C" w:rsidRDefault="009F00B7" w:rsidP="009F00B7">
      <w:pPr>
        <w:tabs>
          <w:tab w:val="left" w:pos="1260"/>
        </w:tabs>
        <w:spacing w:after="0" w:line="480" w:lineRule="auto"/>
        <w:ind w:left="1260" w:hanging="540"/>
        <w:jc w:val="both"/>
        <w:rPr>
          <w:rFonts w:cs="Calibri"/>
          <w:lang w:val="en-US"/>
        </w:rPr>
      </w:pPr>
      <w:r w:rsidRPr="00D024C5">
        <w:rPr>
          <w:rFonts w:cs="Calibri"/>
        </w:rPr>
        <w:t>2.      Manfaat terhadap pelayanan kesehatan</w:t>
      </w:r>
    </w:p>
    <w:p w:rsidR="009F00B7" w:rsidRPr="00F3200C" w:rsidRDefault="009F00B7" w:rsidP="009F00B7">
      <w:pPr>
        <w:pStyle w:val="ListParagraph"/>
        <w:numPr>
          <w:ilvl w:val="0"/>
          <w:numId w:val="8"/>
        </w:numPr>
        <w:spacing w:line="480" w:lineRule="auto"/>
        <w:ind w:left="1560" w:hanging="426"/>
        <w:jc w:val="both"/>
        <w:rPr>
          <w:sz w:val="24"/>
        </w:rPr>
      </w:pPr>
      <w:r w:rsidRPr="00F3200C">
        <w:rPr>
          <w:rFonts w:cs="Times New Roman"/>
          <w:sz w:val="24"/>
        </w:rPr>
        <w:t xml:space="preserve">Memberikan masukan untuk mengevaluasi pemesanan darah dan </w:t>
      </w:r>
      <w:r w:rsidRPr="00F3200C">
        <w:rPr>
          <w:sz w:val="24"/>
        </w:rPr>
        <w:t>transfusi</w:t>
      </w:r>
    </w:p>
    <w:p w:rsidR="009F00B7" w:rsidRPr="00F3200C" w:rsidRDefault="009F00B7" w:rsidP="009F00B7">
      <w:pPr>
        <w:pStyle w:val="ListParagraph"/>
        <w:spacing w:line="480" w:lineRule="auto"/>
        <w:ind w:left="1440"/>
        <w:jc w:val="both"/>
        <w:rPr>
          <w:rFonts w:cs="Times New Roman"/>
          <w:sz w:val="24"/>
          <w:lang w:val="en-US"/>
        </w:rPr>
      </w:pPr>
      <w:r w:rsidRPr="00F3200C">
        <w:rPr>
          <w:rFonts w:cs="Times New Roman"/>
          <w:sz w:val="24"/>
        </w:rPr>
        <w:t>pada penderita yang menjalani operasi di instalasi r</w:t>
      </w:r>
      <w:r>
        <w:rPr>
          <w:sz w:val="24"/>
        </w:rPr>
        <w:t>awat darurat</w:t>
      </w:r>
      <w:r w:rsidRPr="00F3200C">
        <w:rPr>
          <w:sz w:val="24"/>
          <w:lang w:val="en-US"/>
        </w:rPr>
        <w:t xml:space="preserve"> </w:t>
      </w:r>
      <w:r w:rsidRPr="00F3200C">
        <w:rPr>
          <w:sz w:val="24"/>
        </w:rPr>
        <w:t>RSU. Dr</w:t>
      </w:r>
      <w:r w:rsidRPr="00F3200C">
        <w:rPr>
          <w:sz w:val="24"/>
          <w:lang w:val="en-US"/>
        </w:rPr>
        <w:t xml:space="preserve"> </w:t>
      </w:r>
      <w:r>
        <w:rPr>
          <w:sz w:val="24"/>
          <w:lang w:val="en-US"/>
        </w:rPr>
        <w:t xml:space="preserve">       </w:t>
      </w:r>
      <w:r w:rsidRPr="00F3200C">
        <w:rPr>
          <w:rFonts w:cs="Times New Roman"/>
          <w:sz w:val="24"/>
        </w:rPr>
        <w:t>Sutomo</w:t>
      </w:r>
    </w:p>
    <w:p w:rsidR="009F00B7" w:rsidRPr="00F3200C" w:rsidRDefault="009F00B7" w:rsidP="009F00B7">
      <w:pPr>
        <w:pStyle w:val="ListParagraph"/>
        <w:numPr>
          <w:ilvl w:val="0"/>
          <w:numId w:val="8"/>
        </w:numPr>
        <w:spacing w:line="480" w:lineRule="auto"/>
        <w:ind w:left="1560" w:hanging="426"/>
        <w:jc w:val="both"/>
        <w:rPr>
          <w:rFonts w:cs="Times New Roman"/>
          <w:sz w:val="24"/>
        </w:rPr>
      </w:pPr>
      <w:r>
        <w:rPr>
          <w:rFonts w:ascii="Times New Roman" w:hAnsi="Times New Roman"/>
          <w:sz w:val="24"/>
          <w:lang w:val="en-US"/>
        </w:rPr>
        <w:lastRenderedPageBreak/>
        <w:t xml:space="preserve"> </w:t>
      </w:r>
      <w:r w:rsidRPr="00F3200C">
        <w:rPr>
          <w:rFonts w:cs="Times New Roman"/>
          <w:sz w:val="24"/>
        </w:rPr>
        <w:t xml:space="preserve">Memberikan masukan untuk menyusun algoritma atau </w:t>
      </w:r>
      <w:r>
        <w:rPr>
          <w:i/>
          <w:sz w:val="24"/>
        </w:rPr>
        <w:t>guideline</w:t>
      </w:r>
      <w:r w:rsidRPr="00F3200C">
        <w:rPr>
          <w:rFonts w:cs="Times New Roman"/>
          <w:sz w:val="24"/>
        </w:rPr>
        <w:t>pemesanan darah dan transfusi pada penderita yang menjalani operasi di Instalasi Rawat Darurat RSU. Dr Sutomo</w:t>
      </w:r>
    </w:p>
    <w:p w:rsidR="009F00B7" w:rsidRPr="00D024C5" w:rsidRDefault="009F00B7" w:rsidP="009F00B7">
      <w:pPr>
        <w:spacing w:after="0" w:line="360" w:lineRule="auto"/>
        <w:ind w:firstLine="720"/>
        <w:jc w:val="both"/>
        <w:rPr>
          <w:rFonts w:cs="Calibri"/>
        </w:rPr>
      </w:pPr>
      <w:r>
        <w:rPr>
          <w:rFonts w:cs="Calibri"/>
        </w:rPr>
        <w:t xml:space="preserve">3.       </w:t>
      </w:r>
      <w:r w:rsidRPr="00D024C5">
        <w:rPr>
          <w:rFonts w:cs="Calibri"/>
        </w:rPr>
        <w:t xml:space="preserve">Manfaat terhadap dokter </w:t>
      </w:r>
    </w:p>
    <w:p w:rsidR="009F00B7" w:rsidRPr="00F3200C" w:rsidRDefault="009F00B7" w:rsidP="009F00B7">
      <w:pPr>
        <w:pStyle w:val="ListParagraph"/>
        <w:numPr>
          <w:ilvl w:val="0"/>
          <w:numId w:val="7"/>
        </w:numPr>
        <w:spacing w:line="480" w:lineRule="auto"/>
        <w:jc w:val="both"/>
        <w:rPr>
          <w:rFonts w:cs="Times New Roman"/>
          <w:sz w:val="24"/>
        </w:rPr>
      </w:pPr>
      <w:r w:rsidRPr="00F3200C">
        <w:rPr>
          <w:rFonts w:cs="Calibri"/>
        </w:rPr>
        <w:t xml:space="preserve"> </w:t>
      </w:r>
      <w:r w:rsidRPr="00F3200C">
        <w:rPr>
          <w:rFonts w:cs="Times New Roman"/>
          <w:sz w:val="24"/>
        </w:rPr>
        <w:t>Memahami indikasi, resiko serta dasar yang rational untuk melakukan transfusi pada penderita yang menjalani operasi di instalasi rawat darurat RSU. Dr Sutomo</w:t>
      </w:r>
    </w:p>
    <w:p w:rsidR="009F00B7" w:rsidRPr="00F3200C" w:rsidRDefault="009F00B7" w:rsidP="009F00B7">
      <w:pPr>
        <w:pStyle w:val="ListParagraph"/>
        <w:numPr>
          <w:ilvl w:val="0"/>
          <w:numId w:val="7"/>
        </w:numPr>
        <w:spacing w:line="480" w:lineRule="auto"/>
        <w:jc w:val="both"/>
        <w:rPr>
          <w:rFonts w:cs="Times New Roman"/>
          <w:sz w:val="24"/>
        </w:rPr>
      </w:pPr>
      <w:r w:rsidRPr="00F3200C">
        <w:rPr>
          <w:rFonts w:cs="Times New Roman"/>
          <w:sz w:val="24"/>
        </w:rPr>
        <w:t>Memahami tata cara transfusi yang benar</w:t>
      </w:r>
    </w:p>
    <w:p w:rsidR="009F00B7" w:rsidRPr="00F3200C" w:rsidRDefault="009F00B7" w:rsidP="009F00B7">
      <w:pPr>
        <w:pStyle w:val="ListParagraph"/>
        <w:numPr>
          <w:ilvl w:val="0"/>
          <w:numId w:val="7"/>
        </w:numPr>
        <w:spacing w:line="480" w:lineRule="auto"/>
        <w:jc w:val="both"/>
        <w:rPr>
          <w:rFonts w:cs="Times New Roman"/>
          <w:sz w:val="24"/>
        </w:rPr>
      </w:pPr>
      <w:r w:rsidRPr="00F3200C">
        <w:rPr>
          <w:rFonts w:cs="Times New Roman"/>
          <w:sz w:val="24"/>
        </w:rPr>
        <w:t>Memahami resiko transfusi dan cara mengatasinya</w:t>
      </w:r>
    </w:p>
    <w:p w:rsidR="009F00B7" w:rsidRPr="00D024C5" w:rsidRDefault="009F00B7" w:rsidP="009F00B7">
      <w:pPr>
        <w:pStyle w:val="ListParagraph"/>
        <w:numPr>
          <w:ilvl w:val="0"/>
          <w:numId w:val="39"/>
        </w:numPr>
        <w:spacing w:after="0" w:line="360" w:lineRule="auto"/>
        <w:jc w:val="both"/>
        <w:rPr>
          <w:rFonts w:cs="Calibri"/>
          <w:lang w:val="fi-FI"/>
        </w:rPr>
      </w:pPr>
      <w:r w:rsidRPr="00D024C5">
        <w:rPr>
          <w:rFonts w:cs="Calibri"/>
          <w:b/>
          <w:lang w:val="fi-FI"/>
        </w:rPr>
        <w:t xml:space="preserve">Jelaskan resiko penelitian yang mungkin terjadi pada subyek penelitian : </w:t>
      </w:r>
    </w:p>
    <w:p w:rsidR="009F00B7" w:rsidRPr="00D17ED3" w:rsidRDefault="009F00B7" w:rsidP="009F00B7">
      <w:pPr>
        <w:pStyle w:val="ListParagraph"/>
        <w:spacing w:after="0" w:line="360" w:lineRule="auto"/>
        <w:jc w:val="both"/>
        <w:rPr>
          <w:rFonts w:cs="Calibri"/>
          <w:b/>
          <w:lang w:val="en-US"/>
        </w:rPr>
      </w:pPr>
      <w:r w:rsidRPr="00D17ED3">
        <w:rPr>
          <w:rFonts w:cs="Calibri"/>
          <w:lang w:val="en-US"/>
        </w:rPr>
        <w:t xml:space="preserve">Terjadinya reaksi transfusi </w:t>
      </w:r>
    </w:p>
    <w:p w:rsidR="009F00B7" w:rsidRPr="00D024C5" w:rsidRDefault="009F00B7" w:rsidP="009F00B7">
      <w:pPr>
        <w:pStyle w:val="ListParagraph"/>
        <w:numPr>
          <w:ilvl w:val="0"/>
          <w:numId w:val="39"/>
        </w:numPr>
        <w:spacing w:after="0" w:line="360" w:lineRule="auto"/>
        <w:jc w:val="both"/>
        <w:rPr>
          <w:rFonts w:cs="Calibri"/>
          <w:b/>
          <w:lang w:val="fi-FI"/>
        </w:rPr>
      </w:pPr>
      <w:r w:rsidRPr="00D024C5">
        <w:rPr>
          <w:rFonts w:cs="Calibri"/>
          <w:b/>
          <w:lang w:val="fi-FI"/>
        </w:rPr>
        <w:t>Jelaskan prosedur pemantauan yang digunakan untuk keselamatan subyek penelitian :</w:t>
      </w:r>
    </w:p>
    <w:p w:rsidR="009F00B7" w:rsidRPr="00D024C5" w:rsidRDefault="009F00B7" w:rsidP="009F00B7">
      <w:pPr>
        <w:spacing w:after="0" w:line="360" w:lineRule="auto"/>
        <w:ind w:left="720"/>
        <w:jc w:val="both"/>
        <w:rPr>
          <w:rFonts w:cs="Calibri"/>
          <w:lang w:val="fi-FI"/>
        </w:rPr>
      </w:pPr>
      <w:r w:rsidRPr="00D024C5">
        <w:rPr>
          <w:rFonts w:cs="Calibri"/>
          <w:lang w:val="fi-FI"/>
        </w:rPr>
        <w:t xml:space="preserve">Kunjungan pre operasi sebelumnya dilakukan untuk mencari segala penyulit yang ada atau yang potensial ada pada pasien. Apabila tidak sesuai dengan kriteria inklusi dan masuk dalam kriteria eksklusi maka pasien tidak dimasukkan dalam subyek penelitian. </w:t>
      </w:r>
    </w:p>
    <w:p w:rsidR="009F00B7" w:rsidRPr="00D024C5" w:rsidRDefault="009F00B7" w:rsidP="009F00B7">
      <w:pPr>
        <w:spacing w:after="0" w:line="360" w:lineRule="auto"/>
        <w:ind w:left="720"/>
        <w:jc w:val="both"/>
        <w:rPr>
          <w:rFonts w:cs="Calibri"/>
        </w:rPr>
      </w:pPr>
      <w:r w:rsidRPr="00D024C5">
        <w:rPr>
          <w:rFonts w:cs="Calibri"/>
        </w:rPr>
        <w:t>Pemantauan prosedur anestesia dan operasi dilakukan oleh peneliti dan PPDS anestesi dengan diawasi oleh seorang supervisor atau konsultan anestesi yang sesuai dengan standar pelayanan di instalasi rawat darurat RSU Dr Soetomo Surabaya.</w:t>
      </w:r>
    </w:p>
    <w:p w:rsidR="009F00B7" w:rsidRPr="00D024C5" w:rsidRDefault="009F00B7" w:rsidP="009F00B7">
      <w:pPr>
        <w:pStyle w:val="ListParagraph"/>
        <w:numPr>
          <w:ilvl w:val="0"/>
          <w:numId w:val="39"/>
        </w:numPr>
        <w:spacing w:after="0" w:line="360" w:lineRule="auto"/>
        <w:jc w:val="both"/>
        <w:rPr>
          <w:rFonts w:cs="Calibri"/>
          <w:b/>
          <w:lang w:val="sv-SE"/>
        </w:rPr>
      </w:pPr>
      <w:r w:rsidRPr="00D024C5">
        <w:rPr>
          <w:rFonts w:cs="Calibri"/>
          <w:b/>
          <w:lang w:val="sv-SE"/>
        </w:rPr>
        <w:t>Untuk mencapai azas keadilan, jelaskan bagaimana cara memilih dan memperlakukan subyek penelitian :</w:t>
      </w:r>
    </w:p>
    <w:p w:rsidR="009F00B7" w:rsidRPr="00D024C5" w:rsidRDefault="009F00B7" w:rsidP="009F00B7">
      <w:pPr>
        <w:pStyle w:val="ListParagraph"/>
        <w:pBdr>
          <w:bottom w:val="single" w:sz="12" w:space="1" w:color="auto"/>
        </w:pBdr>
        <w:spacing w:after="0" w:line="360" w:lineRule="auto"/>
        <w:jc w:val="both"/>
        <w:rPr>
          <w:rFonts w:cs="Calibri"/>
          <w:sz w:val="24"/>
          <w:szCs w:val="24"/>
        </w:rPr>
      </w:pPr>
      <w:r w:rsidRPr="00D024C5">
        <w:rPr>
          <w:rFonts w:cs="Calibri"/>
          <w:sz w:val="24"/>
          <w:szCs w:val="24"/>
          <w:lang w:val="sv-SE"/>
        </w:rPr>
        <w:t>Semua pasien yang memenuhi kriteria inklusi  dilakukan kunjungan pra operasi sebelum pelaksanaan operasi</w:t>
      </w:r>
      <w:r w:rsidRPr="00D024C5">
        <w:rPr>
          <w:rFonts w:cs="Calibri"/>
          <w:sz w:val="24"/>
          <w:szCs w:val="24"/>
        </w:rPr>
        <w:t>, kemudian</w:t>
      </w:r>
      <w:r w:rsidRPr="00D024C5">
        <w:rPr>
          <w:rFonts w:cs="Calibri"/>
          <w:sz w:val="24"/>
          <w:szCs w:val="24"/>
          <w:lang w:val="sv-SE"/>
        </w:rPr>
        <w:t xml:space="preserve"> dilakukan pemeriksaan </w:t>
      </w:r>
      <w:r w:rsidRPr="00D024C5">
        <w:rPr>
          <w:rFonts w:cs="Calibri"/>
          <w:sz w:val="24"/>
          <w:szCs w:val="24"/>
        </w:rPr>
        <w:t xml:space="preserve">ulang </w:t>
      </w:r>
      <w:r w:rsidRPr="00D024C5">
        <w:rPr>
          <w:rFonts w:cs="Calibri"/>
          <w:sz w:val="24"/>
          <w:szCs w:val="24"/>
          <w:lang w:val="sv-SE"/>
        </w:rPr>
        <w:t>kondisi terakhir pasien</w:t>
      </w:r>
      <w:r w:rsidRPr="00D024C5">
        <w:rPr>
          <w:rFonts w:cs="Calibri"/>
          <w:sz w:val="24"/>
          <w:szCs w:val="24"/>
        </w:rPr>
        <w:t xml:space="preserve"> saat pasien berada di kamar operasi</w:t>
      </w:r>
      <w:r w:rsidRPr="00D024C5">
        <w:rPr>
          <w:rFonts w:cs="Calibri"/>
          <w:sz w:val="24"/>
          <w:szCs w:val="24"/>
          <w:lang w:val="sv-SE"/>
        </w:rPr>
        <w:t xml:space="preserve">, serta memberi penjelasan mengenai risiko dan manfaat penelitian sekaligus  informed consent tentang kesediaan pasien untuk mengikuti penelitian. </w:t>
      </w:r>
      <w:r w:rsidRPr="00D024C5">
        <w:rPr>
          <w:rFonts w:cs="Calibri"/>
          <w:sz w:val="24"/>
          <w:szCs w:val="24"/>
          <w:lang w:val="sv-SE"/>
        </w:rPr>
        <w:lastRenderedPageBreak/>
        <w:t>Pemilihan subyek penelitian bersifat tidak memaksa, sukarela. Operasi dilakukan sesuai</w:t>
      </w:r>
      <w:r w:rsidRPr="00D024C5">
        <w:rPr>
          <w:rFonts w:cs="Calibri"/>
          <w:sz w:val="24"/>
          <w:szCs w:val="24"/>
        </w:rPr>
        <w:t xml:space="preserve"> dengan standar pelayanan yang ada. </w:t>
      </w:r>
      <w:r w:rsidRPr="00D024C5">
        <w:rPr>
          <w:rFonts w:cs="Calibri"/>
          <w:sz w:val="24"/>
          <w:szCs w:val="24"/>
          <w:lang w:val="sv-SE"/>
        </w:rPr>
        <w:t xml:space="preserve">Setelah operasi selesai  </w:t>
      </w:r>
      <w:r w:rsidRPr="00D024C5">
        <w:rPr>
          <w:rFonts w:cs="Calibri"/>
          <w:sz w:val="24"/>
          <w:szCs w:val="24"/>
        </w:rPr>
        <w:t xml:space="preserve">pasien akan dilakukan pemantauan ketat di ruang observasi intensif. </w:t>
      </w:r>
    </w:p>
    <w:p w:rsidR="009F00B7" w:rsidRPr="00D024C5" w:rsidRDefault="009F00B7" w:rsidP="009F00B7">
      <w:pPr>
        <w:pStyle w:val="ListParagraph"/>
        <w:numPr>
          <w:ilvl w:val="0"/>
          <w:numId w:val="39"/>
        </w:numPr>
        <w:spacing w:after="0" w:line="360" w:lineRule="auto"/>
        <w:jc w:val="both"/>
        <w:rPr>
          <w:rFonts w:cs="Calibri"/>
          <w:b/>
          <w:lang w:val="sv-SE"/>
        </w:rPr>
      </w:pPr>
      <w:r w:rsidRPr="00D024C5">
        <w:rPr>
          <w:rFonts w:cs="Calibri"/>
          <w:b/>
          <w:lang w:val="sv-SE"/>
        </w:rPr>
        <w:t>Jelaskan cara pengamanan tambahan bagi subyek penelitian yang ber-resiko / “vulnerable” (seperti misalnya bila subyek penelitian tersebut ibu hamil dan menyusui, cacat mental, pasien tidak sadar, narapidana, mahasiswa kedokteran, dsb) :</w:t>
      </w:r>
      <w:r w:rsidRPr="00D024C5">
        <w:rPr>
          <w:rFonts w:cs="Calibri"/>
          <w:lang w:val="sv-SE"/>
        </w:rPr>
        <w:t xml:space="preserve"> </w:t>
      </w:r>
    </w:p>
    <w:p w:rsidR="009F00B7" w:rsidRPr="00D024C5" w:rsidRDefault="009F00B7" w:rsidP="009F00B7">
      <w:pPr>
        <w:pStyle w:val="ListParagraph"/>
        <w:pBdr>
          <w:bottom w:val="single" w:sz="12" w:space="1" w:color="auto"/>
        </w:pBdr>
        <w:spacing w:after="0" w:line="360" w:lineRule="auto"/>
        <w:jc w:val="both"/>
        <w:rPr>
          <w:rFonts w:cs="Calibri"/>
          <w:sz w:val="24"/>
          <w:szCs w:val="24"/>
          <w:lang w:val="es-ES"/>
        </w:rPr>
      </w:pPr>
      <w:r w:rsidRPr="00D024C5">
        <w:rPr>
          <w:rFonts w:cs="Calibri"/>
          <w:sz w:val="24"/>
          <w:szCs w:val="24"/>
          <w:lang w:val="es-ES"/>
        </w:rPr>
        <w:t>Penderita yang vulnerable tidak dimasukkan sebagai subyek penelitian.</w:t>
      </w:r>
    </w:p>
    <w:p w:rsidR="009F00B7" w:rsidRPr="00D024C5" w:rsidRDefault="009F00B7" w:rsidP="009F00B7">
      <w:pPr>
        <w:pStyle w:val="ListParagraph"/>
        <w:numPr>
          <w:ilvl w:val="0"/>
          <w:numId w:val="39"/>
        </w:numPr>
        <w:spacing w:after="0" w:line="360" w:lineRule="auto"/>
        <w:jc w:val="both"/>
        <w:rPr>
          <w:rFonts w:cs="Calibri"/>
          <w:b/>
          <w:lang w:val="es-ES"/>
        </w:rPr>
      </w:pPr>
      <w:r w:rsidRPr="00D024C5">
        <w:rPr>
          <w:rFonts w:cs="Calibri"/>
          <w:b/>
          <w:lang w:val="es-ES"/>
        </w:rPr>
        <w:t>Bila penelitian ini menggunakan subyek manusia, jelaskan bagaimana cara memberitahu dan mengajak subyek</w:t>
      </w:r>
    </w:p>
    <w:p w:rsidR="009F00B7" w:rsidRPr="00D024C5" w:rsidRDefault="009F00B7" w:rsidP="009F00B7">
      <w:pPr>
        <w:pStyle w:val="ListParagraph"/>
        <w:spacing w:after="0" w:line="360" w:lineRule="auto"/>
        <w:jc w:val="both"/>
        <w:rPr>
          <w:rFonts w:cs="Calibri"/>
          <w:sz w:val="24"/>
          <w:szCs w:val="24"/>
        </w:rPr>
      </w:pPr>
      <w:r w:rsidRPr="00D024C5">
        <w:rPr>
          <w:rFonts w:cs="Calibri"/>
          <w:sz w:val="24"/>
          <w:szCs w:val="24"/>
          <w:lang w:val="es-ES"/>
        </w:rPr>
        <w:t>Untuk memberitahu penderita dan keluarga tentang prosedur, manfaat, risiko dan penanganan bila terjadi komplikasi dari penelitian ini maka peneliti akan menjelaskan kepada mereka sampai bisa dipahami dan akan memberikan informasi tentang penelitian secara tertulis dengan bahasa awam yang dimengerti oleh mereka. Bila  sudah paham dan menyetujui untuk mengikuti penelitian ini maka diminta persetujuan tertulis untuk ikut dalam penelitian (</w:t>
      </w:r>
      <w:r w:rsidRPr="00D024C5">
        <w:rPr>
          <w:rFonts w:cs="Calibri"/>
          <w:i/>
          <w:sz w:val="24"/>
          <w:szCs w:val="24"/>
          <w:lang w:val="es-ES"/>
        </w:rPr>
        <w:t>informed consent</w:t>
      </w:r>
      <w:r w:rsidRPr="00D024C5">
        <w:rPr>
          <w:rFonts w:cs="Calibri"/>
          <w:sz w:val="24"/>
          <w:szCs w:val="24"/>
          <w:lang w:val="es-ES"/>
        </w:rPr>
        <w:t xml:space="preserve"> dan persetujuan tindakan medis TERLAMPIR). Informasi yang diberikan bersifat jujur apa adanya,  dijelaskan dengan bahasa awam, tertulis, ditandatangani peneliti dan penderita / keluarganya bila dimengerti dan disetujui, fotokopi lembaran informasi penelitian diberikan kepada keluarga. </w:t>
      </w:r>
    </w:p>
    <w:p w:rsidR="009F00B7" w:rsidRPr="00D024C5" w:rsidRDefault="009F00B7" w:rsidP="009F00B7">
      <w:pPr>
        <w:pStyle w:val="ListParagraph"/>
        <w:numPr>
          <w:ilvl w:val="0"/>
          <w:numId w:val="39"/>
        </w:numPr>
        <w:spacing w:after="0" w:line="360" w:lineRule="auto"/>
        <w:jc w:val="both"/>
        <w:rPr>
          <w:rFonts w:cs="Calibri"/>
          <w:b/>
          <w:lang w:val="es-ES"/>
        </w:rPr>
      </w:pPr>
      <w:r w:rsidRPr="00D024C5">
        <w:rPr>
          <w:rFonts w:cs="Calibri"/>
          <w:b/>
          <w:lang w:val="es-ES"/>
        </w:rPr>
        <w:t>Jelaskan cara yang digunakan untuk melindungi kerahasiaan subyek penelitian</w:t>
      </w:r>
    </w:p>
    <w:p w:rsidR="009F00B7" w:rsidRPr="00D024C5" w:rsidRDefault="009F00B7" w:rsidP="009F00B7">
      <w:pPr>
        <w:pStyle w:val="ListParagraph"/>
        <w:pBdr>
          <w:bottom w:val="single" w:sz="12" w:space="1" w:color="auto"/>
        </w:pBdr>
        <w:spacing w:after="0" w:line="360" w:lineRule="auto"/>
        <w:jc w:val="both"/>
        <w:rPr>
          <w:rFonts w:cs="Calibri"/>
          <w:sz w:val="24"/>
          <w:szCs w:val="24"/>
          <w:lang w:val="es-ES"/>
        </w:rPr>
      </w:pPr>
      <w:r w:rsidRPr="00D024C5">
        <w:rPr>
          <w:rFonts w:cs="Calibri"/>
          <w:sz w:val="24"/>
          <w:szCs w:val="24"/>
          <w:lang w:val="es-ES"/>
        </w:rPr>
        <w:t>Lembar pengumpulan data tidak disimpan sebagai dokumen medik Rumah sakit tetapi disimpan oleh peneliti dan hanya diketahui oleh peneliti, sedangkan nama pasien tidak dipublikasikan dalam laporan penelitian. Semua nama dengan kode inisial yang hanya diketahui oleh peneliti.</w:t>
      </w:r>
    </w:p>
    <w:p w:rsidR="009F00B7" w:rsidRPr="00D024C5" w:rsidRDefault="009F00B7" w:rsidP="009F00B7">
      <w:pPr>
        <w:pStyle w:val="ListParagraph"/>
        <w:numPr>
          <w:ilvl w:val="0"/>
          <w:numId w:val="39"/>
        </w:numPr>
        <w:spacing w:after="0" w:line="360" w:lineRule="auto"/>
        <w:jc w:val="both"/>
        <w:rPr>
          <w:rFonts w:cs="Calibri"/>
          <w:b/>
          <w:lang w:val="es-ES"/>
        </w:rPr>
      </w:pPr>
      <w:r>
        <w:rPr>
          <w:rFonts w:cs="Calibri"/>
          <w:noProof/>
          <w:lang w:val="en-US" w:eastAsia="en-US"/>
        </w:rPr>
        <mc:AlternateContent>
          <mc:Choice Requires="wps">
            <w:drawing>
              <wp:anchor distT="0" distB="0" distL="114300" distR="114300" simplePos="0" relativeHeight="251791360" behindDoc="0" locked="0" layoutInCell="1" allowOverlap="1">
                <wp:simplePos x="0" y="0"/>
                <wp:positionH relativeFrom="column">
                  <wp:posOffset>552450</wp:posOffset>
                </wp:positionH>
                <wp:positionV relativeFrom="paragraph">
                  <wp:posOffset>397510</wp:posOffset>
                </wp:positionV>
                <wp:extent cx="266700" cy="228600"/>
                <wp:effectExtent l="9525" t="9525" r="9525" b="9525"/>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FFFFFF"/>
                        </a:solidFill>
                        <a:ln w="9525">
                          <a:solidFill>
                            <a:srgbClr val="000000"/>
                          </a:solidFill>
                          <a:miter lim="800000"/>
                          <a:headEnd/>
                          <a:tailEnd/>
                        </a:ln>
                      </wps:spPr>
                      <wps:txbx>
                        <w:txbxContent>
                          <w:p w:rsidR="009F00B7" w:rsidRDefault="009F00B7" w:rsidP="009F00B7">
                            <w:r w:rsidRPr="0045345A">
                              <w:rPr>
                                <w:rFonts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77" style="position:absolute;left:0;text-align:left;margin-left:43.5pt;margin-top:31.3pt;width:21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">
                <v:textbox>
                  <w:txbxContent>
                    <w:p w:rsidR="009F00B7" w:rsidRDefault="009F00B7" w:rsidP="009F00B7">
                      <w:r w:rsidRPr="0045345A">
                        <w:rPr>
                          <w:rFonts w:cs="Calibri"/>
                        </w:rPr>
                        <w:t>√</w:t>
                      </w:r>
                    </w:p>
                  </w:txbxContent>
                </v:textbox>
              </v:rect>
            </w:pict>
          </mc:Fallback>
        </mc:AlternateContent>
      </w:r>
      <w:r w:rsidRPr="00D024C5">
        <w:rPr>
          <w:rFonts w:cs="Calibri"/>
          <w:b/>
          <w:lang w:val="es-ES"/>
        </w:rPr>
        <w:t>Bila penelitian ini menggunakan subyek manusia, jelaskan hubungan pribadi antara peneliti dengan subyek yang diteliti</w:t>
      </w:r>
    </w:p>
    <w:p w:rsidR="009F00B7" w:rsidRPr="00D024C5" w:rsidRDefault="009F00B7" w:rsidP="009F00B7">
      <w:pPr>
        <w:pStyle w:val="ListParagraph"/>
        <w:spacing w:after="0" w:line="360" w:lineRule="auto"/>
        <w:ind w:left="1440"/>
        <w:jc w:val="both"/>
        <w:rPr>
          <w:rFonts w:cs="Calibri"/>
          <w:sz w:val="24"/>
          <w:szCs w:val="24"/>
        </w:rPr>
      </w:pPr>
      <w:r w:rsidRPr="00D024C5">
        <w:rPr>
          <w:rFonts w:cs="Calibri"/>
          <w:sz w:val="24"/>
          <w:szCs w:val="24"/>
        </w:rPr>
        <w:t>Dokter – Penderita</w:t>
      </w:r>
    </w:p>
    <w:p w:rsidR="009F00B7" w:rsidRPr="00D024C5" w:rsidRDefault="009F00B7" w:rsidP="009F00B7">
      <w:pPr>
        <w:pStyle w:val="ListParagraph"/>
        <w:numPr>
          <w:ilvl w:val="0"/>
          <w:numId w:val="39"/>
        </w:numPr>
        <w:spacing w:after="0" w:line="360" w:lineRule="auto"/>
        <w:jc w:val="both"/>
        <w:rPr>
          <w:rFonts w:cs="Calibri"/>
          <w:b/>
        </w:rPr>
      </w:pPr>
      <w:r w:rsidRPr="00D024C5">
        <w:rPr>
          <w:rFonts w:cs="Calibri"/>
          <w:b/>
        </w:rPr>
        <w:lastRenderedPageBreak/>
        <w:t>Bila penelitian ini menggunakan orang sakit, sebutkan nama dokter / dokter-dokter yang bertanggung jawab terhadap diagnosis dan perawatannya. Bila menggunakan orang sakit, jelaskan cara pemeriksaan kesehatannya.</w:t>
      </w:r>
    </w:p>
    <w:p w:rsidR="009F00B7" w:rsidRPr="00D024C5" w:rsidRDefault="009F00B7" w:rsidP="009F00B7">
      <w:pPr>
        <w:pStyle w:val="ListParagraph"/>
        <w:pBdr>
          <w:bottom w:val="single" w:sz="12" w:space="1" w:color="auto"/>
        </w:pBdr>
        <w:spacing w:after="0" w:line="360" w:lineRule="auto"/>
        <w:jc w:val="both"/>
        <w:rPr>
          <w:rFonts w:cs="Calibri"/>
          <w:sz w:val="24"/>
          <w:szCs w:val="24"/>
          <w:lang w:val="sv-SE"/>
        </w:rPr>
      </w:pPr>
      <w:r w:rsidRPr="00D024C5">
        <w:rPr>
          <w:rFonts w:cs="Calibri"/>
          <w:sz w:val="24"/>
          <w:szCs w:val="24"/>
        </w:rPr>
        <w:t xml:space="preserve">Dokter yang merawat dan bertanggung jawab terhadap diagnosa dan perawatan sebelum pembedahan adalah dokter obstetri/ginekologi, setelah pembedahan yang merawat adalah dokter peneliti (dr. </w:t>
      </w:r>
      <w:r>
        <w:rPr>
          <w:rFonts w:cs="Calibri"/>
          <w:sz w:val="24"/>
          <w:szCs w:val="24"/>
          <w:lang w:val="en-US"/>
        </w:rPr>
        <w:t xml:space="preserve">Rindu Anggara </w:t>
      </w:r>
      <w:r w:rsidRPr="00D024C5">
        <w:rPr>
          <w:rFonts w:cs="Calibri"/>
          <w:sz w:val="24"/>
          <w:szCs w:val="24"/>
          <w:lang w:val="sv-SE"/>
        </w:rPr>
        <w:t xml:space="preserve">HP : </w:t>
      </w:r>
      <w:r>
        <w:rPr>
          <w:rFonts w:cs="Calibri"/>
          <w:sz w:val="24"/>
          <w:szCs w:val="24"/>
        </w:rPr>
        <w:t>031 92</w:t>
      </w:r>
      <w:r>
        <w:rPr>
          <w:rFonts w:cs="Calibri"/>
          <w:sz w:val="24"/>
          <w:szCs w:val="24"/>
          <w:lang w:val="en-US"/>
        </w:rPr>
        <w:t>072380</w:t>
      </w:r>
      <w:r w:rsidRPr="00D024C5">
        <w:rPr>
          <w:rFonts w:cs="Calibri"/>
          <w:sz w:val="24"/>
          <w:szCs w:val="24"/>
          <w:lang w:val="sv-SE"/>
        </w:rPr>
        <w:t xml:space="preserve"> ), dan dokter </w:t>
      </w:r>
      <w:r>
        <w:rPr>
          <w:rFonts w:cs="Calibri"/>
          <w:sz w:val="24"/>
          <w:szCs w:val="24"/>
          <w:lang w:val="en-US"/>
        </w:rPr>
        <w:t xml:space="preserve">primer </w:t>
      </w:r>
      <w:r>
        <w:rPr>
          <w:rFonts w:cs="Calibri"/>
          <w:sz w:val="24"/>
          <w:szCs w:val="24"/>
          <w:lang w:val="sv-SE"/>
        </w:rPr>
        <w:t>yang merawat pasien di instalasi rawat darurat</w:t>
      </w:r>
      <w:r w:rsidRPr="00D024C5">
        <w:rPr>
          <w:rFonts w:cs="Calibri"/>
          <w:sz w:val="24"/>
          <w:szCs w:val="24"/>
          <w:lang w:val="sv-SE"/>
        </w:rPr>
        <w:t xml:space="preserve">. Prosedur penelitian di ruang </w:t>
      </w:r>
      <w:r w:rsidRPr="00D024C5">
        <w:rPr>
          <w:rFonts w:cs="Calibri"/>
          <w:sz w:val="24"/>
          <w:szCs w:val="24"/>
        </w:rPr>
        <w:t xml:space="preserve">observasi intensif </w:t>
      </w:r>
      <w:r w:rsidRPr="00D024C5">
        <w:rPr>
          <w:rFonts w:cs="Calibri"/>
          <w:sz w:val="24"/>
          <w:szCs w:val="24"/>
          <w:lang w:val="sv-SE"/>
        </w:rPr>
        <w:t xml:space="preserve">dan perawatan pasca bedah dilakukan oleh peneliti dengan Prof. </w:t>
      </w:r>
      <w:r>
        <w:rPr>
          <w:rFonts w:cs="Calibri"/>
          <w:sz w:val="24"/>
          <w:szCs w:val="24"/>
          <w:lang w:val="sv-SE"/>
        </w:rPr>
        <w:t>DR. Dr. Eddy Rahardjo SpAn.</w:t>
      </w:r>
      <w:r w:rsidRPr="00D024C5">
        <w:rPr>
          <w:rFonts w:cs="Calibri"/>
          <w:sz w:val="24"/>
          <w:szCs w:val="24"/>
          <w:lang w:val="sv-SE"/>
        </w:rPr>
        <w:t xml:space="preserve"> KIC sebagai pembimbing atau supervisor. Dokter jaga</w:t>
      </w:r>
      <w:r>
        <w:rPr>
          <w:rFonts w:cs="Calibri"/>
          <w:sz w:val="24"/>
          <w:szCs w:val="24"/>
          <w:lang w:val="en-US"/>
        </w:rPr>
        <w:t xml:space="preserve"> bedah dan primer serta</w:t>
      </w:r>
      <w:r w:rsidRPr="00D024C5">
        <w:rPr>
          <w:rFonts w:cs="Calibri"/>
          <w:sz w:val="24"/>
          <w:szCs w:val="24"/>
          <w:lang w:val="sv-SE"/>
        </w:rPr>
        <w:t xml:space="preserve"> anestesi  dapat dihubungi selama 24 jam  dan bila ada penyulit pre dan pasca bedah penderita akan ditangani dengan prosedur medis standar sesuai penyulit yang ada. Peneliti dapat dihubungi sewaktu-waktu apabila ada masalah yang terkait dengan penelitian.</w:t>
      </w:r>
    </w:p>
    <w:p w:rsidR="009F00B7" w:rsidRPr="00D024C5" w:rsidRDefault="009F00B7" w:rsidP="009F00B7">
      <w:pPr>
        <w:pStyle w:val="ListParagraph"/>
        <w:numPr>
          <w:ilvl w:val="0"/>
          <w:numId w:val="39"/>
        </w:numPr>
        <w:spacing w:after="0" w:line="360" w:lineRule="auto"/>
        <w:jc w:val="both"/>
        <w:rPr>
          <w:rFonts w:cs="Calibri"/>
          <w:b/>
          <w:lang w:val="es-ES"/>
        </w:rPr>
      </w:pPr>
      <w:r>
        <w:rPr>
          <w:rFonts w:cs="Calibri"/>
          <w:noProof/>
          <w:lang w:val="en-US" w:eastAsia="en-US"/>
        </w:rPr>
        <mc:AlternateContent>
          <mc:Choice Requires="wps">
            <w:drawing>
              <wp:anchor distT="0" distB="0" distL="114300" distR="114300" simplePos="0" relativeHeight="251792384" behindDoc="0" locked="0" layoutInCell="1" allowOverlap="1">
                <wp:simplePos x="0" y="0"/>
                <wp:positionH relativeFrom="column">
                  <wp:posOffset>552450</wp:posOffset>
                </wp:positionH>
                <wp:positionV relativeFrom="paragraph">
                  <wp:posOffset>180975</wp:posOffset>
                </wp:positionV>
                <wp:extent cx="266700" cy="228600"/>
                <wp:effectExtent l="9525" t="13335" r="9525" b="571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FFFFFF"/>
                        </a:solidFill>
                        <a:ln w="9525">
                          <a:solidFill>
                            <a:srgbClr val="000000"/>
                          </a:solidFill>
                          <a:miter lim="800000"/>
                          <a:headEnd/>
                          <a:tailEnd/>
                        </a:ln>
                      </wps:spPr>
                      <wps:txbx>
                        <w:txbxContent>
                          <w:p w:rsidR="009F00B7" w:rsidRDefault="009F00B7" w:rsidP="009F00B7">
                            <w:r w:rsidRPr="0045345A">
                              <w:rPr>
                                <w:rFonts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78" style="position:absolute;left:0;text-align:left;margin-left:43.5pt;margin-top:14.25pt;width:21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">
                <v:textbox>
                  <w:txbxContent>
                    <w:p w:rsidR="009F00B7" w:rsidRDefault="009F00B7" w:rsidP="009F00B7">
                      <w:r w:rsidRPr="0045345A">
                        <w:rPr>
                          <w:rFonts w:cs="Calibri"/>
                        </w:rPr>
                        <w:t>√</w:t>
                      </w:r>
                    </w:p>
                  </w:txbxContent>
                </v:textbox>
              </v:rect>
            </w:pict>
          </mc:Fallback>
        </mc:AlternateContent>
      </w:r>
      <w:r w:rsidRPr="00D024C5">
        <w:rPr>
          <w:rFonts w:cs="Calibri"/>
          <w:b/>
          <w:lang w:val="es-ES"/>
        </w:rPr>
        <w:t>Apakah pasien dibebani sebagian atau seluruh biaya penelitian</w:t>
      </w:r>
    </w:p>
    <w:p w:rsidR="009F00B7" w:rsidRPr="00D024C5" w:rsidRDefault="009F00B7" w:rsidP="009F00B7">
      <w:pPr>
        <w:pStyle w:val="ListParagraph"/>
        <w:pBdr>
          <w:bottom w:val="single" w:sz="12" w:space="1" w:color="auto"/>
        </w:pBdr>
        <w:spacing w:after="0" w:line="360" w:lineRule="auto"/>
        <w:ind w:left="1440"/>
        <w:jc w:val="both"/>
        <w:rPr>
          <w:rFonts w:cs="Calibri"/>
          <w:sz w:val="24"/>
          <w:szCs w:val="24"/>
        </w:rPr>
      </w:pPr>
      <w:r w:rsidRPr="00D024C5">
        <w:rPr>
          <w:rFonts w:cs="Calibri"/>
          <w:sz w:val="24"/>
          <w:szCs w:val="24"/>
        </w:rPr>
        <w:t>Tidak</w:t>
      </w:r>
    </w:p>
    <w:p w:rsidR="009F00B7" w:rsidRPr="00D024C5" w:rsidRDefault="009F00B7" w:rsidP="009F00B7">
      <w:pPr>
        <w:pStyle w:val="ListParagraph"/>
        <w:numPr>
          <w:ilvl w:val="0"/>
          <w:numId w:val="39"/>
        </w:numPr>
        <w:spacing w:after="0" w:line="360" w:lineRule="auto"/>
        <w:jc w:val="both"/>
        <w:rPr>
          <w:rFonts w:cs="Calibri"/>
          <w:b/>
        </w:rPr>
      </w:pPr>
      <w:r w:rsidRPr="00D024C5">
        <w:rPr>
          <w:rFonts w:cs="Calibri"/>
        </w:rPr>
        <w:softHyphen/>
      </w:r>
      <w:r w:rsidRPr="00D024C5">
        <w:rPr>
          <w:rFonts w:cs="Calibri"/>
        </w:rPr>
        <w:softHyphen/>
      </w:r>
      <w:r w:rsidRPr="00D024C5">
        <w:rPr>
          <w:rFonts w:cs="Calibri"/>
        </w:rPr>
        <w:softHyphen/>
      </w:r>
      <w:r w:rsidRPr="00D024C5">
        <w:rPr>
          <w:rFonts w:cs="Calibri"/>
        </w:rPr>
        <w:softHyphen/>
      </w:r>
      <w:r w:rsidRPr="00D024C5">
        <w:rPr>
          <w:rFonts w:cs="Calibri"/>
        </w:rPr>
        <w:softHyphen/>
      </w:r>
      <w:r w:rsidRPr="00D024C5">
        <w:rPr>
          <w:rFonts w:cs="Calibri"/>
        </w:rPr>
        <w:softHyphen/>
      </w:r>
      <w:r w:rsidRPr="00D024C5">
        <w:rPr>
          <w:rFonts w:cs="Calibri"/>
        </w:rPr>
        <w:softHyphen/>
      </w:r>
      <w:r w:rsidRPr="00D024C5">
        <w:rPr>
          <w:rFonts w:cs="Calibri"/>
        </w:rPr>
        <w:softHyphen/>
      </w:r>
      <w:r w:rsidRPr="00D024C5">
        <w:rPr>
          <w:rFonts w:cs="Calibri"/>
        </w:rPr>
        <w:softHyphen/>
      </w:r>
      <w:r w:rsidRPr="00D024C5">
        <w:rPr>
          <w:rFonts w:cs="Calibri"/>
        </w:rPr>
        <w:softHyphen/>
      </w:r>
      <w:r w:rsidRPr="00D024C5">
        <w:rPr>
          <w:rFonts w:cs="Calibri"/>
        </w:rPr>
        <w:softHyphen/>
      </w:r>
      <w:r w:rsidRPr="00D024C5">
        <w:rPr>
          <w:rFonts w:cs="Calibri"/>
        </w:rPr>
        <w:softHyphen/>
      </w:r>
      <w:r w:rsidRPr="00D024C5">
        <w:rPr>
          <w:rFonts w:cs="Calibri"/>
        </w:rPr>
        <w:softHyphen/>
      </w:r>
      <w:r w:rsidRPr="00D024C5">
        <w:rPr>
          <w:rFonts w:cs="Calibri"/>
        </w:rPr>
        <w:softHyphen/>
      </w:r>
      <w:r w:rsidRPr="00D024C5">
        <w:rPr>
          <w:rFonts w:cs="Calibri"/>
        </w:rPr>
        <w:softHyphen/>
      </w:r>
      <w:r w:rsidRPr="00D024C5">
        <w:rPr>
          <w:rFonts w:cs="Calibri"/>
        </w:rPr>
        <w:softHyphen/>
      </w:r>
      <w:r>
        <w:rPr>
          <w:rFonts w:cs="Calibri"/>
          <w:noProof/>
          <w:lang w:val="en-US" w:eastAsia="en-US"/>
        </w:rPr>
        <mc:AlternateContent>
          <mc:Choice Requires="wps">
            <w:drawing>
              <wp:anchor distT="0" distB="0" distL="114300" distR="114300" simplePos="0" relativeHeight="251793408" behindDoc="0" locked="0" layoutInCell="1" allowOverlap="1">
                <wp:simplePos x="0" y="0"/>
                <wp:positionH relativeFrom="column">
                  <wp:posOffset>523875</wp:posOffset>
                </wp:positionH>
                <wp:positionV relativeFrom="paragraph">
                  <wp:posOffset>469265</wp:posOffset>
                </wp:positionV>
                <wp:extent cx="266700" cy="228600"/>
                <wp:effectExtent l="9525" t="10795" r="9525" b="825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FFFFFF"/>
                        </a:solidFill>
                        <a:ln w="9525">
                          <a:solidFill>
                            <a:srgbClr val="000000"/>
                          </a:solidFill>
                          <a:miter lim="800000"/>
                          <a:headEnd/>
                          <a:tailEnd/>
                        </a:ln>
                      </wps:spPr>
                      <wps:txbx>
                        <w:txbxContent>
                          <w:p w:rsidR="009F00B7" w:rsidRDefault="009F00B7" w:rsidP="009F00B7">
                            <w:r w:rsidRPr="0045345A">
                              <w:rPr>
                                <w:rFonts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79" style="position:absolute;left:0;text-align:left;margin-left:41.25pt;margin-top:36.95pt;width:21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">
                <v:textbox>
                  <w:txbxContent>
                    <w:p w:rsidR="009F00B7" w:rsidRDefault="009F00B7" w:rsidP="009F00B7">
                      <w:r w:rsidRPr="0045345A">
                        <w:rPr>
                          <w:rFonts w:cs="Calibri"/>
                        </w:rPr>
                        <w:t>√</w:t>
                      </w:r>
                    </w:p>
                  </w:txbxContent>
                </v:textbox>
              </v:rect>
            </w:pict>
          </mc:Fallback>
        </mc:AlternateContent>
      </w:r>
      <w:r w:rsidRPr="00D024C5">
        <w:rPr>
          <w:rFonts w:cs="Calibri"/>
          <w:b/>
        </w:rPr>
        <w:t>Bila penelitian menggunakan subyek manusia, apakah subyek dapat ganti rugi bila ada gejala efek samping?</w:t>
      </w:r>
    </w:p>
    <w:p w:rsidR="009F00B7" w:rsidRPr="00D024C5" w:rsidRDefault="009F00B7" w:rsidP="009F00B7">
      <w:pPr>
        <w:pStyle w:val="ListParagraph"/>
        <w:pBdr>
          <w:bottom w:val="single" w:sz="12" w:space="1" w:color="auto"/>
        </w:pBdr>
        <w:spacing w:after="0" w:line="360" w:lineRule="auto"/>
        <w:ind w:left="1440"/>
        <w:jc w:val="both"/>
        <w:rPr>
          <w:rFonts w:cs="Calibri"/>
          <w:sz w:val="24"/>
          <w:szCs w:val="24"/>
        </w:rPr>
      </w:pPr>
      <w:r w:rsidRPr="00D024C5">
        <w:rPr>
          <w:rFonts w:cs="Calibri"/>
          <w:sz w:val="24"/>
          <w:szCs w:val="24"/>
        </w:rPr>
        <w:t>Tidak</w:t>
      </w:r>
    </w:p>
    <w:p w:rsidR="009F00B7" w:rsidRPr="00D024C5" w:rsidRDefault="009F00B7" w:rsidP="009F00B7">
      <w:pPr>
        <w:pStyle w:val="ListParagraph"/>
        <w:numPr>
          <w:ilvl w:val="0"/>
          <w:numId w:val="39"/>
        </w:numPr>
        <w:spacing w:after="0" w:line="360" w:lineRule="auto"/>
        <w:jc w:val="both"/>
        <w:rPr>
          <w:rFonts w:cs="Calibri"/>
          <w:b/>
        </w:rPr>
      </w:pPr>
      <w:r>
        <w:rPr>
          <w:rFonts w:cs="Calibri"/>
          <w:noProof/>
          <w:lang w:val="en-US" w:eastAsia="en-US"/>
        </w:rPr>
        <mc:AlternateContent>
          <mc:Choice Requires="wps">
            <w:drawing>
              <wp:anchor distT="0" distB="0" distL="114300" distR="114300" simplePos="0" relativeHeight="251794432" behindDoc="0" locked="0" layoutInCell="1" allowOverlap="1">
                <wp:simplePos x="0" y="0"/>
                <wp:positionH relativeFrom="column">
                  <wp:posOffset>523875</wp:posOffset>
                </wp:positionH>
                <wp:positionV relativeFrom="paragraph">
                  <wp:posOffset>235585</wp:posOffset>
                </wp:positionV>
                <wp:extent cx="266700" cy="228600"/>
                <wp:effectExtent l="9525" t="9525" r="9525" b="952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FFFFFF"/>
                        </a:solidFill>
                        <a:ln w="9525">
                          <a:solidFill>
                            <a:srgbClr val="000000"/>
                          </a:solidFill>
                          <a:miter lim="800000"/>
                          <a:headEnd/>
                          <a:tailEnd/>
                        </a:ln>
                      </wps:spPr>
                      <wps:txbx>
                        <w:txbxContent>
                          <w:p w:rsidR="009F00B7" w:rsidRDefault="009F00B7" w:rsidP="009F00B7">
                            <w:r w:rsidRPr="0045345A">
                              <w:rPr>
                                <w:rFonts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80" style="position:absolute;left:0;text-align:left;margin-left:41.25pt;margin-top:18.55pt;width:21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">
                <v:textbox>
                  <w:txbxContent>
                    <w:p w:rsidR="009F00B7" w:rsidRDefault="009F00B7" w:rsidP="009F00B7">
                      <w:r w:rsidRPr="0045345A">
                        <w:rPr>
                          <w:rFonts w:cs="Calibri"/>
                        </w:rPr>
                        <w:t>√</w:t>
                      </w:r>
                    </w:p>
                  </w:txbxContent>
                </v:textbox>
              </v:rect>
            </w:pict>
          </mc:Fallback>
        </mc:AlternateContent>
      </w:r>
      <w:r w:rsidRPr="00D024C5">
        <w:rPr>
          <w:rFonts w:cs="Calibri"/>
          <w:b/>
        </w:rPr>
        <w:t>Bila penelitian menggunakan subyek manusia, apakah subyek diasuransikan ?</w:t>
      </w:r>
    </w:p>
    <w:p w:rsidR="009F00B7" w:rsidRDefault="009F00B7" w:rsidP="009F00B7">
      <w:pPr>
        <w:pStyle w:val="ListParagraph"/>
        <w:pBdr>
          <w:bottom w:val="single" w:sz="12" w:space="1" w:color="auto"/>
        </w:pBdr>
        <w:spacing w:after="0" w:line="360" w:lineRule="auto"/>
        <w:ind w:left="1440"/>
        <w:jc w:val="both"/>
        <w:rPr>
          <w:rFonts w:cs="Calibri"/>
          <w:sz w:val="28"/>
          <w:szCs w:val="28"/>
        </w:rPr>
      </w:pPr>
      <w:r w:rsidRPr="00D024C5">
        <w:rPr>
          <w:rFonts w:cs="Calibri"/>
          <w:sz w:val="28"/>
          <w:szCs w:val="28"/>
        </w:rPr>
        <w:t>Tidak</w:t>
      </w:r>
    </w:p>
    <w:p w:rsidR="009F00B7" w:rsidRPr="00D024C5" w:rsidRDefault="009F00B7" w:rsidP="009F00B7">
      <w:pPr>
        <w:pStyle w:val="ListParagraph"/>
        <w:numPr>
          <w:ilvl w:val="0"/>
          <w:numId w:val="39"/>
        </w:numPr>
        <w:spacing w:after="0" w:line="360" w:lineRule="auto"/>
        <w:jc w:val="both"/>
        <w:rPr>
          <w:rFonts w:cs="Calibri"/>
          <w:b/>
        </w:rPr>
      </w:pPr>
      <w:r>
        <w:rPr>
          <w:rFonts w:cs="Calibri"/>
          <w:noProof/>
          <w:lang w:val="en-US" w:eastAsia="en-US"/>
        </w:rPr>
        <mc:AlternateContent>
          <mc:Choice Requires="wps">
            <w:drawing>
              <wp:anchor distT="0" distB="0" distL="114300" distR="114300" simplePos="0" relativeHeight="251795456" behindDoc="0" locked="0" layoutInCell="1" allowOverlap="1">
                <wp:simplePos x="0" y="0"/>
                <wp:positionH relativeFrom="column">
                  <wp:posOffset>514350</wp:posOffset>
                </wp:positionH>
                <wp:positionV relativeFrom="paragraph">
                  <wp:posOffset>247650</wp:posOffset>
                </wp:positionV>
                <wp:extent cx="266700" cy="228600"/>
                <wp:effectExtent l="9525" t="5715" r="9525" b="1333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FFFFFF"/>
                        </a:solidFill>
                        <a:ln w="9525">
                          <a:solidFill>
                            <a:srgbClr val="000000"/>
                          </a:solidFill>
                          <a:miter lim="800000"/>
                          <a:headEnd/>
                          <a:tailEnd/>
                        </a:ln>
                      </wps:spPr>
                      <wps:txbx>
                        <w:txbxContent>
                          <w:p w:rsidR="009F00B7" w:rsidRDefault="009F00B7" w:rsidP="009F00B7">
                            <w:r w:rsidRPr="0045345A">
                              <w:rPr>
                                <w:rFonts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81" style="position:absolute;left:0;text-align:left;margin-left:40.5pt;margin-top:19.5pt;width:21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">
                <v:textbox>
                  <w:txbxContent>
                    <w:p w:rsidR="009F00B7" w:rsidRDefault="009F00B7" w:rsidP="009F00B7">
                      <w:r w:rsidRPr="0045345A">
                        <w:rPr>
                          <w:rFonts w:cs="Calibri"/>
                        </w:rPr>
                        <w:t>√</w:t>
                      </w:r>
                    </w:p>
                  </w:txbxContent>
                </v:textbox>
              </v:rect>
            </w:pict>
          </mc:Fallback>
        </mc:AlternateContent>
      </w:r>
      <w:r w:rsidRPr="00D024C5">
        <w:rPr>
          <w:rFonts w:cs="Calibri"/>
          <w:b/>
        </w:rPr>
        <w:t>Apakah rumah sakit dibebani biaya penelitian ?</w:t>
      </w:r>
    </w:p>
    <w:p w:rsidR="009F00B7" w:rsidRPr="00D024C5" w:rsidRDefault="009F00B7" w:rsidP="009F00B7">
      <w:pPr>
        <w:pStyle w:val="ListParagraph"/>
        <w:spacing w:after="0" w:line="360" w:lineRule="auto"/>
        <w:ind w:left="1440"/>
        <w:jc w:val="both"/>
        <w:rPr>
          <w:rFonts w:cs="Calibri"/>
          <w:sz w:val="24"/>
          <w:szCs w:val="24"/>
        </w:rPr>
      </w:pPr>
      <w:r w:rsidRPr="00D024C5">
        <w:rPr>
          <w:rFonts w:cs="Calibri"/>
          <w:sz w:val="24"/>
          <w:szCs w:val="24"/>
        </w:rPr>
        <w:t>Tidak</w:t>
      </w:r>
    </w:p>
    <w:p w:rsidR="009F00B7" w:rsidRPr="00D024C5" w:rsidRDefault="009F00B7" w:rsidP="009F00B7">
      <w:pPr>
        <w:pStyle w:val="ListParagraph"/>
        <w:pBdr>
          <w:bottom w:val="single" w:sz="12" w:space="1" w:color="auto"/>
        </w:pBdr>
        <w:spacing w:after="0" w:line="360" w:lineRule="auto"/>
        <w:ind w:left="1440"/>
        <w:jc w:val="both"/>
        <w:rPr>
          <w:rFonts w:cs="Calibri"/>
          <w:sz w:val="24"/>
          <w:szCs w:val="24"/>
        </w:rPr>
      </w:pPr>
      <w:r w:rsidRPr="00D024C5">
        <w:rPr>
          <w:rFonts w:cs="Calibri"/>
          <w:sz w:val="24"/>
          <w:szCs w:val="24"/>
        </w:rPr>
        <w:t>Semua biaya penelitian ditanggung oleh peneliti. Penderita hanya dibebani biaya rutin Rumah Sakit, obat-obatan dan tindakan medis.</w:t>
      </w:r>
    </w:p>
    <w:p w:rsidR="009F00B7" w:rsidRDefault="009F00B7" w:rsidP="009F00B7">
      <w:pPr>
        <w:tabs>
          <w:tab w:val="center" w:pos="7088"/>
        </w:tabs>
        <w:spacing w:after="0" w:line="360" w:lineRule="auto"/>
        <w:jc w:val="both"/>
        <w:rPr>
          <w:rFonts w:cs="Calibri"/>
          <w:lang w:val="en-US"/>
        </w:rPr>
      </w:pPr>
    </w:p>
    <w:p w:rsidR="009F00B7" w:rsidRDefault="009F00B7" w:rsidP="009F00B7">
      <w:pPr>
        <w:tabs>
          <w:tab w:val="center" w:pos="7088"/>
        </w:tabs>
        <w:spacing w:after="0" w:line="360" w:lineRule="auto"/>
        <w:jc w:val="both"/>
        <w:rPr>
          <w:rFonts w:cs="Calibri"/>
          <w:lang w:val="en-US"/>
        </w:rPr>
      </w:pPr>
    </w:p>
    <w:p w:rsidR="009F00B7" w:rsidRDefault="009F00B7" w:rsidP="009F00B7">
      <w:pPr>
        <w:tabs>
          <w:tab w:val="center" w:pos="7088"/>
        </w:tabs>
        <w:spacing w:after="0" w:line="360" w:lineRule="auto"/>
        <w:jc w:val="both"/>
        <w:rPr>
          <w:rFonts w:cs="Calibri"/>
          <w:lang w:val="en-US"/>
        </w:rPr>
      </w:pPr>
    </w:p>
    <w:p w:rsidR="009F00B7" w:rsidRPr="009F00B7" w:rsidRDefault="009F00B7" w:rsidP="009F00B7">
      <w:pPr>
        <w:tabs>
          <w:tab w:val="center" w:pos="7088"/>
        </w:tabs>
        <w:spacing w:after="0" w:line="360" w:lineRule="auto"/>
        <w:jc w:val="both"/>
        <w:rPr>
          <w:rFonts w:cs="Calibri"/>
          <w:lang w:val="en-US"/>
        </w:rPr>
      </w:pPr>
    </w:p>
    <w:p w:rsidR="009F00B7" w:rsidRPr="00D024C5" w:rsidRDefault="009F00B7" w:rsidP="009F00B7">
      <w:pPr>
        <w:tabs>
          <w:tab w:val="center" w:pos="7088"/>
        </w:tabs>
        <w:spacing w:after="0" w:line="360" w:lineRule="auto"/>
        <w:jc w:val="both"/>
        <w:rPr>
          <w:rFonts w:cs="Calibri"/>
        </w:rPr>
      </w:pPr>
      <w:r w:rsidRPr="00D024C5">
        <w:rPr>
          <w:rFonts w:cs="Calibri"/>
        </w:rPr>
        <w:lastRenderedPageBreak/>
        <w:t>Surabaya,</w:t>
      </w:r>
      <w:r>
        <w:rPr>
          <w:rFonts w:cs="Calibri"/>
        </w:rPr>
        <w:t xml:space="preserve"> </w:t>
      </w:r>
      <w:r w:rsidR="00F40ECA">
        <w:rPr>
          <w:rFonts w:cs="Calibri"/>
          <w:lang w:val="en-US"/>
        </w:rPr>
        <w:t>05 September</w:t>
      </w:r>
      <w:r>
        <w:rPr>
          <w:rFonts w:cs="Calibri"/>
        </w:rPr>
        <w:t xml:space="preserve"> 2012</w:t>
      </w:r>
      <w:r w:rsidRPr="00D024C5">
        <w:rPr>
          <w:rFonts w:cs="Calibri"/>
        </w:rPr>
        <w:tab/>
        <w:t>Mengetahui dan menyetujui</w:t>
      </w:r>
    </w:p>
    <w:p w:rsidR="009F00B7" w:rsidRPr="00D024C5" w:rsidRDefault="009F00B7" w:rsidP="009F00B7">
      <w:pPr>
        <w:tabs>
          <w:tab w:val="center" w:pos="7088"/>
        </w:tabs>
        <w:spacing w:after="0" w:line="360" w:lineRule="auto"/>
        <w:ind w:left="270"/>
        <w:jc w:val="both"/>
        <w:rPr>
          <w:rFonts w:cs="Calibri"/>
        </w:rPr>
      </w:pPr>
      <w:r w:rsidRPr="00D024C5">
        <w:rPr>
          <w:rFonts w:cs="Calibri"/>
        </w:rPr>
        <w:t>Peneliti  Utama</w:t>
      </w:r>
      <w:r w:rsidRPr="00D024C5">
        <w:rPr>
          <w:rFonts w:cs="Calibri"/>
        </w:rPr>
        <w:tab/>
        <w:t xml:space="preserve">Kepala Departemen Anestesi &amp; Reanimasi </w:t>
      </w:r>
    </w:p>
    <w:p w:rsidR="009F00B7" w:rsidRPr="00D024C5" w:rsidRDefault="009F00B7" w:rsidP="009F00B7">
      <w:pPr>
        <w:tabs>
          <w:tab w:val="center" w:pos="7088"/>
        </w:tabs>
        <w:spacing w:after="0" w:line="360" w:lineRule="auto"/>
        <w:ind w:left="270"/>
        <w:jc w:val="both"/>
        <w:rPr>
          <w:rFonts w:cs="Calibri"/>
        </w:rPr>
      </w:pPr>
      <w:r w:rsidRPr="00D024C5">
        <w:rPr>
          <w:rFonts w:cs="Calibri"/>
        </w:rPr>
        <w:tab/>
        <w:t xml:space="preserve">FK Unair – RSUD Dr. Soetomo Surabaya </w:t>
      </w:r>
    </w:p>
    <w:p w:rsidR="009F00B7" w:rsidRPr="00D024C5" w:rsidRDefault="009F00B7" w:rsidP="009F00B7">
      <w:pPr>
        <w:tabs>
          <w:tab w:val="center" w:pos="7088"/>
        </w:tabs>
        <w:spacing w:after="0" w:line="360" w:lineRule="auto"/>
        <w:ind w:left="270"/>
        <w:jc w:val="both"/>
        <w:rPr>
          <w:rFonts w:cs="Calibri"/>
        </w:rPr>
      </w:pPr>
    </w:p>
    <w:p w:rsidR="009F00B7" w:rsidRPr="00D024C5" w:rsidRDefault="009F00B7" w:rsidP="009F00B7">
      <w:pPr>
        <w:tabs>
          <w:tab w:val="center" w:pos="7088"/>
        </w:tabs>
        <w:spacing w:after="0" w:line="360" w:lineRule="auto"/>
        <w:ind w:left="270"/>
        <w:jc w:val="both"/>
        <w:rPr>
          <w:rFonts w:cs="Calibri"/>
        </w:rPr>
      </w:pPr>
    </w:p>
    <w:p w:rsidR="009F00B7" w:rsidRPr="00D024C5" w:rsidRDefault="009F00B7" w:rsidP="009F00B7">
      <w:pPr>
        <w:tabs>
          <w:tab w:val="center" w:pos="7088"/>
        </w:tabs>
        <w:spacing w:after="0" w:line="360" w:lineRule="auto"/>
        <w:jc w:val="both"/>
        <w:rPr>
          <w:rFonts w:cs="Calibri"/>
        </w:rPr>
      </w:pPr>
    </w:p>
    <w:p w:rsidR="009F00B7" w:rsidRPr="00D024C5" w:rsidRDefault="009F00B7" w:rsidP="009F00B7">
      <w:pPr>
        <w:tabs>
          <w:tab w:val="center" w:pos="7088"/>
        </w:tabs>
        <w:spacing w:after="0" w:line="360" w:lineRule="auto"/>
        <w:jc w:val="both"/>
        <w:rPr>
          <w:rFonts w:cs="Calibri"/>
        </w:rPr>
      </w:pPr>
      <w:r w:rsidRPr="00D024C5">
        <w:rPr>
          <w:rFonts w:cs="Calibri"/>
          <w:lang w:val="sv-SE"/>
        </w:rPr>
        <w:t xml:space="preserve">(dr. </w:t>
      </w:r>
      <w:r w:rsidR="000709B7">
        <w:rPr>
          <w:rFonts w:cs="Calibri"/>
          <w:lang w:val="en-US"/>
        </w:rPr>
        <w:t>Rindu Anggara P. N</w:t>
      </w:r>
      <w:bookmarkStart w:id="0" w:name="_GoBack"/>
      <w:bookmarkEnd w:id="0"/>
      <w:r w:rsidRPr="00D024C5">
        <w:rPr>
          <w:rFonts w:cs="Calibri"/>
          <w:lang w:val="sv-SE"/>
        </w:rPr>
        <w:t>)</w:t>
      </w:r>
      <w:r w:rsidRPr="00D024C5">
        <w:rPr>
          <w:rFonts w:cs="Calibri"/>
          <w:lang w:val="sv-SE"/>
        </w:rPr>
        <w:tab/>
        <w:t xml:space="preserve">(dr. </w:t>
      </w:r>
      <w:r w:rsidRPr="00D024C5">
        <w:rPr>
          <w:rFonts w:cs="Calibri"/>
        </w:rPr>
        <w:t>Puger Rahardjo, Sp An., KIC KAKV.)</w:t>
      </w:r>
    </w:p>
    <w:p w:rsidR="009F00B7" w:rsidRPr="00D024C5" w:rsidRDefault="009F00B7" w:rsidP="009F00B7">
      <w:pPr>
        <w:tabs>
          <w:tab w:val="center" w:pos="990"/>
          <w:tab w:val="center" w:pos="7088"/>
        </w:tabs>
        <w:spacing w:after="0" w:line="360" w:lineRule="auto"/>
        <w:jc w:val="both"/>
        <w:rPr>
          <w:rFonts w:cs="Calibri"/>
        </w:rPr>
      </w:pPr>
      <w:r w:rsidRPr="00D024C5">
        <w:rPr>
          <w:rFonts w:cs="Calibri"/>
        </w:rPr>
        <w:tab/>
      </w:r>
    </w:p>
    <w:p w:rsidR="009F00B7" w:rsidRPr="00D024C5" w:rsidRDefault="009F00B7" w:rsidP="009F00B7">
      <w:pPr>
        <w:tabs>
          <w:tab w:val="center" w:pos="1350"/>
          <w:tab w:val="center" w:pos="7088"/>
        </w:tabs>
        <w:spacing w:after="0" w:line="360" w:lineRule="auto"/>
        <w:jc w:val="both"/>
        <w:rPr>
          <w:rFonts w:cs="Calibri"/>
          <w:lang w:val="es-ES"/>
        </w:rPr>
      </w:pPr>
      <w:r w:rsidRPr="00D024C5">
        <w:rPr>
          <w:rFonts w:cs="Calibri"/>
        </w:rPr>
        <w:tab/>
      </w:r>
      <w:r w:rsidRPr="00D024C5">
        <w:rPr>
          <w:rFonts w:cs="Calibri"/>
          <w:lang w:val="es-ES"/>
        </w:rPr>
        <w:t>Tempat Penelitian :</w:t>
      </w:r>
      <w:r w:rsidRPr="00D024C5">
        <w:rPr>
          <w:rFonts w:cs="Calibri"/>
          <w:lang w:val="es-ES"/>
        </w:rPr>
        <w:tab/>
        <w:t>Unit / Laboratorium</w:t>
      </w:r>
    </w:p>
    <w:p w:rsidR="009F00B7" w:rsidRPr="00D024C5" w:rsidRDefault="009F00B7" w:rsidP="009F00B7">
      <w:pPr>
        <w:pBdr>
          <w:bottom w:val="single" w:sz="12" w:space="1" w:color="auto"/>
        </w:pBdr>
        <w:tabs>
          <w:tab w:val="center" w:pos="990"/>
          <w:tab w:val="center" w:pos="7088"/>
        </w:tabs>
        <w:spacing w:after="0" w:line="360" w:lineRule="auto"/>
        <w:jc w:val="both"/>
        <w:rPr>
          <w:rFonts w:cs="Calibri"/>
          <w:lang w:val="es-ES"/>
        </w:rPr>
      </w:pPr>
      <w:r w:rsidRPr="00D024C5">
        <w:rPr>
          <w:rFonts w:cs="Calibri"/>
        </w:rPr>
        <w:t>IRD</w:t>
      </w:r>
      <w:r w:rsidRPr="00D024C5">
        <w:rPr>
          <w:rFonts w:cs="Calibri"/>
          <w:lang w:val="es-ES"/>
        </w:rPr>
        <w:t xml:space="preserve"> RSU Dr. Soetomo Surabaya</w:t>
      </w:r>
      <w:r w:rsidRPr="00D024C5">
        <w:rPr>
          <w:rFonts w:cs="Calibri"/>
          <w:lang w:val="es-ES"/>
        </w:rPr>
        <w:tab/>
        <w:t>Anestesiologi dan Reanimasi</w:t>
      </w:r>
    </w:p>
    <w:p w:rsidR="009F00B7" w:rsidRPr="00D024C5" w:rsidRDefault="009F00B7" w:rsidP="009F00B7">
      <w:pPr>
        <w:pBdr>
          <w:bottom w:val="single" w:sz="12" w:space="1" w:color="auto"/>
        </w:pBdr>
        <w:tabs>
          <w:tab w:val="center" w:pos="990"/>
          <w:tab w:val="center" w:pos="7088"/>
        </w:tabs>
        <w:spacing w:after="0" w:line="360" w:lineRule="auto"/>
        <w:jc w:val="both"/>
        <w:rPr>
          <w:rFonts w:cs="Calibri"/>
          <w:lang w:val="es-ES"/>
        </w:rPr>
      </w:pPr>
    </w:p>
    <w:p w:rsidR="009F00B7" w:rsidRPr="00D024C5" w:rsidRDefault="009F00B7" w:rsidP="009F00B7">
      <w:pPr>
        <w:tabs>
          <w:tab w:val="center" w:pos="990"/>
          <w:tab w:val="center" w:pos="7560"/>
        </w:tabs>
        <w:spacing w:after="0" w:line="360" w:lineRule="auto"/>
        <w:jc w:val="both"/>
        <w:rPr>
          <w:rFonts w:cs="Calibri"/>
        </w:rPr>
      </w:pPr>
      <w:r w:rsidRPr="00D024C5">
        <w:rPr>
          <w:rFonts w:cs="Calibri"/>
          <w:lang w:val="es-ES"/>
        </w:rPr>
        <w:t xml:space="preserve">Telah diperiksa dan disetujui pada </w:t>
      </w:r>
      <w:proofErr w:type="gramStart"/>
      <w:r w:rsidRPr="00D024C5">
        <w:rPr>
          <w:rFonts w:cs="Calibri"/>
          <w:lang w:val="es-ES"/>
        </w:rPr>
        <w:t>tanggal :</w:t>
      </w:r>
      <w:proofErr w:type="gramEnd"/>
      <w:r w:rsidRPr="00D024C5">
        <w:rPr>
          <w:rFonts w:cs="Calibri"/>
          <w:lang w:val="es-ES"/>
        </w:rPr>
        <w:t xml:space="preserve"> </w:t>
      </w:r>
      <w:r w:rsidR="00F40ECA">
        <w:rPr>
          <w:rFonts w:cs="Calibri"/>
          <w:lang w:val="en-US"/>
        </w:rPr>
        <w:t xml:space="preserve">05 September </w:t>
      </w:r>
      <w:r>
        <w:rPr>
          <w:rFonts w:cs="Calibri"/>
        </w:rPr>
        <w:t xml:space="preserve"> 2012</w:t>
      </w:r>
    </w:p>
    <w:p w:rsidR="009F00B7" w:rsidRPr="00D024C5" w:rsidRDefault="009F00B7" w:rsidP="009F00B7">
      <w:pPr>
        <w:tabs>
          <w:tab w:val="center" w:pos="990"/>
          <w:tab w:val="center" w:pos="7560"/>
        </w:tabs>
        <w:spacing w:after="0" w:line="360" w:lineRule="auto"/>
        <w:jc w:val="both"/>
        <w:rPr>
          <w:rFonts w:cs="Calibri"/>
          <w:lang w:val="es-ES"/>
        </w:rPr>
      </w:pPr>
    </w:p>
    <w:p w:rsidR="009F00B7" w:rsidRPr="00D024C5" w:rsidRDefault="009F00B7" w:rsidP="009F00B7">
      <w:pPr>
        <w:tabs>
          <w:tab w:val="center" w:pos="990"/>
          <w:tab w:val="center" w:pos="7560"/>
        </w:tabs>
        <w:spacing w:after="0" w:line="360" w:lineRule="auto"/>
        <w:jc w:val="center"/>
        <w:rPr>
          <w:rFonts w:cs="Calibri"/>
          <w:lang w:val="es-ES"/>
        </w:rPr>
      </w:pPr>
      <w:r w:rsidRPr="00D024C5">
        <w:rPr>
          <w:rFonts w:cs="Calibri"/>
          <w:lang w:val="es-ES"/>
        </w:rPr>
        <w:t>Panitia Kelaikan Etik</w:t>
      </w:r>
    </w:p>
    <w:p w:rsidR="009F00B7" w:rsidRPr="00D024C5" w:rsidRDefault="009F00B7" w:rsidP="009F00B7">
      <w:pPr>
        <w:tabs>
          <w:tab w:val="center" w:pos="5580"/>
          <w:tab w:val="center" w:pos="7560"/>
        </w:tabs>
        <w:spacing w:after="0" w:line="360" w:lineRule="auto"/>
        <w:jc w:val="center"/>
        <w:rPr>
          <w:rFonts w:cs="Calibri"/>
          <w:lang w:val="es-ES"/>
        </w:rPr>
      </w:pPr>
      <w:r w:rsidRPr="00D024C5">
        <w:rPr>
          <w:rFonts w:cs="Calibri"/>
          <w:lang w:val="es-ES"/>
        </w:rPr>
        <w:t>Fakultas Kedokteran Universitas Airlangga</w:t>
      </w:r>
    </w:p>
    <w:p w:rsidR="009F00B7" w:rsidRPr="00D024C5" w:rsidRDefault="009F00B7" w:rsidP="009F00B7">
      <w:pPr>
        <w:tabs>
          <w:tab w:val="center" w:pos="5580"/>
          <w:tab w:val="center" w:pos="7560"/>
        </w:tabs>
        <w:spacing w:after="0" w:line="360" w:lineRule="auto"/>
        <w:jc w:val="center"/>
        <w:rPr>
          <w:rFonts w:cs="Calibri"/>
          <w:lang w:val="es-ES"/>
        </w:rPr>
      </w:pPr>
      <w:r w:rsidRPr="00D024C5">
        <w:rPr>
          <w:rFonts w:cs="Calibri"/>
          <w:lang w:val="es-ES"/>
        </w:rPr>
        <w:t>RSUD  Dr. Soetomo Surabaya</w:t>
      </w:r>
    </w:p>
    <w:p w:rsidR="009F00B7" w:rsidRPr="00D024C5" w:rsidRDefault="009F00B7" w:rsidP="009F00B7">
      <w:pPr>
        <w:tabs>
          <w:tab w:val="center" w:pos="5580"/>
          <w:tab w:val="center" w:pos="7560"/>
        </w:tabs>
        <w:spacing w:after="0" w:line="360" w:lineRule="auto"/>
        <w:jc w:val="both"/>
        <w:rPr>
          <w:rFonts w:cs="Calibri"/>
          <w:lang w:val="es-ES"/>
        </w:rPr>
      </w:pPr>
      <w:r w:rsidRPr="00D024C5">
        <w:rPr>
          <w:rFonts w:cs="Calibri"/>
          <w:lang w:val="es-ES"/>
        </w:rPr>
        <w:tab/>
      </w:r>
    </w:p>
    <w:p w:rsidR="009F00B7" w:rsidRPr="00D024C5" w:rsidRDefault="009F00B7" w:rsidP="009F00B7">
      <w:pPr>
        <w:tabs>
          <w:tab w:val="center" w:pos="5580"/>
          <w:tab w:val="center" w:pos="7560"/>
        </w:tabs>
        <w:spacing w:after="0" w:line="360" w:lineRule="auto"/>
        <w:jc w:val="both"/>
        <w:rPr>
          <w:rFonts w:cs="Calibri"/>
          <w:lang w:val="es-ES"/>
        </w:rPr>
      </w:pPr>
    </w:p>
    <w:p w:rsidR="009F00B7" w:rsidRPr="00D024C5" w:rsidRDefault="009F00B7" w:rsidP="009F00B7">
      <w:pPr>
        <w:tabs>
          <w:tab w:val="center" w:pos="5580"/>
          <w:tab w:val="center" w:pos="7560"/>
        </w:tabs>
        <w:spacing w:after="0" w:line="360" w:lineRule="auto"/>
        <w:jc w:val="center"/>
        <w:rPr>
          <w:rFonts w:cs="Calibri"/>
          <w:lang w:val="es-ES"/>
        </w:rPr>
      </w:pPr>
      <w:r w:rsidRPr="00D024C5">
        <w:rPr>
          <w:rFonts w:cs="Calibri"/>
          <w:lang w:val="es-ES"/>
        </w:rPr>
        <w:t>(dr. Elizeus Hanindito SpAn. KIC. KPA)</w:t>
      </w:r>
    </w:p>
    <w:p w:rsidR="009F00B7" w:rsidRPr="00D024C5" w:rsidRDefault="009F00B7" w:rsidP="009F00B7">
      <w:pPr>
        <w:tabs>
          <w:tab w:val="num" w:pos="360"/>
        </w:tabs>
        <w:spacing w:after="0"/>
        <w:ind w:left="360" w:hanging="720"/>
        <w:jc w:val="both"/>
        <w:rPr>
          <w:rFonts w:cs="Calibri"/>
          <w:lang w:val="es-ES"/>
        </w:rPr>
      </w:pPr>
    </w:p>
    <w:p w:rsidR="009F00B7" w:rsidRPr="00BB5F63" w:rsidRDefault="009F00B7" w:rsidP="009F00B7">
      <w:pPr>
        <w:spacing w:after="0" w:line="480" w:lineRule="auto"/>
        <w:rPr>
          <w:rFonts w:cs="Calibri"/>
          <w:b/>
          <w:lang w:val="en-US"/>
        </w:rPr>
      </w:pPr>
      <w:r w:rsidRPr="00D024C5">
        <w:rPr>
          <w:rFonts w:cs="Calibri"/>
          <w:b/>
          <w:lang w:val="fi-FI"/>
        </w:rPr>
        <w:br w:type="page"/>
      </w:r>
      <w:r w:rsidR="00BB5F63">
        <w:rPr>
          <w:rFonts w:cs="Calibri"/>
          <w:b/>
        </w:rPr>
        <w:lastRenderedPageBreak/>
        <w:t xml:space="preserve">Lampiran </w:t>
      </w:r>
      <w:r w:rsidR="00BB5F63">
        <w:rPr>
          <w:rFonts w:cs="Calibri"/>
          <w:b/>
          <w:lang w:val="en-US"/>
        </w:rPr>
        <w:t>5</w:t>
      </w:r>
    </w:p>
    <w:p w:rsidR="009F00B7" w:rsidRPr="00D024C5" w:rsidRDefault="009F00B7" w:rsidP="009F00B7">
      <w:pPr>
        <w:spacing w:line="240" w:lineRule="auto"/>
        <w:jc w:val="center"/>
        <w:rPr>
          <w:rFonts w:cs="Calibri"/>
          <w:b/>
          <w:lang w:val="fi-FI"/>
        </w:rPr>
      </w:pPr>
      <w:r w:rsidRPr="00D024C5">
        <w:rPr>
          <w:rFonts w:cs="Calibri"/>
          <w:b/>
          <w:lang w:val="fi-FI"/>
        </w:rPr>
        <w:t>“CHECK LIST”</w:t>
      </w:r>
    </w:p>
    <w:p w:rsidR="009F00B7" w:rsidRPr="00D024C5" w:rsidRDefault="009F00B7" w:rsidP="009F00B7">
      <w:pPr>
        <w:spacing w:line="240" w:lineRule="auto"/>
        <w:jc w:val="center"/>
        <w:rPr>
          <w:rFonts w:cs="Calibri"/>
          <w:b/>
          <w:u w:val="single"/>
          <w:lang w:val="fi-FI"/>
        </w:rPr>
      </w:pPr>
      <w:r w:rsidRPr="00D024C5">
        <w:rPr>
          <w:rFonts w:cs="Calibri"/>
          <w:b/>
          <w:u w:val="single"/>
          <w:lang w:val="fi-FI"/>
        </w:rPr>
        <w:t>LEMBAR PENILAIAN KELAIKAN ETIK PENELITIAN</w:t>
      </w:r>
    </w:p>
    <w:p w:rsidR="009F00B7" w:rsidRPr="00D024C5" w:rsidRDefault="009F00B7" w:rsidP="009F00B7">
      <w:pPr>
        <w:tabs>
          <w:tab w:val="left" w:pos="4940"/>
        </w:tabs>
        <w:spacing w:line="480" w:lineRule="auto"/>
        <w:jc w:val="both"/>
        <w:rPr>
          <w:rFonts w:cs="Calibri"/>
          <w:lang w:val="fi-FI"/>
        </w:rPr>
      </w:pPr>
      <w:r w:rsidRPr="00D024C5">
        <w:rPr>
          <w:rFonts w:cs="Calibri"/>
          <w:lang w:val="fi-FI"/>
        </w:rPr>
        <w:tab/>
      </w:r>
    </w:p>
    <w:p w:rsidR="009F00B7" w:rsidRPr="00D024C5" w:rsidRDefault="009F00B7" w:rsidP="009F00B7">
      <w:pPr>
        <w:tabs>
          <w:tab w:val="left" w:pos="426"/>
          <w:tab w:val="left" w:pos="709"/>
          <w:tab w:val="right" w:leader="dot" w:pos="7371"/>
          <w:tab w:val="left" w:pos="7655"/>
        </w:tabs>
        <w:spacing w:after="120" w:line="360" w:lineRule="auto"/>
        <w:jc w:val="both"/>
        <w:rPr>
          <w:rFonts w:cs="Calibri"/>
          <w:b/>
          <w:lang w:val="fi-FI"/>
        </w:rPr>
      </w:pPr>
      <w:r w:rsidRPr="00D024C5">
        <w:rPr>
          <w:rFonts w:cs="Calibri"/>
          <w:b/>
          <w:lang w:val="fi-FI"/>
        </w:rPr>
        <w:t>1.</w:t>
      </w:r>
      <w:r w:rsidRPr="00D024C5">
        <w:rPr>
          <w:rFonts w:cs="Calibri"/>
          <w:b/>
          <w:lang w:val="fi-FI"/>
        </w:rPr>
        <w:tab/>
        <w:t xml:space="preserve">Resiko terhadap subyek penelitian                               </w:t>
      </w:r>
      <w:r w:rsidRPr="00D024C5">
        <w:rPr>
          <w:rFonts w:cs="Calibri"/>
          <w:lang w:val="fi-FI"/>
        </w:rPr>
        <w:t>Diisi oleh Peneliti Utama</w:t>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fi-FI"/>
        </w:rPr>
      </w:pPr>
      <w:r w:rsidRPr="00D024C5">
        <w:rPr>
          <w:rFonts w:cs="Calibri"/>
          <w:lang w:val="fi-FI"/>
        </w:rPr>
        <w:t>a.</w:t>
      </w:r>
      <w:r w:rsidRPr="00D024C5">
        <w:rPr>
          <w:rFonts w:cs="Calibri"/>
          <w:lang w:val="fi-FI"/>
        </w:rPr>
        <w:tab/>
        <w:t>Tidakada</w:t>
      </w:r>
      <w:r w:rsidRPr="00D024C5">
        <w:rPr>
          <w:rFonts w:cs="Calibri"/>
          <w:lang w:val="fi-FI"/>
        </w:rPr>
        <w:tab/>
      </w:r>
      <w:r w:rsidRPr="00D024C5">
        <w:rPr>
          <w:rFonts w:cs="Calibri"/>
          <w:lang w:val="fi-FI"/>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fi-FI"/>
        </w:rPr>
      </w:pPr>
      <w:r w:rsidRPr="00D024C5">
        <w:rPr>
          <w:rFonts w:cs="Calibri"/>
          <w:lang w:val="fi-FI"/>
        </w:rPr>
        <w:t>b.</w:t>
      </w:r>
      <w:r w:rsidRPr="00D024C5">
        <w:rPr>
          <w:rFonts w:cs="Calibri"/>
          <w:lang w:val="fi-FI"/>
        </w:rPr>
        <w:tab/>
        <w:t>Ada, tetapi kecil</w:t>
      </w:r>
      <w:r w:rsidRPr="00D024C5">
        <w:rPr>
          <w:rFonts w:cs="Calibri"/>
          <w:lang w:val="fi-FI"/>
        </w:rPr>
        <w:tab/>
        <w:t xml:space="preserve"> </w:t>
      </w:r>
      <w:r w:rsidRPr="00D024C5">
        <w:rPr>
          <w:rFonts w:cs="Calibri"/>
          <w:lang w:val="fi-FI"/>
        </w:rPr>
        <w:tab/>
      </w:r>
      <w:r w:rsidRPr="00D024C5">
        <w:rPr>
          <w:rFonts w:cs="Calibri"/>
        </w:rPr>
        <w:sym w:font="Wingdings" w:char="F0FE"/>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c.</w:t>
      </w:r>
      <w:r w:rsidRPr="00D024C5">
        <w:rPr>
          <w:rFonts w:cs="Calibri"/>
          <w:lang w:val="sv-SE"/>
        </w:rPr>
        <w:tab/>
        <w:t>Beresiko sedang</w:t>
      </w:r>
      <w:r w:rsidRPr="00D024C5">
        <w:rPr>
          <w:rFonts w:cs="Calibri"/>
          <w:lang w:val="sv-SE"/>
        </w:rPr>
        <w:tab/>
      </w:r>
      <w:r w:rsidRPr="00D024C5">
        <w:rPr>
          <w:rFonts w:cs="Calibri"/>
          <w:lang w:val="sv-SE"/>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d.</w:t>
      </w:r>
      <w:r w:rsidRPr="00D024C5">
        <w:rPr>
          <w:rFonts w:cs="Calibri"/>
          <w:lang w:val="sv-SE"/>
        </w:rPr>
        <w:tab/>
        <w:t>Beresiko besar</w:t>
      </w:r>
      <w:r w:rsidRPr="00D024C5">
        <w:rPr>
          <w:rFonts w:cs="Calibri"/>
          <w:lang w:val="sv-SE"/>
        </w:rPr>
        <w:tab/>
      </w:r>
      <w:r w:rsidRPr="00D024C5">
        <w:rPr>
          <w:rFonts w:cs="Calibri"/>
          <w:lang w:val="sv-SE"/>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426" w:right="566" w:hanging="426"/>
        <w:jc w:val="both"/>
        <w:rPr>
          <w:rFonts w:cs="Calibri"/>
          <w:b/>
          <w:lang w:val="sv-SE"/>
        </w:rPr>
      </w:pPr>
      <w:r w:rsidRPr="00D024C5">
        <w:rPr>
          <w:rFonts w:cs="Calibri"/>
          <w:b/>
          <w:lang w:val="sv-SE"/>
        </w:rPr>
        <w:t>2.Manfaat penelitian terhadap pelayanan penderita dan atau sumbangan terhadap ilmu pengetahuan.</w:t>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a.</w:t>
      </w:r>
      <w:r w:rsidRPr="00D024C5">
        <w:rPr>
          <w:rFonts w:cs="Calibri"/>
          <w:lang w:val="sv-SE"/>
        </w:rPr>
        <w:tab/>
        <w:t>sangat besar</w:t>
      </w:r>
      <w:r w:rsidRPr="00D024C5">
        <w:rPr>
          <w:rFonts w:cs="Calibri"/>
          <w:lang w:val="sv-SE"/>
        </w:rPr>
        <w:tab/>
      </w:r>
      <w:r w:rsidRPr="00D024C5">
        <w:rPr>
          <w:rFonts w:cs="Calibri"/>
          <w:lang w:val="sv-SE"/>
        </w:rPr>
        <w:tab/>
      </w:r>
      <w:r w:rsidRPr="00D024C5">
        <w:rPr>
          <w:rFonts w:cs="Calibri"/>
        </w:rPr>
        <w:sym w:font="Wingdings" w:char="F0FE"/>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b.</w:t>
      </w:r>
      <w:r w:rsidRPr="00D024C5">
        <w:rPr>
          <w:rFonts w:cs="Calibri"/>
          <w:lang w:val="sv-SE"/>
        </w:rPr>
        <w:tab/>
        <w:t>besar</w:t>
      </w:r>
      <w:r w:rsidRPr="00D024C5">
        <w:rPr>
          <w:rFonts w:cs="Calibri"/>
          <w:lang w:val="sv-SE"/>
        </w:rPr>
        <w:tab/>
      </w:r>
      <w:r w:rsidRPr="00D024C5">
        <w:rPr>
          <w:rFonts w:cs="Calibri"/>
          <w:lang w:val="sv-SE"/>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c.</w:t>
      </w:r>
      <w:r w:rsidRPr="00D024C5">
        <w:rPr>
          <w:rFonts w:cs="Calibri"/>
          <w:lang w:val="sv-SE"/>
        </w:rPr>
        <w:tab/>
        <w:t>kecil</w:t>
      </w:r>
      <w:r w:rsidRPr="00D024C5">
        <w:rPr>
          <w:rFonts w:cs="Calibri"/>
          <w:lang w:val="sv-SE"/>
        </w:rPr>
        <w:tab/>
      </w:r>
      <w:r w:rsidRPr="00D024C5">
        <w:rPr>
          <w:rFonts w:cs="Calibri"/>
          <w:lang w:val="sv-SE"/>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d.</w:t>
      </w:r>
      <w:r w:rsidRPr="00D024C5">
        <w:rPr>
          <w:rFonts w:cs="Calibri"/>
          <w:lang w:val="sv-SE"/>
        </w:rPr>
        <w:tab/>
        <w:t>tidak ada</w:t>
      </w:r>
      <w:r w:rsidRPr="00D024C5">
        <w:rPr>
          <w:rFonts w:cs="Calibri"/>
          <w:lang w:val="sv-SE"/>
        </w:rPr>
        <w:tab/>
      </w:r>
      <w:r w:rsidRPr="00D024C5">
        <w:rPr>
          <w:rFonts w:cs="Calibri"/>
          <w:lang w:val="sv-SE"/>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426" w:right="566" w:hanging="426"/>
        <w:jc w:val="both"/>
        <w:rPr>
          <w:rFonts w:cs="Calibri"/>
          <w:b/>
          <w:lang w:val="fi-FI"/>
        </w:rPr>
      </w:pPr>
      <w:r w:rsidRPr="00D024C5">
        <w:rPr>
          <w:rFonts w:cs="Calibri"/>
          <w:b/>
          <w:lang w:val="fi-FI"/>
        </w:rPr>
        <w:t>3.</w:t>
      </w:r>
      <w:r w:rsidRPr="00D024C5">
        <w:rPr>
          <w:rFonts w:cs="Calibri"/>
          <w:b/>
          <w:lang w:val="fi-FI"/>
        </w:rPr>
        <w:tab/>
        <w:t>Pemantauan data subyek penelitian untuk keselamatan subyek penelitian</w:t>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fi-FI"/>
        </w:rPr>
      </w:pPr>
      <w:r w:rsidRPr="00D024C5">
        <w:rPr>
          <w:rFonts w:cs="Calibri"/>
          <w:lang w:val="fi-FI"/>
        </w:rPr>
        <w:t>a.</w:t>
      </w:r>
      <w:r w:rsidRPr="00D024C5">
        <w:rPr>
          <w:rFonts w:cs="Calibri"/>
          <w:lang w:val="fi-FI"/>
        </w:rPr>
        <w:tab/>
        <w:t>dilakukan secara teratur dan terus menerus</w:t>
      </w:r>
      <w:r w:rsidRPr="00D024C5">
        <w:rPr>
          <w:rFonts w:cs="Calibri"/>
          <w:lang w:val="fi-FI"/>
        </w:rPr>
        <w:tab/>
      </w:r>
      <w:r w:rsidRPr="00D024C5">
        <w:rPr>
          <w:rFonts w:cs="Calibri"/>
          <w:lang w:val="fi-FI"/>
        </w:rPr>
        <w:tab/>
      </w:r>
      <w:r w:rsidRPr="00D024C5">
        <w:rPr>
          <w:rFonts w:cs="Calibri"/>
        </w:rPr>
        <w:sym w:font="Wingdings" w:char="F0FE"/>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fi-FI"/>
        </w:rPr>
      </w:pPr>
      <w:r w:rsidRPr="00D024C5">
        <w:rPr>
          <w:rFonts w:cs="Calibri"/>
          <w:lang w:val="fi-FI"/>
        </w:rPr>
        <w:t>b.</w:t>
      </w:r>
      <w:r w:rsidRPr="00D024C5">
        <w:rPr>
          <w:rFonts w:cs="Calibri"/>
          <w:lang w:val="fi-FI"/>
        </w:rPr>
        <w:tab/>
        <w:t>dilakukan secara teratur, tetapi tidak terus menerus</w:t>
      </w:r>
      <w:r w:rsidRPr="00D024C5">
        <w:rPr>
          <w:rFonts w:cs="Calibri"/>
          <w:lang w:val="fi-FI"/>
        </w:rPr>
        <w:tab/>
      </w:r>
      <w:r w:rsidRPr="00D024C5">
        <w:rPr>
          <w:rFonts w:cs="Calibri"/>
          <w:lang w:val="fi-FI"/>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c.</w:t>
      </w:r>
      <w:r w:rsidRPr="00D024C5">
        <w:rPr>
          <w:rFonts w:cs="Calibri"/>
          <w:lang w:val="sv-SE"/>
        </w:rPr>
        <w:tab/>
        <w:t>kadang-kadang dilakukan</w:t>
      </w:r>
      <w:r w:rsidRPr="00D024C5">
        <w:rPr>
          <w:rFonts w:cs="Calibri"/>
          <w:lang w:val="sv-SE"/>
        </w:rPr>
        <w:tab/>
      </w:r>
      <w:r w:rsidRPr="00D024C5">
        <w:rPr>
          <w:rFonts w:cs="Calibri"/>
          <w:lang w:val="sv-SE"/>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d.</w:t>
      </w:r>
      <w:r w:rsidRPr="00D024C5">
        <w:rPr>
          <w:rFonts w:cs="Calibri"/>
          <w:lang w:val="sv-SE"/>
        </w:rPr>
        <w:tab/>
        <w:t>tidak dilakukan</w:t>
      </w:r>
      <w:r w:rsidRPr="00D024C5">
        <w:rPr>
          <w:rFonts w:cs="Calibri"/>
          <w:lang w:val="sv-SE"/>
        </w:rPr>
        <w:tab/>
      </w:r>
      <w:r w:rsidRPr="00D024C5">
        <w:rPr>
          <w:rFonts w:cs="Calibri"/>
          <w:lang w:val="sv-SE"/>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right="566"/>
        <w:jc w:val="both"/>
        <w:rPr>
          <w:rFonts w:cs="Calibri"/>
          <w:b/>
          <w:lang w:val="sv-SE"/>
        </w:rPr>
      </w:pPr>
      <w:r w:rsidRPr="00D024C5">
        <w:rPr>
          <w:rFonts w:cs="Calibri"/>
          <w:b/>
          <w:lang w:val="sv-SE"/>
        </w:rPr>
        <w:t>4.</w:t>
      </w:r>
      <w:r w:rsidRPr="00D024C5">
        <w:rPr>
          <w:rFonts w:cs="Calibri"/>
          <w:b/>
          <w:lang w:val="sv-SE"/>
        </w:rPr>
        <w:tab/>
        <w:t>Perlakuan terhadap subyek penelitian adil dan tidak berat sebelah</w:t>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a.</w:t>
      </w:r>
      <w:r w:rsidRPr="00D024C5">
        <w:rPr>
          <w:rFonts w:cs="Calibri"/>
          <w:lang w:val="sv-SE"/>
        </w:rPr>
        <w:tab/>
        <w:t>semua subyek mendapat perlakuan yang sama</w:t>
      </w:r>
      <w:r w:rsidRPr="00D024C5">
        <w:rPr>
          <w:rFonts w:cs="Calibri"/>
          <w:lang w:val="sv-SE"/>
        </w:rPr>
        <w:tab/>
      </w:r>
      <w:r w:rsidRPr="00D024C5">
        <w:rPr>
          <w:rFonts w:cs="Calibri"/>
          <w:lang w:val="sv-SE"/>
        </w:rPr>
        <w:tab/>
      </w:r>
      <w:r w:rsidRPr="00D024C5">
        <w:rPr>
          <w:rFonts w:cs="Calibri"/>
        </w:rPr>
        <w:sym w:font="Wingdings" w:char="F0FE"/>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b.</w:t>
      </w:r>
      <w:r w:rsidRPr="00D024C5">
        <w:rPr>
          <w:rFonts w:cs="Calibri"/>
          <w:lang w:val="sv-SE"/>
        </w:rPr>
        <w:tab/>
        <w:t>perlakuan terhadap subyek tidak sama, dipilih secara acak</w:t>
      </w:r>
      <w:r w:rsidRPr="00D024C5">
        <w:rPr>
          <w:rFonts w:cs="Calibri"/>
          <w:lang w:val="sv-SE"/>
        </w:rPr>
        <w:tab/>
      </w:r>
      <w:r w:rsidRPr="00D024C5">
        <w:rPr>
          <w:rFonts w:cs="Calibri"/>
          <w:lang w:val="sv-SE"/>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c.</w:t>
      </w:r>
      <w:r w:rsidRPr="00D024C5">
        <w:rPr>
          <w:rFonts w:cs="Calibri"/>
          <w:lang w:val="sv-SE"/>
        </w:rPr>
        <w:tab/>
        <w:t>perlakuan terhadap subyek tidak sama, dipilih berdasar kriteria</w:t>
      </w:r>
      <w:r w:rsidRPr="00D024C5">
        <w:rPr>
          <w:rFonts w:cs="Calibri"/>
          <w:lang w:val="sv-SE"/>
        </w:rPr>
        <w:tab/>
      </w:r>
      <w:r w:rsidRPr="00D024C5">
        <w:rPr>
          <w:rFonts w:cs="Calibri"/>
          <w:lang w:val="sv-SE"/>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709" w:right="566" w:hanging="283"/>
        <w:jc w:val="both"/>
        <w:rPr>
          <w:rFonts w:cs="Calibri"/>
          <w:lang w:val="sv-SE"/>
        </w:rPr>
      </w:pPr>
      <w:r w:rsidRPr="00D024C5">
        <w:rPr>
          <w:rFonts w:cs="Calibri"/>
          <w:lang w:val="sv-SE"/>
        </w:rPr>
        <w:t>d.</w:t>
      </w:r>
      <w:r w:rsidRPr="00D024C5">
        <w:rPr>
          <w:rFonts w:cs="Calibri"/>
          <w:lang w:val="sv-SE"/>
        </w:rPr>
        <w:tab/>
        <w:t>perlakuan terhadap subyek tidak sama, dipilih berdasar selera peneliti</w:t>
      </w:r>
      <w:r w:rsidRPr="00D024C5">
        <w:rPr>
          <w:rFonts w:cs="Calibri"/>
          <w:lang w:val="sv-SE"/>
        </w:rPr>
        <w:tab/>
      </w:r>
      <w:r w:rsidRPr="00D024C5">
        <w:rPr>
          <w:rFonts w:cs="Calibri"/>
          <w:lang w:val="sv-SE"/>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right="566"/>
        <w:jc w:val="both"/>
        <w:rPr>
          <w:rFonts w:cs="Calibri"/>
          <w:b/>
          <w:lang w:val="sv-SE"/>
        </w:rPr>
      </w:pPr>
      <w:r w:rsidRPr="00D024C5">
        <w:rPr>
          <w:rFonts w:cs="Calibri"/>
          <w:b/>
          <w:lang w:val="sv-SE"/>
        </w:rPr>
        <w:t>5.</w:t>
      </w:r>
      <w:r w:rsidRPr="00D024C5">
        <w:rPr>
          <w:rFonts w:cs="Calibri"/>
          <w:b/>
          <w:lang w:val="sv-SE"/>
        </w:rPr>
        <w:tab/>
        <w:t>Pengamanan tambahan terhadap subyek penelitian yang beresiko</w:t>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lastRenderedPageBreak/>
        <w:t>a.</w:t>
      </w:r>
      <w:r w:rsidRPr="00D024C5">
        <w:rPr>
          <w:rFonts w:cs="Calibri"/>
          <w:lang w:val="sv-SE"/>
        </w:rPr>
        <w:tab/>
        <w:t>terdapat pengamanan tambahan yang selalu siap sedia setiap saat</w:t>
      </w:r>
      <w:r w:rsidRPr="00D024C5">
        <w:rPr>
          <w:rFonts w:cs="Calibri"/>
          <w:lang w:val="sv-SE"/>
        </w:rPr>
        <w:tab/>
      </w:r>
      <w:r w:rsidRPr="00D024C5">
        <w:rPr>
          <w:rFonts w:cs="Calibri"/>
          <w:lang w:val="sv-SE"/>
        </w:rPr>
        <w:tab/>
      </w:r>
      <w:r w:rsidRPr="00D024C5">
        <w:rPr>
          <w:rFonts w:cs="Calibri"/>
        </w:rPr>
        <w:sym w:font="Wingdings" w:char="F0FE"/>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b.</w:t>
      </w:r>
      <w:r w:rsidRPr="00D024C5">
        <w:rPr>
          <w:rFonts w:cs="Calibri"/>
          <w:lang w:val="sv-SE"/>
        </w:rPr>
        <w:tab/>
        <w:t>terdapat pengamanan tambahan, yang tidak selalu siap</w:t>
      </w:r>
      <w:r w:rsidRPr="00D024C5">
        <w:rPr>
          <w:rFonts w:cs="Calibri"/>
          <w:lang w:val="sv-SE"/>
        </w:rPr>
        <w:tab/>
      </w:r>
      <w:r w:rsidRPr="00D024C5">
        <w:rPr>
          <w:rFonts w:cs="Calibri"/>
          <w:lang w:val="sv-SE"/>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fi-FI"/>
        </w:rPr>
      </w:pPr>
      <w:r w:rsidRPr="00D024C5">
        <w:rPr>
          <w:rFonts w:cs="Calibri"/>
          <w:lang w:val="fi-FI"/>
        </w:rPr>
        <w:t>c.</w:t>
      </w:r>
      <w:r w:rsidRPr="00D024C5">
        <w:rPr>
          <w:rFonts w:cs="Calibri"/>
          <w:lang w:val="fi-FI"/>
        </w:rPr>
        <w:tab/>
        <w:t>terdapat pengamanan tambahan, tetapi di dalampemikiran</w:t>
      </w:r>
      <w:r w:rsidRPr="00D024C5">
        <w:rPr>
          <w:rFonts w:cs="Calibri"/>
          <w:lang w:val="fi-FI"/>
        </w:rPr>
        <w:tab/>
      </w:r>
      <w:r w:rsidRPr="00D024C5">
        <w:rPr>
          <w:rFonts w:cs="Calibri"/>
          <w:lang w:val="fi-FI"/>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d.</w:t>
      </w:r>
      <w:r w:rsidRPr="00D024C5">
        <w:rPr>
          <w:rFonts w:cs="Calibri"/>
          <w:lang w:val="sv-SE"/>
        </w:rPr>
        <w:tab/>
        <w:t>tidak ada pengamanan tambahan</w:t>
      </w:r>
      <w:r w:rsidRPr="00D024C5">
        <w:rPr>
          <w:rFonts w:cs="Calibri"/>
          <w:lang w:val="sv-SE"/>
        </w:rPr>
        <w:tab/>
      </w:r>
      <w:r w:rsidRPr="00D024C5">
        <w:rPr>
          <w:rFonts w:cs="Calibri"/>
          <w:lang w:val="sv-SE"/>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right="566"/>
        <w:jc w:val="both"/>
        <w:rPr>
          <w:rFonts w:cs="Calibri"/>
          <w:lang w:val="sv-SE"/>
        </w:rPr>
      </w:pPr>
      <w:r w:rsidRPr="00D024C5">
        <w:rPr>
          <w:rFonts w:cs="Calibri"/>
          <w:b/>
          <w:lang w:val="sv-SE"/>
        </w:rPr>
        <w:t xml:space="preserve">6. </w:t>
      </w:r>
      <w:r w:rsidRPr="00D024C5">
        <w:rPr>
          <w:rFonts w:cs="Calibri"/>
          <w:b/>
          <w:lang w:val="sv-SE"/>
        </w:rPr>
        <w:tab/>
        <w:t>Persetujuan tindakan medik  (informed consent)</w:t>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a.</w:t>
      </w:r>
      <w:r w:rsidRPr="00D024C5">
        <w:rPr>
          <w:rFonts w:cs="Calibri"/>
          <w:lang w:val="sv-SE"/>
        </w:rPr>
        <w:tab/>
        <w:t>dibuat persetujuan tindak</w:t>
      </w:r>
      <w:r w:rsidRPr="00D024C5">
        <w:rPr>
          <w:rFonts w:cs="Calibri"/>
        </w:rPr>
        <w:t xml:space="preserve"> </w:t>
      </w:r>
      <w:r w:rsidRPr="00D024C5">
        <w:rPr>
          <w:rFonts w:cs="Calibri"/>
          <w:lang w:val="sv-SE"/>
        </w:rPr>
        <w:t>medik secara tertulis, jujur dan rinci</w:t>
      </w:r>
      <w:r w:rsidRPr="00D024C5">
        <w:rPr>
          <w:rFonts w:cs="Calibri"/>
          <w:lang w:val="sv-SE"/>
        </w:rPr>
        <w:tab/>
      </w:r>
      <w:r w:rsidRPr="00D024C5">
        <w:rPr>
          <w:rFonts w:cs="Calibri"/>
          <w:lang w:val="sv-SE"/>
        </w:rPr>
        <w:tab/>
      </w:r>
      <w:r w:rsidRPr="00D024C5">
        <w:rPr>
          <w:rFonts w:cs="Calibri"/>
        </w:rPr>
        <w:sym w:font="Wingdings" w:char="F0FE"/>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b.</w:t>
      </w:r>
      <w:r w:rsidRPr="00D024C5">
        <w:rPr>
          <w:rFonts w:cs="Calibri"/>
          <w:lang w:val="sv-SE"/>
        </w:rPr>
        <w:tab/>
        <w:t>dibuat persetujuan tindak medik secara tertulis dalam garis besar</w:t>
      </w:r>
      <w:r w:rsidRPr="00D024C5">
        <w:rPr>
          <w:rFonts w:cs="Calibri"/>
          <w:lang w:val="sv-SE"/>
        </w:rPr>
        <w:tab/>
      </w:r>
      <w:r w:rsidRPr="00D024C5">
        <w:rPr>
          <w:rFonts w:cs="Calibri"/>
          <w:lang w:val="sv-SE"/>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c.</w:t>
      </w:r>
      <w:r w:rsidRPr="00D024C5">
        <w:rPr>
          <w:rFonts w:cs="Calibri"/>
          <w:lang w:val="sv-SE"/>
        </w:rPr>
        <w:tab/>
        <w:t>dibuat persetujuan tindak medik secaralisan</w:t>
      </w:r>
      <w:r w:rsidRPr="00D024C5">
        <w:rPr>
          <w:rFonts w:cs="Calibri"/>
          <w:lang w:val="sv-SE"/>
        </w:rPr>
        <w:tab/>
      </w:r>
      <w:r w:rsidRPr="00D024C5">
        <w:rPr>
          <w:rFonts w:cs="Calibri"/>
          <w:lang w:val="sv-SE"/>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426" w:right="566"/>
        <w:jc w:val="both"/>
        <w:rPr>
          <w:rFonts w:cs="Calibri"/>
          <w:lang w:val="sv-SE"/>
        </w:rPr>
      </w:pPr>
      <w:r w:rsidRPr="00D024C5">
        <w:rPr>
          <w:rFonts w:cs="Calibri"/>
          <w:lang w:val="sv-SE"/>
        </w:rPr>
        <w:t>d.</w:t>
      </w:r>
      <w:r w:rsidRPr="00D024C5">
        <w:rPr>
          <w:rFonts w:cs="Calibri"/>
          <w:lang w:val="sv-SE"/>
        </w:rPr>
        <w:tab/>
        <w:t>tidak ada persetujuan tindak medik</w:t>
      </w:r>
      <w:r w:rsidRPr="00D024C5">
        <w:rPr>
          <w:rFonts w:cs="Calibri"/>
          <w:lang w:val="sv-SE"/>
        </w:rPr>
        <w:tab/>
      </w:r>
      <w:r w:rsidRPr="00D024C5">
        <w:rPr>
          <w:rFonts w:cs="Calibri"/>
          <w:lang w:val="sv-SE"/>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right="566"/>
        <w:jc w:val="both"/>
        <w:rPr>
          <w:rFonts w:cs="Calibri"/>
          <w:b/>
          <w:lang w:val="sv-SE"/>
        </w:rPr>
      </w:pPr>
      <w:r w:rsidRPr="00D024C5">
        <w:rPr>
          <w:rFonts w:cs="Calibri"/>
          <w:b/>
          <w:lang w:val="sv-SE"/>
        </w:rPr>
        <w:t>7.</w:t>
      </w:r>
      <w:r w:rsidRPr="00D024C5">
        <w:rPr>
          <w:rFonts w:cs="Calibri"/>
          <w:b/>
          <w:lang w:val="sv-SE"/>
        </w:rPr>
        <w:tab/>
        <w:t>Kerahasiaan subyek penelitian</w:t>
      </w:r>
    </w:p>
    <w:p w:rsidR="009F00B7" w:rsidRPr="00D024C5" w:rsidRDefault="009F00B7" w:rsidP="009F00B7">
      <w:pPr>
        <w:tabs>
          <w:tab w:val="left" w:pos="426"/>
          <w:tab w:val="left" w:pos="709"/>
          <w:tab w:val="right" w:leader="dot" w:pos="7938"/>
          <w:tab w:val="left" w:pos="8222"/>
        </w:tabs>
        <w:spacing w:after="120" w:line="360" w:lineRule="auto"/>
        <w:ind w:left="709" w:right="566" w:hanging="283"/>
        <w:jc w:val="both"/>
        <w:rPr>
          <w:rFonts w:cs="Calibri"/>
          <w:lang w:val="fi-FI"/>
        </w:rPr>
      </w:pPr>
      <w:r w:rsidRPr="00D024C5">
        <w:rPr>
          <w:rFonts w:cs="Calibri"/>
          <w:lang w:val="fi-FI"/>
        </w:rPr>
        <w:t>a.</w:t>
      </w:r>
      <w:r w:rsidRPr="00D024C5">
        <w:rPr>
          <w:rFonts w:cs="Calibri"/>
          <w:lang w:val="fi-FI"/>
        </w:rPr>
        <w:tab/>
        <w:t>kerahasiaan subyek penelitian sangat terjaga, atau hanya mungkin diketahui peneliti</w:t>
      </w:r>
      <w:r w:rsidRPr="00D024C5">
        <w:rPr>
          <w:rFonts w:cs="Calibri"/>
          <w:lang w:val="fi-FI"/>
        </w:rPr>
        <w:tab/>
      </w:r>
      <w:r w:rsidRPr="00D024C5">
        <w:rPr>
          <w:rFonts w:cs="Calibri"/>
        </w:rPr>
        <w:tab/>
      </w:r>
      <w:r w:rsidRPr="00D024C5">
        <w:rPr>
          <w:rFonts w:cs="Calibri"/>
        </w:rPr>
        <w:sym w:font="Wingdings" w:char="F0FE"/>
      </w:r>
    </w:p>
    <w:p w:rsidR="009F00B7" w:rsidRPr="00D024C5" w:rsidRDefault="009F00B7" w:rsidP="009F00B7">
      <w:pPr>
        <w:tabs>
          <w:tab w:val="left" w:pos="426"/>
          <w:tab w:val="left" w:pos="709"/>
          <w:tab w:val="right" w:leader="dot" w:pos="7938"/>
          <w:tab w:val="left" w:pos="8222"/>
        </w:tabs>
        <w:spacing w:after="120" w:line="360" w:lineRule="auto"/>
        <w:ind w:left="709" w:right="566" w:hanging="283"/>
        <w:jc w:val="both"/>
        <w:rPr>
          <w:rFonts w:cs="Calibri"/>
          <w:lang w:val="fi-FI"/>
        </w:rPr>
      </w:pPr>
      <w:r w:rsidRPr="00D024C5">
        <w:rPr>
          <w:rFonts w:cs="Calibri"/>
          <w:lang w:val="fi-FI"/>
        </w:rPr>
        <w:t>b.</w:t>
      </w:r>
      <w:r w:rsidRPr="00D024C5">
        <w:rPr>
          <w:rFonts w:cs="Calibri"/>
          <w:lang w:val="fi-FI"/>
        </w:rPr>
        <w:tab/>
        <w:t>kerahasiaan subyek penelitian hanya mungkin diketahui peneliti</w:t>
      </w:r>
      <w:r w:rsidRPr="00D024C5">
        <w:rPr>
          <w:rFonts w:cs="Calibri"/>
          <w:lang w:val="fi-FI"/>
        </w:rPr>
        <w:tab/>
      </w:r>
      <w:r w:rsidRPr="00D024C5">
        <w:rPr>
          <w:rFonts w:cs="Calibri"/>
          <w:lang w:val="fi-FI"/>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709" w:right="566" w:hanging="283"/>
        <w:jc w:val="both"/>
        <w:rPr>
          <w:rFonts w:cs="Calibri"/>
          <w:lang w:val="fi-FI"/>
        </w:rPr>
      </w:pPr>
      <w:r w:rsidRPr="00D024C5">
        <w:rPr>
          <w:rFonts w:cs="Calibri"/>
          <w:lang w:val="fi-FI"/>
        </w:rPr>
        <w:t>c.</w:t>
      </w:r>
      <w:r w:rsidRPr="00D024C5">
        <w:rPr>
          <w:rFonts w:cs="Calibri"/>
          <w:lang w:val="fi-FI"/>
        </w:rPr>
        <w:tab/>
        <w:t>kerahasiaan subyek penelitian mudah diketahui oleh ilmuwan lain</w:t>
      </w:r>
      <w:r w:rsidRPr="00D024C5">
        <w:rPr>
          <w:rFonts w:cs="Calibri"/>
          <w:lang w:val="fi-FI"/>
        </w:rPr>
        <w:tab/>
      </w:r>
      <w:r w:rsidRPr="00D024C5">
        <w:rPr>
          <w:rFonts w:cs="Calibri"/>
          <w:lang w:val="fi-FI"/>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after="120" w:line="360" w:lineRule="auto"/>
        <w:ind w:left="709" w:right="566" w:hanging="283"/>
        <w:jc w:val="both"/>
        <w:rPr>
          <w:rFonts w:cs="Calibri"/>
          <w:lang w:val="fi-FI"/>
        </w:rPr>
      </w:pPr>
      <w:r w:rsidRPr="00D024C5">
        <w:rPr>
          <w:rFonts w:cs="Calibri"/>
          <w:lang w:val="fi-FI"/>
        </w:rPr>
        <w:t>d.</w:t>
      </w:r>
      <w:r w:rsidRPr="00D024C5">
        <w:rPr>
          <w:rFonts w:cs="Calibri"/>
          <w:lang w:val="fi-FI"/>
        </w:rPr>
        <w:tab/>
        <w:t>kerahasiaan subyek penelitian mudah diketahui orang lain</w:t>
      </w:r>
      <w:r w:rsidRPr="00D024C5">
        <w:rPr>
          <w:rFonts w:cs="Calibri"/>
          <w:lang w:val="fi-FI"/>
        </w:rPr>
        <w:tab/>
      </w:r>
      <w:r w:rsidRPr="00D024C5">
        <w:rPr>
          <w:rFonts w:cs="Calibri"/>
          <w:lang w:val="fi-FI"/>
        </w:rPr>
        <w:tab/>
      </w:r>
      <w:r w:rsidRPr="00D024C5">
        <w:rPr>
          <w:rFonts w:cs="Calibri"/>
        </w:rPr>
        <w:sym w:font="Wingdings" w:char="F0A8"/>
      </w:r>
    </w:p>
    <w:p w:rsidR="009F00B7" w:rsidRPr="00D024C5" w:rsidRDefault="009F00B7" w:rsidP="009F00B7">
      <w:pPr>
        <w:tabs>
          <w:tab w:val="left" w:pos="426"/>
          <w:tab w:val="left" w:pos="709"/>
          <w:tab w:val="right" w:leader="dot" w:pos="7938"/>
          <w:tab w:val="left" w:pos="8222"/>
        </w:tabs>
        <w:spacing w:line="360" w:lineRule="auto"/>
        <w:ind w:right="566"/>
        <w:jc w:val="both"/>
        <w:rPr>
          <w:rFonts w:cs="Calibri"/>
          <w:lang w:val="fi-FI"/>
        </w:rPr>
      </w:pPr>
    </w:p>
    <w:p w:rsidR="009F00B7" w:rsidRPr="00D17ED3" w:rsidRDefault="009F00B7" w:rsidP="009F00B7">
      <w:pPr>
        <w:spacing w:after="0" w:line="360" w:lineRule="auto"/>
        <w:rPr>
          <w:rFonts w:ascii="Times New Roman" w:hAnsi="Times New Roman" w:cs="Times New Roman"/>
          <w:bCs/>
          <w:sz w:val="24"/>
          <w:szCs w:val="24"/>
          <w:lang w:val="en-US"/>
        </w:rPr>
      </w:pPr>
      <w:r w:rsidRPr="00D024C5">
        <w:rPr>
          <w:rFonts w:cs="Calibri"/>
          <w:b/>
          <w:lang w:val="fi-FI"/>
        </w:rPr>
        <w:t>Judul Penelitian</w:t>
      </w:r>
      <w:r w:rsidRPr="00D024C5">
        <w:rPr>
          <w:rFonts w:cs="Calibri"/>
          <w:b/>
          <w:lang w:val="fi-FI"/>
        </w:rPr>
        <w:tab/>
      </w:r>
      <w:r w:rsidR="00F40ECA">
        <w:rPr>
          <w:rFonts w:cs="Calibri"/>
          <w:b/>
          <w:lang w:val="fi-FI"/>
        </w:rPr>
        <w:tab/>
      </w:r>
      <w:r w:rsidRPr="00D024C5">
        <w:rPr>
          <w:rFonts w:cs="Calibri"/>
          <w:b/>
          <w:lang w:val="fi-FI"/>
        </w:rPr>
        <w:t xml:space="preserve">: </w:t>
      </w:r>
      <w:r w:rsidRPr="00D024C5">
        <w:rPr>
          <w:rFonts w:cs="Calibri"/>
          <w:b/>
        </w:rPr>
        <w:tab/>
      </w:r>
      <w:r w:rsidRPr="00F3200C">
        <w:rPr>
          <w:rFonts w:ascii="Times New Roman" w:hAnsi="Times New Roman"/>
          <w:bCs/>
          <w:sz w:val="24"/>
          <w:szCs w:val="24"/>
        </w:rPr>
        <w:t>ANALISA TINGKAT RASIONALITAS TRANSFUSI DARAH PADA PELAYANAN OPERASI GAWAT DARURAT DI INSTALASI RAWAT DARURAT RSU Dr. SOETOMO</w:t>
      </w:r>
    </w:p>
    <w:p w:rsidR="009F00B7" w:rsidRDefault="009F00B7" w:rsidP="009F00B7">
      <w:pPr>
        <w:tabs>
          <w:tab w:val="left" w:pos="2977"/>
          <w:tab w:val="left" w:pos="3261"/>
        </w:tabs>
        <w:spacing w:line="240" w:lineRule="auto"/>
        <w:ind w:left="3260" w:hanging="3261"/>
        <w:jc w:val="both"/>
        <w:rPr>
          <w:rFonts w:cs="Calibri"/>
          <w:b/>
          <w:lang w:val="fi-FI"/>
        </w:rPr>
      </w:pPr>
      <w:r w:rsidRPr="00D024C5">
        <w:rPr>
          <w:rFonts w:cs="Calibri"/>
          <w:b/>
          <w:lang w:val="fi-FI"/>
        </w:rPr>
        <w:t>Peneliti Utama</w:t>
      </w:r>
      <w:r w:rsidRPr="00D024C5">
        <w:rPr>
          <w:rFonts w:cs="Calibri"/>
          <w:b/>
          <w:lang w:val="fi-FI"/>
        </w:rPr>
        <w:tab/>
        <w:t>:</w:t>
      </w:r>
      <w:r w:rsidRPr="00D024C5">
        <w:rPr>
          <w:rFonts w:cs="Calibri"/>
          <w:b/>
          <w:lang w:val="fi-FI"/>
        </w:rPr>
        <w:tab/>
        <w:t xml:space="preserve">dr. </w:t>
      </w:r>
      <w:r>
        <w:rPr>
          <w:rFonts w:cs="Calibri"/>
          <w:b/>
          <w:lang w:val="fi-FI"/>
        </w:rPr>
        <w:t>Rindu Anggara P. N.</w:t>
      </w:r>
    </w:p>
    <w:p w:rsidR="009F00B7" w:rsidRPr="00D024C5" w:rsidRDefault="009F00B7" w:rsidP="009F00B7">
      <w:pPr>
        <w:tabs>
          <w:tab w:val="left" w:pos="2977"/>
          <w:tab w:val="left" w:pos="3261"/>
        </w:tabs>
        <w:spacing w:line="240" w:lineRule="auto"/>
        <w:ind w:left="3260" w:hanging="3261"/>
        <w:jc w:val="both"/>
        <w:rPr>
          <w:rFonts w:cs="Calibri"/>
          <w:b/>
          <w:lang w:val="fi-FI"/>
        </w:rPr>
      </w:pPr>
      <w:r>
        <w:rPr>
          <w:rFonts w:cs="Calibri"/>
          <w:b/>
          <w:noProof/>
          <w:lang w:val="en-US" w:eastAsia="en-US"/>
        </w:rPr>
        <mc:AlternateContent>
          <mc:Choice Requires="wps">
            <w:drawing>
              <wp:anchor distT="0" distB="0" distL="114300" distR="114300" simplePos="0" relativeHeight="251796480" behindDoc="0" locked="0" layoutInCell="1" allowOverlap="1">
                <wp:simplePos x="0" y="0"/>
                <wp:positionH relativeFrom="column">
                  <wp:posOffset>2021840</wp:posOffset>
                </wp:positionH>
                <wp:positionV relativeFrom="paragraph">
                  <wp:posOffset>278765</wp:posOffset>
                </wp:positionV>
                <wp:extent cx="186055" cy="211455"/>
                <wp:effectExtent l="21590" t="20955" r="20955" b="15240"/>
                <wp:wrapNone/>
                <wp:docPr id="28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21145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 o:spid="_x0000_s1026" style="position:absolute;margin-left:159.2pt;margin-top:21.95pt;width:14.65pt;height:16.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" filled="f" strokeweight="2.25pt"/>
            </w:pict>
          </mc:Fallback>
        </mc:AlternateContent>
      </w:r>
      <w:r w:rsidRPr="00D024C5">
        <w:rPr>
          <w:rFonts w:cs="Calibri"/>
          <w:b/>
          <w:lang w:val="fi-FI"/>
        </w:rPr>
        <w:t>Penilai Kelaikan Etik</w:t>
      </w:r>
      <w:r w:rsidRPr="00D024C5">
        <w:rPr>
          <w:rFonts w:cs="Calibri"/>
          <w:b/>
          <w:lang w:val="fi-FI"/>
        </w:rPr>
        <w:tab/>
        <w:t xml:space="preserve">:   </w:t>
      </w:r>
      <w:r w:rsidRPr="00D024C5">
        <w:rPr>
          <w:rFonts w:cs="Calibri"/>
          <w:b/>
          <w:lang w:val="fi-FI"/>
        </w:rPr>
        <w:tab/>
        <w:t>dr Elizeus Hanindito, SpAn KIC KPA</w:t>
      </w:r>
    </w:p>
    <w:p w:rsidR="009F00B7" w:rsidRPr="00D024C5" w:rsidRDefault="009F00B7" w:rsidP="009F00B7">
      <w:pPr>
        <w:tabs>
          <w:tab w:val="left" w:pos="2977"/>
          <w:tab w:val="left" w:pos="3261"/>
        </w:tabs>
        <w:spacing w:line="240" w:lineRule="auto"/>
        <w:ind w:left="3260" w:hanging="3261"/>
        <w:jc w:val="both"/>
        <w:rPr>
          <w:rFonts w:cs="Calibri"/>
          <w:b/>
          <w:lang w:val="fi-FI"/>
        </w:rPr>
      </w:pPr>
      <w:r w:rsidRPr="00D024C5">
        <w:rPr>
          <w:rFonts w:cs="Calibri"/>
          <w:b/>
          <w:lang w:val="fi-FI"/>
        </w:rPr>
        <w:t>Hasil Penilaian (beri</w:t>
      </w:r>
      <w:r w:rsidRPr="00D024C5">
        <w:rPr>
          <w:rFonts w:cs="Calibri"/>
          <w:b/>
        </w:rPr>
        <w:t xml:space="preserve"> </w:t>
      </w:r>
      <w:r w:rsidRPr="00D024C5">
        <w:rPr>
          <w:rFonts w:cs="Calibri"/>
          <w:b/>
          <w:lang w:val="fi-FI"/>
        </w:rPr>
        <w:t>tanda)</w:t>
      </w:r>
      <w:r w:rsidRPr="00D024C5">
        <w:rPr>
          <w:rFonts w:cs="Calibri"/>
          <w:b/>
          <w:lang w:val="fi-FI"/>
        </w:rPr>
        <w:tab/>
        <w:t>:</w:t>
      </w:r>
      <w:r w:rsidRPr="00D024C5">
        <w:rPr>
          <w:rFonts w:cs="Calibri"/>
          <w:b/>
          <w:lang w:val="fi-FI"/>
        </w:rPr>
        <w:tab/>
        <w:t>1. Laik Etik</w:t>
      </w:r>
    </w:p>
    <w:p w:rsidR="009F00B7" w:rsidRPr="00D024C5" w:rsidRDefault="009F00B7" w:rsidP="009F00B7">
      <w:pPr>
        <w:tabs>
          <w:tab w:val="left" w:pos="2977"/>
          <w:tab w:val="left" w:pos="3261"/>
        </w:tabs>
        <w:spacing w:line="240" w:lineRule="auto"/>
        <w:ind w:left="3260"/>
        <w:jc w:val="both"/>
        <w:rPr>
          <w:rFonts w:cs="Calibri"/>
          <w:b/>
          <w:lang w:val="sv-SE"/>
        </w:rPr>
      </w:pPr>
      <w:r w:rsidRPr="00D024C5">
        <w:rPr>
          <w:rFonts w:cs="Calibri"/>
          <w:b/>
          <w:lang w:val="sv-SE"/>
        </w:rPr>
        <w:t>2. Usul perbaikan</w:t>
      </w:r>
    </w:p>
    <w:p w:rsidR="009F00B7" w:rsidRPr="00D024C5" w:rsidRDefault="009F00B7" w:rsidP="009F00B7">
      <w:pPr>
        <w:tabs>
          <w:tab w:val="left" w:pos="2977"/>
          <w:tab w:val="left" w:pos="3261"/>
        </w:tabs>
        <w:spacing w:line="240" w:lineRule="auto"/>
        <w:ind w:left="3260"/>
        <w:jc w:val="both"/>
        <w:rPr>
          <w:rFonts w:cs="Calibri"/>
          <w:b/>
          <w:lang w:val="sv-SE"/>
        </w:rPr>
      </w:pPr>
      <w:r w:rsidRPr="00D024C5">
        <w:rPr>
          <w:rFonts w:cs="Calibri"/>
          <w:b/>
          <w:lang w:val="sv-SE"/>
        </w:rPr>
        <w:t>3. Tidak Laik Etik</w:t>
      </w:r>
    </w:p>
    <w:p w:rsidR="009F00B7" w:rsidRPr="00D024C5" w:rsidRDefault="009F00B7" w:rsidP="009F00B7">
      <w:pPr>
        <w:tabs>
          <w:tab w:val="left" w:pos="2977"/>
          <w:tab w:val="left" w:pos="3261"/>
        </w:tabs>
        <w:spacing w:line="240" w:lineRule="auto"/>
        <w:ind w:left="3260"/>
        <w:jc w:val="both"/>
        <w:rPr>
          <w:rFonts w:cs="Calibri"/>
          <w:b/>
          <w:lang w:val="fi-FI"/>
        </w:rPr>
      </w:pPr>
      <w:r w:rsidRPr="00D024C5">
        <w:rPr>
          <w:rFonts w:cs="Calibri"/>
          <w:b/>
          <w:lang w:val="fi-FI"/>
        </w:rPr>
        <w:t>4. Usul diseminarkan</w:t>
      </w:r>
    </w:p>
    <w:p w:rsidR="00E464A4" w:rsidRDefault="009F00B7" w:rsidP="0087634D">
      <w:pPr>
        <w:tabs>
          <w:tab w:val="left" w:pos="2977"/>
          <w:tab w:val="left" w:pos="3261"/>
        </w:tabs>
        <w:spacing w:line="240" w:lineRule="auto"/>
        <w:ind w:left="3260"/>
        <w:jc w:val="both"/>
        <w:rPr>
          <w:rFonts w:cs="Calibri"/>
          <w:b/>
          <w:lang w:val="fi-FI"/>
        </w:rPr>
      </w:pPr>
      <w:r>
        <w:rPr>
          <w:rFonts w:cs="Calibri"/>
          <w:b/>
          <w:lang w:val="fi-FI"/>
        </w:rPr>
        <w:t>5. Lain-lain (sebutkan) :……</w:t>
      </w: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Default="006144CF" w:rsidP="0087634D">
      <w:pPr>
        <w:tabs>
          <w:tab w:val="left" w:pos="2977"/>
          <w:tab w:val="left" w:pos="3261"/>
        </w:tabs>
        <w:spacing w:line="240" w:lineRule="auto"/>
        <w:ind w:left="3260"/>
        <w:jc w:val="both"/>
        <w:rPr>
          <w:rFonts w:cs="Calibri"/>
          <w:b/>
          <w:lang w:val="fi-FI"/>
        </w:rPr>
      </w:pPr>
    </w:p>
    <w:p w:rsidR="006144CF" w:rsidRPr="0087634D" w:rsidRDefault="006144CF" w:rsidP="0087634D">
      <w:pPr>
        <w:tabs>
          <w:tab w:val="left" w:pos="2977"/>
          <w:tab w:val="left" w:pos="3261"/>
        </w:tabs>
        <w:spacing w:line="240" w:lineRule="auto"/>
        <w:ind w:left="3260"/>
        <w:jc w:val="both"/>
        <w:rPr>
          <w:rFonts w:cs="Calibri"/>
          <w:b/>
          <w:lang w:val="fi-FI"/>
        </w:rPr>
      </w:pPr>
    </w:p>
    <w:p w:rsidR="00827393" w:rsidRDefault="00827393" w:rsidP="00827393">
      <w:pPr>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Default="006144CF" w:rsidP="00827393">
      <w:pPr>
        <w:rPr>
          <w:rFonts w:ascii="Times New Roman" w:hAnsi="Times New Roman" w:cs="Times New Roman"/>
          <w:sz w:val="24"/>
          <w:szCs w:val="24"/>
          <w:lang w:val="en-US"/>
        </w:rPr>
      </w:pPr>
    </w:p>
    <w:p w:rsidR="006144CF" w:rsidRPr="006144CF" w:rsidRDefault="006144CF" w:rsidP="00827393">
      <w:pPr>
        <w:rPr>
          <w:rFonts w:ascii="Times New Roman" w:hAnsi="Times New Roman" w:cs="Times New Roman"/>
          <w:sz w:val="24"/>
          <w:szCs w:val="24"/>
          <w:lang w:val="en-US"/>
        </w:rPr>
      </w:pPr>
    </w:p>
    <w:p w:rsidR="00BB5F63" w:rsidRDefault="00BB5F63" w:rsidP="00E464A4">
      <w:pPr>
        <w:autoSpaceDE w:val="0"/>
        <w:autoSpaceDN w:val="0"/>
        <w:adjustRightInd w:val="0"/>
        <w:spacing w:after="0" w:line="240" w:lineRule="auto"/>
        <w:rPr>
          <w:rFonts w:ascii="Arial" w:hAnsi="Arial" w:cs="Arial"/>
          <w:b/>
          <w:bCs/>
          <w:color w:val="000000"/>
          <w:sz w:val="24"/>
          <w:szCs w:val="24"/>
          <w:lang w:val="en-US"/>
        </w:rPr>
      </w:pPr>
      <w:r>
        <w:rPr>
          <w:rFonts w:ascii="Arial" w:hAnsi="Arial" w:cs="Arial"/>
          <w:b/>
          <w:bCs/>
          <w:color w:val="000000"/>
          <w:sz w:val="24"/>
          <w:szCs w:val="24"/>
          <w:lang w:val="en-US"/>
        </w:rPr>
        <w:lastRenderedPageBreak/>
        <w:t>Lampiran 8</w:t>
      </w:r>
    </w:p>
    <w:p w:rsidR="00BB5F63" w:rsidRDefault="00BB5F63" w:rsidP="00E464A4">
      <w:pPr>
        <w:autoSpaceDE w:val="0"/>
        <w:autoSpaceDN w:val="0"/>
        <w:adjustRightInd w:val="0"/>
        <w:spacing w:after="0" w:line="240" w:lineRule="auto"/>
        <w:rPr>
          <w:rFonts w:ascii="Arial" w:hAnsi="Arial" w:cs="Arial"/>
          <w:b/>
          <w:bCs/>
          <w:color w:val="000000"/>
          <w:sz w:val="24"/>
          <w:szCs w:val="24"/>
          <w:lang w:val="en-US"/>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Hasil Analisis Statistik</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4212590" cy="126301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2590" cy="12630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NPar Tests</w:t>
      </w:r>
    </w:p>
    <w:p w:rsidR="00E464A4" w:rsidRDefault="00E464A4" w:rsidP="00E464A4">
      <w:pPr>
        <w:autoSpaceDE w:val="0"/>
        <w:autoSpaceDN w:val="0"/>
        <w:adjustRightInd w:val="0"/>
        <w:spacing w:after="0" w:line="240" w:lineRule="auto"/>
        <w:rPr>
          <w:rFonts w:ascii="System" w:hAnsi="System" w:cs="System"/>
          <w:b/>
          <w:bCs/>
          <w:sz w:val="24"/>
          <w:szCs w:val="24"/>
        </w:rPr>
      </w:pP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4277995" cy="2383790"/>
            <wp:effectExtent l="0" t="0" r="825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7995" cy="238379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T-Test</w:t>
      </w:r>
    </w:p>
    <w:p w:rsidR="00E464A4" w:rsidRDefault="00E464A4" w:rsidP="00E464A4">
      <w:pPr>
        <w:autoSpaceDE w:val="0"/>
        <w:autoSpaceDN w:val="0"/>
        <w:adjustRightInd w:val="0"/>
        <w:spacing w:after="0" w:line="240" w:lineRule="auto"/>
        <w:rPr>
          <w:rFonts w:ascii="System" w:hAnsi="System" w:cs="System"/>
          <w:b/>
          <w:bCs/>
          <w:sz w:val="24"/>
          <w:szCs w:val="24"/>
        </w:rPr>
      </w:pP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4256405" cy="1426210"/>
            <wp:effectExtent l="0" t="0" r="0" b="254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6405" cy="142621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lastRenderedPageBreak/>
        <w:drawing>
          <wp:inline distT="0" distB="0" distL="0" distR="0">
            <wp:extent cx="5725795" cy="1872615"/>
            <wp:effectExtent l="0" t="0" r="825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5795" cy="18726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4288790" cy="1807210"/>
            <wp:effectExtent l="0" t="0" r="0" b="254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8790" cy="180721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5083810" cy="2482215"/>
            <wp:effectExtent l="0" t="0" r="254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3810" cy="24822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4288790" cy="2165985"/>
            <wp:effectExtent l="0" t="0" r="0" b="571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8790" cy="216598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NPar Tests</w:t>
      </w:r>
    </w:p>
    <w:p w:rsidR="00E464A4" w:rsidRDefault="00E464A4" w:rsidP="00E464A4">
      <w:pPr>
        <w:autoSpaceDE w:val="0"/>
        <w:autoSpaceDN w:val="0"/>
        <w:adjustRightInd w:val="0"/>
        <w:spacing w:after="0" w:line="240" w:lineRule="auto"/>
        <w:rPr>
          <w:rFonts w:ascii="System" w:hAnsi="System" w:cs="System"/>
          <w:b/>
          <w:bCs/>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Mann-Whitney Test</w:t>
      </w:r>
    </w:p>
    <w:p w:rsidR="00E464A4" w:rsidRDefault="00E464A4" w:rsidP="00E464A4">
      <w:pPr>
        <w:autoSpaceDE w:val="0"/>
        <w:autoSpaceDN w:val="0"/>
        <w:adjustRightInd w:val="0"/>
        <w:spacing w:after="0" w:line="240" w:lineRule="auto"/>
        <w:rPr>
          <w:rFonts w:ascii="System" w:hAnsi="System" w:cs="System"/>
          <w:b/>
          <w:bCs/>
          <w:sz w:val="24"/>
          <w:szCs w:val="24"/>
        </w:rPr>
      </w:pP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3679190" cy="111061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9190" cy="11106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2264410" cy="2025015"/>
            <wp:effectExtent l="0" t="0" r="254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4410" cy="20250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4288790" cy="1807210"/>
            <wp:effectExtent l="0" t="0" r="0" b="254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8790" cy="180721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5083810" cy="2482215"/>
            <wp:effectExtent l="0" t="0" r="254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3810" cy="24822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lastRenderedPageBreak/>
        <w:drawing>
          <wp:inline distT="0" distB="0" distL="0" distR="0">
            <wp:extent cx="4288790" cy="146939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8790" cy="146939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4288790" cy="1807210"/>
            <wp:effectExtent l="0" t="0" r="0" b="254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8790" cy="180721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5083810" cy="2482215"/>
            <wp:effectExtent l="0" t="0" r="254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3810" cy="24822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4288790" cy="1807210"/>
            <wp:effectExtent l="0" t="0" r="0" b="254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8790" cy="180721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lastRenderedPageBreak/>
        <w:drawing>
          <wp:inline distT="0" distB="0" distL="0" distR="0">
            <wp:extent cx="5083810" cy="2482215"/>
            <wp:effectExtent l="0" t="0" r="254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3810" cy="24822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4288790" cy="1807210"/>
            <wp:effectExtent l="0" t="0" r="0" b="254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8790" cy="180721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5083810" cy="2482215"/>
            <wp:effectExtent l="0" t="0" r="254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3810" cy="24822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lastRenderedPageBreak/>
        <w:drawing>
          <wp:inline distT="0" distB="0" distL="0" distR="0">
            <wp:extent cx="4408805" cy="1807210"/>
            <wp:effectExtent l="0" t="0" r="0" b="254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8805" cy="180721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5083810" cy="2482215"/>
            <wp:effectExtent l="0" t="0" r="254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3810" cy="24822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4375785" cy="1818005"/>
            <wp:effectExtent l="0" t="0" r="571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75785" cy="181800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lastRenderedPageBreak/>
        <w:drawing>
          <wp:inline distT="0" distB="0" distL="0" distR="0">
            <wp:extent cx="5083810" cy="2482215"/>
            <wp:effectExtent l="0" t="0" r="254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3810" cy="24822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4288790" cy="1807210"/>
            <wp:effectExtent l="0" t="0" r="0" b="254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8790" cy="180721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5083810" cy="2482215"/>
            <wp:effectExtent l="0" t="0" r="254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3810" cy="24822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drawing>
          <wp:inline distT="0" distB="0" distL="0" distR="0">
            <wp:extent cx="4692015" cy="1654810"/>
            <wp:effectExtent l="0" t="0" r="0" b="254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92015" cy="165481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System" w:hAnsi="System" w:cs="System"/>
          <w:b/>
          <w:bCs/>
          <w:sz w:val="24"/>
          <w:szCs w:val="24"/>
        </w:rPr>
      </w:pPr>
      <w:r>
        <w:rPr>
          <w:rFonts w:ascii="System" w:hAnsi="System" w:cs="System"/>
          <w:b/>
          <w:noProof/>
          <w:sz w:val="24"/>
          <w:szCs w:val="24"/>
          <w:lang w:val="en-US" w:eastAsia="en-US"/>
        </w:rPr>
        <w:lastRenderedPageBreak/>
        <w:drawing>
          <wp:inline distT="0" distB="0" distL="0" distR="0">
            <wp:extent cx="5083810" cy="2383790"/>
            <wp:effectExtent l="0" t="0" r="254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83810" cy="238379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NPar Tests</w:t>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5725795" cy="2209800"/>
            <wp:effectExtent l="0" t="0" r="825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5795" cy="220980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NPar Tests</w:t>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5649595" cy="2199005"/>
            <wp:effectExtent l="0" t="0" r="825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9595" cy="219900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T-Test</w:t>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lastRenderedPageBreak/>
        <w:drawing>
          <wp:inline distT="0" distB="0" distL="0" distR="0">
            <wp:extent cx="4582795" cy="1784985"/>
            <wp:effectExtent l="0" t="0" r="8255" b="571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2795" cy="178498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5736590" cy="2220595"/>
            <wp:effectExtent l="0" t="0" r="0" b="825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6590" cy="222059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3592195" cy="1197610"/>
            <wp:effectExtent l="0" t="0" r="8255" b="254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2195" cy="119761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NPar Tests</w:t>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Mann-Whitney Test</w:t>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3930015" cy="111061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30015" cy="11106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lastRenderedPageBreak/>
        <w:drawing>
          <wp:inline distT="0" distB="0" distL="0" distR="0">
            <wp:extent cx="2470785" cy="1807210"/>
            <wp:effectExtent l="0" t="0" r="5715" b="254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0785" cy="180721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T-Test</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4387215" cy="212280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7215" cy="212280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5736590" cy="27216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6590" cy="272161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NPar Tests</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lastRenderedPageBreak/>
        <w:drawing>
          <wp:inline distT="0" distB="0" distL="0" distR="0">
            <wp:extent cx="3820795" cy="2536190"/>
            <wp:effectExtent l="0" t="0" r="825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0795" cy="253619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T-Test</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5257800" cy="108839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7800" cy="108839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5736590" cy="126301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6590" cy="12630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NPar Tests</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lastRenderedPageBreak/>
        <w:drawing>
          <wp:inline distT="0" distB="0" distL="0" distR="0">
            <wp:extent cx="5922010" cy="2536190"/>
            <wp:effectExtent l="0" t="0" r="254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22010" cy="253619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T-Test</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4931410" cy="1784985"/>
            <wp:effectExtent l="0" t="0" r="2540" b="571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31410" cy="178498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5725795" cy="2133600"/>
            <wp:effectExtent l="0" t="0" r="825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5795" cy="213360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3592195" cy="1284605"/>
            <wp:effectExtent l="0" t="0" r="825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92195" cy="128460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NPar Tests</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lastRenderedPageBreak/>
        <w:t>Mann-Whitney Test</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4277995" cy="1110615"/>
            <wp:effectExtent l="0" t="0" r="825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7995" cy="11106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2264410" cy="2165985"/>
            <wp:effectExtent l="0" t="0" r="254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64410" cy="216598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NPar Tests</w:t>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4430395" cy="2536190"/>
            <wp:effectExtent l="0" t="0" r="825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30395" cy="253619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T-Test</w:t>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lastRenderedPageBreak/>
        <w:drawing>
          <wp:inline distT="0" distB="0" distL="0" distR="0">
            <wp:extent cx="4996815" cy="143700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6815" cy="143700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5736590" cy="172021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6590" cy="17202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NPar Tests</w:t>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5323205" cy="253619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23205" cy="253619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DenganTranfusi</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T-Test</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4713605" cy="178498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13605" cy="178498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lastRenderedPageBreak/>
        <w:drawing>
          <wp:inline distT="0" distB="0" distL="0" distR="0">
            <wp:extent cx="5725795" cy="1644015"/>
            <wp:effectExtent l="0" t="0" r="825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5795" cy="16440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T-Test</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4789805" cy="212280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89805" cy="212280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5736590" cy="1861185"/>
            <wp:effectExtent l="0" t="0" r="0" b="571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6590" cy="186118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3592195" cy="1284605"/>
            <wp:effectExtent l="0" t="0" r="825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92195" cy="128460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NPar Tests</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Wilcoxon Signed Ranks Test</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lastRenderedPageBreak/>
        <w:drawing>
          <wp:inline distT="0" distB="0" distL="0" distR="0">
            <wp:extent cx="4648200" cy="189420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48200" cy="189420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2264410" cy="1644015"/>
            <wp:effectExtent l="0" t="0" r="254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64410" cy="16440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T-Test</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4724400" cy="316801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24400" cy="31680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lastRenderedPageBreak/>
        <w:drawing>
          <wp:inline distT="0" distB="0" distL="0" distR="0">
            <wp:extent cx="5725795" cy="2601595"/>
            <wp:effectExtent l="0" t="0" r="8255" b="82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5795" cy="260159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Tanpa Tranfusi</w:t>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T-Test</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4713605" cy="1784985"/>
            <wp:effectExtent l="0" t="0" r="0" b="571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13605" cy="178498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5725795" cy="1644015"/>
            <wp:effectExtent l="0" t="0" r="825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5795" cy="16440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T-Test</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lastRenderedPageBreak/>
        <w:drawing>
          <wp:inline distT="0" distB="0" distL="0" distR="0">
            <wp:extent cx="4789805" cy="143700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89805" cy="143700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5736590" cy="138239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6590" cy="138239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NPar Tests</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Wilcoxon Signed Ranks Test</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4648200" cy="1883410"/>
            <wp:effectExtent l="0" t="0" r="0"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48200" cy="1883410"/>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2264410" cy="1644015"/>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64410" cy="16440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T-Test</w:t>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lastRenderedPageBreak/>
        <w:drawing>
          <wp:inline distT="0" distB="0" distL="0" distR="0">
            <wp:extent cx="4789805" cy="212280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89805" cy="212280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3962400" cy="187261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62400" cy="18726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r>
        <w:rPr>
          <w:rFonts w:ascii="Arial" w:hAnsi="Arial" w:cs="Arial"/>
          <w:b/>
          <w:noProof/>
          <w:color w:val="000000"/>
          <w:sz w:val="24"/>
          <w:szCs w:val="24"/>
          <w:lang w:val="en-US" w:eastAsia="en-US"/>
        </w:rPr>
        <w:drawing>
          <wp:inline distT="0" distB="0" distL="0" distR="0">
            <wp:extent cx="5736590" cy="187261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6590" cy="1872615"/>
                    </a:xfrm>
                    <a:prstGeom prst="rect">
                      <a:avLst/>
                    </a:prstGeom>
                    <a:noFill/>
                    <a:ln>
                      <a:noFill/>
                    </a:ln>
                  </pic:spPr>
                </pic:pic>
              </a:graphicData>
            </a:graphic>
          </wp:inline>
        </w:drawing>
      </w: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System" w:hAnsi="System" w:cs="System"/>
          <w:b/>
          <w:bCs/>
          <w:sz w:val="24"/>
          <w:szCs w:val="24"/>
        </w:rPr>
      </w:pPr>
    </w:p>
    <w:p w:rsidR="00E464A4" w:rsidRDefault="00E464A4" w:rsidP="00E464A4">
      <w:pPr>
        <w:autoSpaceDE w:val="0"/>
        <w:autoSpaceDN w:val="0"/>
        <w:adjustRightInd w:val="0"/>
        <w:spacing w:after="0" w:line="240" w:lineRule="auto"/>
        <w:rPr>
          <w:rFonts w:ascii="System" w:hAnsi="System" w:cs="System"/>
          <w:b/>
          <w:bCs/>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E464A4" w:rsidRDefault="00E464A4" w:rsidP="00E464A4">
      <w:pPr>
        <w:autoSpaceDE w:val="0"/>
        <w:autoSpaceDN w:val="0"/>
        <w:adjustRightInd w:val="0"/>
        <w:spacing w:after="0" w:line="240" w:lineRule="auto"/>
        <w:rPr>
          <w:rFonts w:ascii="Arial" w:hAnsi="Arial" w:cs="Arial"/>
          <w:b/>
          <w:bCs/>
          <w:color w:val="000000"/>
          <w:sz w:val="24"/>
          <w:szCs w:val="24"/>
        </w:rPr>
      </w:pPr>
    </w:p>
    <w:p w:rsidR="00827393" w:rsidRPr="00827393" w:rsidRDefault="00827393" w:rsidP="001A63F3">
      <w:pPr>
        <w:pStyle w:val="ListParagraph"/>
        <w:spacing w:line="480" w:lineRule="auto"/>
        <w:ind w:left="1140"/>
        <w:jc w:val="both"/>
        <w:rPr>
          <w:rFonts w:ascii="Times New Roman" w:hAnsi="Times New Roman" w:cs="Times New Roman"/>
          <w:sz w:val="24"/>
          <w:lang w:val="en-US"/>
        </w:rPr>
      </w:pPr>
    </w:p>
    <w:sectPr w:rsidR="00827393" w:rsidRPr="00827393" w:rsidSect="00891051">
      <w:headerReference w:type="default" r:id="rId92"/>
      <w:pgSz w:w="11906" w:h="16838" w:code="9"/>
      <w:pgMar w:top="1701" w:right="1701" w:bottom="1701" w:left="2268" w:header="709" w:footer="709" w:gutter="0"/>
      <w:pgNumType w:start="1" w:chapStyle="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542" w:rsidRDefault="00795542" w:rsidP="00467FF2">
      <w:pPr>
        <w:spacing w:after="0" w:line="240" w:lineRule="auto"/>
      </w:pPr>
      <w:r>
        <w:separator/>
      </w:r>
    </w:p>
  </w:endnote>
  <w:endnote w:type="continuationSeparator" w:id="0">
    <w:p w:rsidR="00795542" w:rsidRDefault="00795542" w:rsidP="00467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Regular">
    <w:panose1 w:val="00000000000000000000"/>
    <w:charset w:val="00"/>
    <w:family w:val="roman"/>
    <w:notTrueType/>
    <w:pitch w:val="default"/>
    <w:sig w:usb0="00000003" w:usb1="00000000" w:usb2="00000000" w:usb3="00000000" w:csb0="00000001" w:csb1="00000000"/>
  </w:font>
  <w:font w:name="AvenirLTStd-Ligh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542" w:rsidRDefault="00795542" w:rsidP="00467FF2">
      <w:pPr>
        <w:spacing w:after="0" w:line="240" w:lineRule="auto"/>
      </w:pPr>
      <w:r>
        <w:separator/>
      </w:r>
    </w:p>
  </w:footnote>
  <w:footnote w:type="continuationSeparator" w:id="0">
    <w:p w:rsidR="00795542" w:rsidRDefault="00795542" w:rsidP="00467F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418250"/>
      <w:docPartObj>
        <w:docPartGallery w:val="Page Numbers (Top of Page)"/>
        <w:docPartUnique/>
      </w:docPartObj>
    </w:sdtPr>
    <w:sdtEndPr>
      <w:rPr>
        <w:noProof/>
      </w:rPr>
    </w:sdtEndPr>
    <w:sdtContent>
      <w:p w:rsidR="00434999" w:rsidRDefault="00434999">
        <w:pPr>
          <w:pStyle w:val="Header"/>
          <w:jc w:val="right"/>
        </w:pPr>
        <w:r>
          <w:fldChar w:fldCharType="begin"/>
        </w:r>
        <w:r>
          <w:instrText xml:space="preserve"> PAGE   \* MERGEFORMAT </w:instrText>
        </w:r>
        <w:r>
          <w:fldChar w:fldCharType="separate"/>
        </w:r>
        <w:r w:rsidR="000709B7">
          <w:rPr>
            <w:noProof/>
          </w:rPr>
          <w:t>82</w:t>
        </w:r>
        <w:r>
          <w:rPr>
            <w:noProof/>
          </w:rPr>
          <w:fldChar w:fldCharType="end"/>
        </w:r>
      </w:p>
    </w:sdtContent>
  </w:sdt>
  <w:p w:rsidR="00A86E94" w:rsidRDefault="00A86E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7C98"/>
    <w:multiLevelType w:val="hybridMultilevel"/>
    <w:tmpl w:val="4D228CB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EA4D68"/>
    <w:multiLevelType w:val="hybridMultilevel"/>
    <w:tmpl w:val="664CD8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B82574"/>
    <w:multiLevelType w:val="hybridMultilevel"/>
    <w:tmpl w:val="9C90C31C"/>
    <w:lvl w:ilvl="0" w:tplc="2796EBD2">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3">
    <w:nsid w:val="04C0763E"/>
    <w:multiLevelType w:val="multilevel"/>
    <w:tmpl w:val="DAAEE3DC"/>
    <w:lvl w:ilvl="0">
      <w:start w:val="4"/>
      <w:numFmt w:val="decimal"/>
      <w:lvlText w:val="%1"/>
      <w:lvlJc w:val="left"/>
      <w:pPr>
        <w:tabs>
          <w:tab w:val="num" w:pos="540"/>
        </w:tabs>
        <w:ind w:left="540" w:hanging="540"/>
      </w:pPr>
      <w:rPr>
        <w:rFonts w:cs="Times New Roman" w:hint="default"/>
      </w:rPr>
    </w:lvl>
    <w:lvl w:ilvl="1">
      <w:start w:val="7"/>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6EC339E"/>
    <w:multiLevelType w:val="hybridMultilevel"/>
    <w:tmpl w:val="FDBA5192"/>
    <w:lvl w:ilvl="0" w:tplc="2E14216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F8B736A"/>
    <w:multiLevelType w:val="hybridMultilevel"/>
    <w:tmpl w:val="E12876B8"/>
    <w:lvl w:ilvl="0" w:tplc="6C1A7938">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
    <w:nsid w:val="1B30357A"/>
    <w:multiLevelType w:val="hybridMultilevel"/>
    <w:tmpl w:val="13FE64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E514593"/>
    <w:multiLevelType w:val="hybridMultilevel"/>
    <w:tmpl w:val="B05ADDFC"/>
    <w:lvl w:ilvl="0" w:tplc="E21ABB66">
      <w:start w:val="1"/>
      <w:numFmt w:val="lowerLetter"/>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8">
    <w:nsid w:val="1E5D7B85"/>
    <w:multiLevelType w:val="hybridMultilevel"/>
    <w:tmpl w:val="AF98FB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F9E354D"/>
    <w:multiLevelType w:val="multilevel"/>
    <w:tmpl w:val="34145A5E"/>
    <w:lvl w:ilvl="0">
      <w:start w:val="1"/>
      <w:numFmt w:val="decimal"/>
      <w:lvlText w:val="%1."/>
      <w:lvlJc w:val="left"/>
      <w:pPr>
        <w:ind w:left="780" w:hanging="360"/>
      </w:pPr>
      <w:rPr>
        <w:rFonts w:hint="default"/>
      </w:rPr>
    </w:lvl>
    <w:lvl w:ilvl="1">
      <w:start w:val="1"/>
      <w:numFmt w:val="decimal"/>
      <w:isLgl/>
      <w:lvlText w:val="%1.%2"/>
      <w:lvlJc w:val="left"/>
      <w:pPr>
        <w:ind w:left="1560" w:hanging="420"/>
      </w:pPr>
      <w:rPr>
        <w:rFonts w:hint="default"/>
      </w:rPr>
    </w:lvl>
    <w:lvl w:ilvl="2">
      <w:start w:val="1"/>
      <w:numFmt w:val="decimal"/>
      <w:isLgl/>
      <w:lvlText w:val="%1.%2.%3"/>
      <w:lvlJc w:val="left"/>
      <w:pPr>
        <w:ind w:left="2580" w:hanging="720"/>
      </w:pPr>
      <w:rPr>
        <w:rFonts w:hint="default"/>
      </w:rPr>
    </w:lvl>
    <w:lvl w:ilvl="3">
      <w:start w:val="1"/>
      <w:numFmt w:val="decimal"/>
      <w:isLgl/>
      <w:lvlText w:val="%1.%2.%3.%4"/>
      <w:lvlJc w:val="left"/>
      <w:pPr>
        <w:ind w:left="3300" w:hanging="720"/>
      </w:pPr>
      <w:rPr>
        <w:rFonts w:hint="default"/>
      </w:rPr>
    </w:lvl>
    <w:lvl w:ilvl="4">
      <w:start w:val="1"/>
      <w:numFmt w:val="decimal"/>
      <w:isLgl/>
      <w:lvlText w:val="%1.%2.%3.%4.%5"/>
      <w:lvlJc w:val="left"/>
      <w:pPr>
        <w:ind w:left="4380" w:hanging="1080"/>
      </w:pPr>
      <w:rPr>
        <w:rFonts w:hint="default"/>
      </w:rPr>
    </w:lvl>
    <w:lvl w:ilvl="5">
      <w:start w:val="1"/>
      <w:numFmt w:val="decimal"/>
      <w:isLgl/>
      <w:lvlText w:val="%1.%2.%3.%4.%5.%6"/>
      <w:lvlJc w:val="left"/>
      <w:pPr>
        <w:ind w:left="5100" w:hanging="1080"/>
      </w:pPr>
      <w:rPr>
        <w:rFonts w:hint="default"/>
      </w:rPr>
    </w:lvl>
    <w:lvl w:ilvl="6">
      <w:start w:val="1"/>
      <w:numFmt w:val="decimal"/>
      <w:isLgl/>
      <w:lvlText w:val="%1.%2.%3.%4.%5.%6.%7"/>
      <w:lvlJc w:val="left"/>
      <w:pPr>
        <w:ind w:left="6180" w:hanging="1440"/>
      </w:pPr>
      <w:rPr>
        <w:rFonts w:hint="default"/>
      </w:rPr>
    </w:lvl>
    <w:lvl w:ilvl="7">
      <w:start w:val="1"/>
      <w:numFmt w:val="decimal"/>
      <w:isLgl/>
      <w:lvlText w:val="%1.%2.%3.%4.%5.%6.%7.%8"/>
      <w:lvlJc w:val="left"/>
      <w:pPr>
        <w:ind w:left="6900" w:hanging="1440"/>
      </w:pPr>
      <w:rPr>
        <w:rFonts w:hint="default"/>
      </w:rPr>
    </w:lvl>
    <w:lvl w:ilvl="8">
      <w:start w:val="1"/>
      <w:numFmt w:val="decimal"/>
      <w:isLgl/>
      <w:lvlText w:val="%1.%2.%3.%4.%5.%6.%7.%8.%9"/>
      <w:lvlJc w:val="left"/>
      <w:pPr>
        <w:ind w:left="7980" w:hanging="1800"/>
      </w:pPr>
      <w:rPr>
        <w:rFonts w:hint="default"/>
      </w:rPr>
    </w:lvl>
  </w:abstractNum>
  <w:abstractNum w:abstractNumId="10">
    <w:nsid w:val="223928B4"/>
    <w:multiLevelType w:val="hybridMultilevel"/>
    <w:tmpl w:val="40CADE96"/>
    <w:lvl w:ilvl="0" w:tplc="D5743B60">
      <w:start w:val="1"/>
      <w:numFmt w:val="decimal"/>
      <w:lvlText w:val="%1."/>
      <w:lvlJc w:val="left"/>
      <w:pPr>
        <w:ind w:left="36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62352EC"/>
    <w:multiLevelType w:val="hybridMultilevel"/>
    <w:tmpl w:val="DB3065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76E6166"/>
    <w:multiLevelType w:val="hybridMultilevel"/>
    <w:tmpl w:val="88FEDC68"/>
    <w:lvl w:ilvl="0" w:tplc="BE58B2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83653F2"/>
    <w:multiLevelType w:val="multilevel"/>
    <w:tmpl w:val="4184BD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361900"/>
    <w:multiLevelType w:val="hybridMultilevel"/>
    <w:tmpl w:val="5FEA2420"/>
    <w:lvl w:ilvl="0" w:tplc="60DAE804">
      <w:start w:val="1"/>
      <w:numFmt w:val="lowerLetter"/>
      <w:lvlText w:val="%1."/>
      <w:lvlJc w:val="left"/>
      <w:pPr>
        <w:ind w:left="36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A3E5834"/>
    <w:multiLevelType w:val="hybridMultilevel"/>
    <w:tmpl w:val="FD58B1D8"/>
    <w:lvl w:ilvl="0" w:tplc="D962077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4FE291E"/>
    <w:multiLevelType w:val="hybridMultilevel"/>
    <w:tmpl w:val="F1DE91F0"/>
    <w:lvl w:ilvl="0" w:tplc="009811F2">
      <w:start w:val="1"/>
      <w:numFmt w:val="decimal"/>
      <w:lvlText w:val="%1."/>
      <w:lvlJc w:val="left"/>
      <w:pPr>
        <w:ind w:left="720" w:hanging="360"/>
      </w:pPr>
      <w:rPr>
        <w:rFonts w:eastAsiaTheme="minorHAnsi"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672647D"/>
    <w:multiLevelType w:val="hybridMultilevel"/>
    <w:tmpl w:val="E2F0B204"/>
    <w:lvl w:ilvl="0" w:tplc="8CE6BA76">
      <w:start w:val="1"/>
      <w:numFmt w:val="decimal"/>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8">
    <w:nsid w:val="3A7272CA"/>
    <w:multiLevelType w:val="hybridMultilevel"/>
    <w:tmpl w:val="75E8A4B4"/>
    <w:lvl w:ilvl="0" w:tplc="D33C392A">
      <w:start w:val="1"/>
      <w:numFmt w:val="lowerLetter"/>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19">
    <w:nsid w:val="3B777B9B"/>
    <w:multiLevelType w:val="hybridMultilevel"/>
    <w:tmpl w:val="69AC6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FC0EF3"/>
    <w:multiLevelType w:val="hybridMultilevel"/>
    <w:tmpl w:val="F6B4DAAE"/>
    <w:lvl w:ilvl="0" w:tplc="C98CA0E8">
      <w:start w:val="1"/>
      <w:numFmt w:val="lowerLetter"/>
      <w:lvlText w:val="%1."/>
      <w:lvlJc w:val="left"/>
      <w:pPr>
        <w:ind w:left="1070" w:hanging="360"/>
      </w:pPr>
      <w:rPr>
        <w:rFonts w:cs="Times New Roman" w:hint="default"/>
        <w:b w:val="0"/>
      </w:rPr>
    </w:lvl>
    <w:lvl w:ilvl="1" w:tplc="04210019" w:tentative="1">
      <w:start w:val="1"/>
      <w:numFmt w:val="lowerLetter"/>
      <w:lvlText w:val="%2."/>
      <w:lvlJc w:val="left"/>
      <w:pPr>
        <w:ind w:left="1790" w:hanging="360"/>
      </w:pPr>
      <w:rPr>
        <w:rFonts w:cs="Times New Roman"/>
      </w:rPr>
    </w:lvl>
    <w:lvl w:ilvl="2" w:tplc="0421001B" w:tentative="1">
      <w:start w:val="1"/>
      <w:numFmt w:val="lowerRoman"/>
      <w:lvlText w:val="%3."/>
      <w:lvlJc w:val="right"/>
      <w:pPr>
        <w:ind w:left="2510" w:hanging="180"/>
      </w:pPr>
      <w:rPr>
        <w:rFonts w:cs="Times New Roman"/>
      </w:rPr>
    </w:lvl>
    <w:lvl w:ilvl="3" w:tplc="0421000F" w:tentative="1">
      <w:start w:val="1"/>
      <w:numFmt w:val="decimal"/>
      <w:lvlText w:val="%4."/>
      <w:lvlJc w:val="left"/>
      <w:pPr>
        <w:ind w:left="3230" w:hanging="360"/>
      </w:pPr>
      <w:rPr>
        <w:rFonts w:cs="Times New Roman"/>
      </w:rPr>
    </w:lvl>
    <w:lvl w:ilvl="4" w:tplc="04210019" w:tentative="1">
      <w:start w:val="1"/>
      <w:numFmt w:val="lowerLetter"/>
      <w:lvlText w:val="%5."/>
      <w:lvlJc w:val="left"/>
      <w:pPr>
        <w:ind w:left="3950" w:hanging="360"/>
      </w:pPr>
      <w:rPr>
        <w:rFonts w:cs="Times New Roman"/>
      </w:rPr>
    </w:lvl>
    <w:lvl w:ilvl="5" w:tplc="0421001B" w:tentative="1">
      <w:start w:val="1"/>
      <w:numFmt w:val="lowerRoman"/>
      <w:lvlText w:val="%6."/>
      <w:lvlJc w:val="right"/>
      <w:pPr>
        <w:ind w:left="4670" w:hanging="180"/>
      </w:pPr>
      <w:rPr>
        <w:rFonts w:cs="Times New Roman"/>
      </w:rPr>
    </w:lvl>
    <w:lvl w:ilvl="6" w:tplc="0421000F" w:tentative="1">
      <w:start w:val="1"/>
      <w:numFmt w:val="decimal"/>
      <w:lvlText w:val="%7."/>
      <w:lvlJc w:val="left"/>
      <w:pPr>
        <w:ind w:left="5390" w:hanging="360"/>
      </w:pPr>
      <w:rPr>
        <w:rFonts w:cs="Times New Roman"/>
      </w:rPr>
    </w:lvl>
    <w:lvl w:ilvl="7" w:tplc="04210019" w:tentative="1">
      <w:start w:val="1"/>
      <w:numFmt w:val="lowerLetter"/>
      <w:lvlText w:val="%8."/>
      <w:lvlJc w:val="left"/>
      <w:pPr>
        <w:ind w:left="6110" w:hanging="360"/>
      </w:pPr>
      <w:rPr>
        <w:rFonts w:cs="Times New Roman"/>
      </w:rPr>
    </w:lvl>
    <w:lvl w:ilvl="8" w:tplc="0421001B" w:tentative="1">
      <w:start w:val="1"/>
      <w:numFmt w:val="lowerRoman"/>
      <w:lvlText w:val="%9."/>
      <w:lvlJc w:val="right"/>
      <w:pPr>
        <w:ind w:left="6830" w:hanging="180"/>
      </w:pPr>
      <w:rPr>
        <w:rFonts w:cs="Times New Roman"/>
      </w:rPr>
    </w:lvl>
  </w:abstractNum>
  <w:abstractNum w:abstractNumId="21">
    <w:nsid w:val="41BD26C7"/>
    <w:multiLevelType w:val="hybridMultilevel"/>
    <w:tmpl w:val="63726EE4"/>
    <w:lvl w:ilvl="0" w:tplc="937EE1C2">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2">
    <w:nsid w:val="427C6396"/>
    <w:multiLevelType w:val="hybridMultilevel"/>
    <w:tmpl w:val="1414A768"/>
    <w:lvl w:ilvl="0" w:tplc="CF00E530">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3">
    <w:nsid w:val="49190AE7"/>
    <w:multiLevelType w:val="hybridMultilevel"/>
    <w:tmpl w:val="29E6B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603343"/>
    <w:multiLevelType w:val="hybridMultilevel"/>
    <w:tmpl w:val="A8928A98"/>
    <w:lvl w:ilvl="0" w:tplc="A51CB5EC">
      <w:start w:val="1"/>
      <w:numFmt w:val="lowerLetter"/>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25">
    <w:nsid w:val="59914F34"/>
    <w:multiLevelType w:val="hybridMultilevel"/>
    <w:tmpl w:val="69B48532"/>
    <w:lvl w:ilvl="0" w:tplc="6D06198C">
      <w:start w:val="1"/>
      <w:numFmt w:val="lowerLetter"/>
      <w:lvlText w:val="%1."/>
      <w:lvlJc w:val="left"/>
      <w:pPr>
        <w:ind w:left="1575" w:hanging="495"/>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599153DF"/>
    <w:multiLevelType w:val="multilevel"/>
    <w:tmpl w:val="CC7E9DD8"/>
    <w:lvl w:ilvl="0">
      <w:start w:val="4"/>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5A40119A"/>
    <w:multiLevelType w:val="hybridMultilevel"/>
    <w:tmpl w:val="8884B9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3D53478"/>
    <w:multiLevelType w:val="hybridMultilevel"/>
    <w:tmpl w:val="954AB89A"/>
    <w:lvl w:ilvl="0" w:tplc="60A03494">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63DB1547"/>
    <w:multiLevelType w:val="hybridMultilevel"/>
    <w:tmpl w:val="2D743786"/>
    <w:lvl w:ilvl="0" w:tplc="33663BBC">
      <w:start w:val="5"/>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3F14E89"/>
    <w:multiLevelType w:val="hybridMultilevel"/>
    <w:tmpl w:val="9662BB2E"/>
    <w:lvl w:ilvl="0" w:tplc="28128EA6">
      <w:start w:val="1"/>
      <w:numFmt w:val="lowerLetter"/>
      <w:lvlText w:val="%1."/>
      <w:lvlJc w:val="left"/>
      <w:pPr>
        <w:ind w:left="1080" w:hanging="360"/>
      </w:pPr>
      <w:rPr>
        <w:rFonts w:hint="default"/>
      </w:rPr>
    </w:lvl>
    <w:lvl w:ilvl="1" w:tplc="4D5E9B72">
      <w:start w:val="3"/>
      <w:numFmt w:val="decimal"/>
      <w:lvlText w:val="%2."/>
      <w:lvlJc w:val="left"/>
      <w:pPr>
        <w:tabs>
          <w:tab w:val="num" w:pos="1800"/>
        </w:tabs>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54C6363"/>
    <w:multiLevelType w:val="hybridMultilevel"/>
    <w:tmpl w:val="89A28274"/>
    <w:lvl w:ilvl="0" w:tplc="A8F2F8F6">
      <w:start w:val="5"/>
      <w:numFmt w:val="bullet"/>
      <w:lvlText w:val=""/>
      <w:lvlJc w:val="left"/>
      <w:pPr>
        <w:ind w:left="1440" w:hanging="360"/>
      </w:pPr>
      <w:rPr>
        <w:rFonts w:ascii="Symbol" w:eastAsiaTheme="minorEastAsia"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56775AE"/>
    <w:multiLevelType w:val="hybridMultilevel"/>
    <w:tmpl w:val="A732D00C"/>
    <w:lvl w:ilvl="0" w:tplc="0B5655D0">
      <w:start w:val="1"/>
      <w:numFmt w:val="lowerLetter"/>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33">
    <w:nsid w:val="6CF82336"/>
    <w:multiLevelType w:val="hybridMultilevel"/>
    <w:tmpl w:val="8430A11A"/>
    <w:lvl w:ilvl="0" w:tplc="6EFAD6D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DC74A83"/>
    <w:multiLevelType w:val="hybridMultilevel"/>
    <w:tmpl w:val="B7C491E2"/>
    <w:lvl w:ilvl="0" w:tplc="5F3C1EA2">
      <w:start w:val="1"/>
      <w:numFmt w:val="decimal"/>
      <w:lvlText w:val="%1."/>
      <w:lvlJc w:val="left"/>
      <w:pPr>
        <w:ind w:left="1185" w:hanging="4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EAB6F0E"/>
    <w:multiLevelType w:val="hybridMultilevel"/>
    <w:tmpl w:val="0AE431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FD509C3"/>
    <w:multiLevelType w:val="hybridMultilevel"/>
    <w:tmpl w:val="8E70D80C"/>
    <w:lvl w:ilvl="0" w:tplc="99AE4EAC">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B7738A"/>
    <w:multiLevelType w:val="hybridMultilevel"/>
    <w:tmpl w:val="A2CE626C"/>
    <w:lvl w:ilvl="0" w:tplc="5ADC2C0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78AE7507"/>
    <w:multiLevelType w:val="hybridMultilevel"/>
    <w:tmpl w:val="7B1A29C4"/>
    <w:lvl w:ilvl="0" w:tplc="11FA10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7EA670CC"/>
    <w:multiLevelType w:val="hybridMultilevel"/>
    <w:tmpl w:val="BA6C4828"/>
    <w:lvl w:ilvl="0" w:tplc="7EBE9F3C">
      <w:start w:val="1"/>
      <w:numFmt w:val="lowerLetter"/>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7EDE4DB0"/>
    <w:multiLevelType w:val="hybridMultilevel"/>
    <w:tmpl w:val="25D26EDA"/>
    <w:lvl w:ilvl="0" w:tplc="43243280">
      <w:start w:val="1"/>
      <w:numFmt w:val="lowerLetter"/>
      <w:lvlText w:val="%1."/>
      <w:lvlJc w:val="left"/>
      <w:pPr>
        <w:ind w:left="1080" w:hanging="360"/>
      </w:pPr>
      <w:rPr>
        <w:rFonts w:eastAsia="Times New Roman"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3"/>
  </w:num>
  <w:num w:numId="2">
    <w:abstractNumId w:val="2"/>
  </w:num>
  <w:num w:numId="3">
    <w:abstractNumId w:val="38"/>
  </w:num>
  <w:num w:numId="4">
    <w:abstractNumId w:val="33"/>
  </w:num>
  <w:num w:numId="5">
    <w:abstractNumId w:val="9"/>
  </w:num>
  <w:num w:numId="6">
    <w:abstractNumId w:val="32"/>
  </w:num>
  <w:num w:numId="7">
    <w:abstractNumId w:val="25"/>
  </w:num>
  <w:num w:numId="8">
    <w:abstractNumId w:val="18"/>
  </w:num>
  <w:num w:numId="9">
    <w:abstractNumId w:val="24"/>
  </w:num>
  <w:num w:numId="10">
    <w:abstractNumId w:val="7"/>
  </w:num>
  <w:num w:numId="11">
    <w:abstractNumId w:val="27"/>
  </w:num>
  <w:num w:numId="12">
    <w:abstractNumId w:val="14"/>
  </w:num>
  <w:num w:numId="13">
    <w:abstractNumId w:val="0"/>
  </w:num>
  <w:num w:numId="14">
    <w:abstractNumId w:val="4"/>
  </w:num>
  <w:num w:numId="15">
    <w:abstractNumId w:val="40"/>
  </w:num>
  <w:num w:numId="16">
    <w:abstractNumId w:val="16"/>
  </w:num>
  <w:num w:numId="17">
    <w:abstractNumId w:val="6"/>
  </w:num>
  <w:num w:numId="18">
    <w:abstractNumId w:val="8"/>
  </w:num>
  <w:num w:numId="19">
    <w:abstractNumId w:val="3"/>
  </w:num>
  <w:num w:numId="20">
    <w:abstractNumId w:val="17"/>
  </w:num>
  <w:num w:numId="21">
    <w:abstractNumId w:val="28"/>
  </w:num>
  <w:num w:numId="22">
    <w:abstractNumId w:val="26"/>
  </w:num>
  <w:num w:numId="23">
    <w:abstractNumId w:val="5"/>
  </w:num>
  <w:num w:numId="24">
    <w:abstractNumId w:val="20"/>
  </w:num>
  <w:num w:numId="25">
    <w:abstractNumId w:val="10"/>
  </w:num>
  <w:num w:numId="26">
    <w:abstractNumId w:val="22"/>
  </w:num>
  <w:num w:numId="27">
    <w:abstractNumId w:val="21"/>
  </w:num>
  <w:num w:numId="28">
    <w:abstractNumId w:val="23"/>
  </w:num>
  <w:num w:numId="29">
    <w:abstractNumId w:val="1"/>
  </w:num>
  <w:num w:numId="30">
    <w:abstractNumId w:val="11"/>
  </w:num>
  <w:num w:numId="31">
    <w:abstractNumId w:val="36"/>
  </w:num>
  <w:num w:numId="32">
    <w:abstractNumId w:val="29"/>
  </w:num>
  <w:num w:numId="33">
    <w:abstractNumId w:val="31"/>
  </w:num>
  <w:num w:numId="34">
    <w:abstractNumId w:val="35"/>
  </w:num>
  <w:num w:numId="35">
    <w:abstractNumId w:val="12"/>
  </w:num>
  <w:num w:numId="36">
    <w:abstractNumId w:val="39"/>
  </w:num>
  <w:num w:numId="37">
    <w:abstractNumId w:val="15"/>
  </w:num>
  <w:num w:numId="38">
    <w:abstractNumId w:val="37"/>
  </w:num>
  <w:num w:numId="39">
    <w:abstractNumId w:val="19"/>
  </w:num>
  <w:num w:numId="40">
    <w:abstractNumId w:val="30"/>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438"/>
    <w:rsid w:val="00000F46"/>
    <w:rsid w:val="000057FE"/>
    <w:rsid w:val="00014AA9"/>
    <w:rsid w:val="0002191D"/>
    <w:rsid w:val="0003435B"/>
    <w:rsid w:val="000344E0"/>
    <w:rsid w:val="0005458D"/>
    <w:rsid w:val="000567A5"/>
    <w:rsid w:val="000568C8"/>
    <w:rsid w:val="0006056B"/>
    <w:rsid w:val="000709B7"/>
    <w:rsid w:val="000811C1"/>
    <w:rsid w:val="000823A2"/>
    <w:rsid w:val="000A1F3F"/>
    <w:rsid w:val="000A2E61"/>
    <w:rsid w:val="000A34B6"/>
    <w:rsid w:val="000A39F0"/>
    <w:rsid w:val="000B1033"/>
    <w:rsid w:val="000C613B"/>
    <w:rsid w:val="000D2E36"/>
    <w:rsid w:val="000E2139"/>
    <w:rsid w:val="000F3D8A"/>
    <w:rsid w:val="000F40E1"/>
    <w:rsid w:val="00101B37"/>
    <w:rsid w:val="00122DCB"/>
    <w:rsid w:val="0012694E"/>
    <w:rsid w:val="00130068"/>
    <w:rsid w:val="001435DD"/>
    <w:rsid w:val="00146977"/>
    <w:rsid w:val="00161AC3"/>
    <w:rsid w:val="00163F51"/>
    <w:rsid w:val="00191639"/>
    <w:rsid w:val="001917DF"/>
    <w:rsid w:val="00193C5E"/>
    <w:rsid w:val="001A63F3"/>
    <w:rsid w:val="001B4F2C"/>
    <w:rsid w:val="001E4C82"/>
    <w:rsid w:val="001E5878"/>
    <w:rsid w:val="001F3629"/>
    <w:rsid w:val="00200B0A"/>
    <w:rsid w:val="00206A85"/>
    <w:rsid w:val="00223781"/>
    <w:rsid w:val="00224360"/>
    <w:rsid w:val="00225594"/>
    <w:rsid w:val="00225C15"/>
    <w:rsid w:val="002279C8"/>
    <w:rsid w:val="00232C21"/>
    <w:rsid w:val="0025097F"/>
    <w:rsid w:val="00253A34"/>
    <w:rsid w:val="00274DD9"/>
    <w:rsid w:val="002A0EF1"/>
    <w:rsid w:val="002A374D"/>
    <w:rsid w:val="002B4AE0"/>
    <w:rsid w:val="002B50A9"/>
    <w:rsid w:val="002C4BD6"/>
    <w:rsid w:val="002C5E75"/>
    <w:rsid w:val="002D18C8"/>
    <w:rsid w:val="002E091E"/>
    <w:rsid w:val="00314595"/>
    <w:rsid w:val="00317F58"/>
    <w:rsid w:val="003347E8"/>
    <w:rsid w:val="0034023E"/>
    <w:rsid w:val="00352D48"/>
    <w:rsid w:val="00373FBD"/>
    <w:rsid w:val="0038187F"/>
    <w:rsid w:val="003834C4"/>
    <w:rsid w:val="0038507A"/>
    <w:rsid w:val="003931F5"/>
    <w:rsid w:val="003A347C"/>
    <w:rsid w:val="003B0F53"/>
    <w:rsid w:val="003B5849"/>
    <w:rsid w:val="003C1D95"/>
    <w:rsid w:val="003D1486"/>
    <w:rsid w:val="003D755F"/>
    <w:rsid w:val="003E3FF1"/>
    <w:rsid w:val="003E7751"/>
    <w:rsid w:val="003F5B3F"/>
    <w:rsid w:val="004005F2"/>
    <w:rsid w:val="00405497"/>
    <w:rsid w:val="00406B28"/>
    <w:rsid w:val="00424E8D"/>
    <w:rsid w:val="00427112"/>
    <w:rsid w:val="00427130"/>
    <w:rsid w:val="00434999"/>
    <w:rsid w:val="00434E24"/>
    <w:rsid w:val="00444D4F"/>
    <w:rsid w:val="004560C8"/>
    <w:rsid w:val="00460052"/>
    <w:rsid w:val="004621B7"/>
    <w:rsid w:val="00467FCB"/>
    <w:rsid w:val="00467FF2"/>
    <w:rsid w:val="00472E89"/>
    <w:rsid w:val="00482CED"/>
    <w:rsid w:val="00484590"/>
    <w:rsid w:val="0049074F"/>
    <w:rsid w:val="0049377B"/>
    <w:rsid w:val="004A10B7"/>
    <w:rsid w:val="004A134B"/>
    <w:rsid w:val="004A2C30"/>
    <w:rsid w:val="004A2FB8"/>
    <w:rsid w:val="004B3470"/>
    <w:rsid w:val="004D08F2"/>
    <w:rsid w:val="004D2A1B"/>
    <w:rsid w:val="004E300E"/>
    <w:rsid w:val="004E79AD"/>
    <w:rsid w:val="004F2D41"/>
    <w:rsid w:val="005038E9"/>
    <w:rsid w:val="00506CEE"/>
    <w:rsid w:val="005103A8"/>
    <w:rsid w:val="005405DB"/>
    <w:rsid w:val="00541777"/>
    <w:rsid w:val="0054408A"/>
    <w:rsid w:val="005607D1"/>
    <w:rsid w:val="00561F95"/>
    <w:rsid w:val="00565571"/>
    <w:rsid w:val="00570A8A"/>
    <w:rsid w:val="00585A87"/>
    <w:rsid w:val="005914D0"/>
    <w:rsid w:val="0059341E"/>
    <w:rsid w:val="005B218D"/>
    <w:rsid w:val="005C14D7"/>
    <w:rsid w:val="005D484D"/>
    <w:rsid w:val="005D7B99"/>
    <w:rsid w:val="005E0157"/>
    <w:rsid w:val="005E26CF"/>
    <w:rsid w:val="005F36A8"/>
    <w:rsid w:val="00600048"/>
    <w:rsid w:val="006144CF"/>
    <w:rsid w:val="006169B7"/>
    <w:rsid w:val="0062435F"/>
    <w:rsid w:val="0062643D"/>
    <w:rsid w:val="006362DC"/>
    <w:rsid w:val="006439B1"/>
    <w:rsid w:val="00655170"/>
    <w:rsid w:val="00672942"/>
    <w:rsid w:val="00673B3C"/>
    <w:rsid w:val="006756AD"/>
    <w:rsid w:val="00692F75"/>
    <w:rsid w:val="00693C99"/>
    <w:rsid w:val="006947D3"/>
    <w:rsid w:val="006A7297"/>
    <w:rsid w:val="006B52D3"/>
    <w:rsid w:val="006D0694"/>
    <w:rsid w:val="006D42F7"/>
    <w:rsid w:val="006D6544"/>
    <w:rsid w:val="006D7FCF"/>
    <w:rsid w:val="006F232D"/>
    <w:rsid w:val="006F6420"/>
    <w:rsid w:val="00714DA2"/>
    <w:rsid w:val="007307E7"/>
    <w:rsid w:val="00743B24"/>
    <w:rsid w:val="00765AA0"/>
    <w:rsid w:val="00781ADB"/>
    <w:rsid w:val="00785E30"/>
    <w:rsid w:val="007937A4"/>
    <w:rsid w:val="00795542"/>
    <w:rsid w:val="00797E88"/>
    <w:rsid w:val="007A0A93"/>
    <w:rsid w:val="007C12D8"/>
    <w:rsid w:val="007C457C"/>
    <w:rsid w:val="007C7AF5"/>
    <w:rsid w:val="007C7B3E"/>
    <w:rsid w:val="007D78DB"/>
    <w:rsid w:val="007E258D"/>
    <w:rsid w:val="007F47B4"/>
    <w:rsid w:val="007F5FA0"/>
    <w:rsid w:val="007F6A5F"/>
    <w:rsid w:val="00802C1F"/>
    <w:rsid w:val="008042E6"/>
    <w:rsid w:val="00806208"/>
    <w:rsid w:val="008120D7"/>
    <w:rsid w:val="008127BF"/>
    <w:rsid w:val="00827393"/>
    <w:rsid w:val="00834148"/>
    <w:rsid w:val="00834933"/>
    <w:rsid w:val="00843003"/>
    <w:rsid w:val="00844292"/>
    <w:rsid w:val="0084665F"/>
    <w:rsid w:val="00864AEA"/>
    <w:rsid w:val="008654FE"/>
    <w:rsid w:val="0087634D"/>
    <w:rsid w:val="008836AD"/>
    <w:rsid w:val="00891051"/>
    <w:rsid w:val="008B0A3A"/>
    <w:rsid w:val="008B3599"/>
    <w:rsid w:val="008B560A"/>
    <w:rsid w:val="008B564C"/>
    <w:rsid w:val="008B6661"/>
    <w:rsid w:val="008D0022"/>
    <w:rsid w:val="008D26DC"/>
    <w:rsid w:val="008E6438"/>
    <w:rsid w:val="008F1BED"/>
    <w:rsid w:val="008F55CE"/>
    <w:rsid w:val="00900F41"/>
    <w:rsid w:val="00901B4E"/>
    <w:rsid w:val="00910EBB"/>
    <w:rsid w:val="00913221"/>
    <w:rsid w:val="00916094"/>
    <w:rsid w:val="0092671F"/>
    <w:rsid w:val="009326AD"/>
    <w:rsid w:val="0094429F"/>
    <w:rsid w:val="009464F6"/>
    <w:rsid w:val="00953B95"/>
    <w:rsid w:val="0095546E"/>
    <w:rsid w:val="00965B5B"/>
    <w:rsid w:val="009668F6"/>
    <w:rsid w:val="0099136F"/>
    <w:rsid w:val="00991C2A"/>
    <w:rsid w:val="009A2AE4"/>
    <w:rsid w:val="009C50CE"/>
    <w:rsid w:val="009C781D"/>
    <w:rsid w:val="009E18B4"/>
    <w:rsid w:val="009E2B41"/>
    <w:rsid w:val="009E2E3D"/>
    <w:rsid w:val="009E36C1"/>
    <w:rsid w:val="009E4586"/>
    <w:rsid w:val="009F00B7"/>
    <w:rsid w:val="009F0E4E"/>
    <w:rsid w:val="00A05DE7"/>
    <w:rsid w:val="00A10339"/>
    <w:rsid w:val="00A12F2A"/>
    <w:rsid w:val="00A26EEB"/>
    <w:rsid w:val="00A3008E"/>
    <w:rsid w:val="00A3317E"/>
    <w:rsid w:val="00A358B4"/>
    <w:rsid w:val="00A478ED"/>
    <w:rsid w:val="00A54C39"/>
    <w:rsid w:val="00A61CD5"/>
    <w:rsid w:val="00A621D9"/>
    <w:rsid w:val="00A625B0"/>
    <w:rsid w:val="00A64299"/>
    <w:rsid w:val="00A76260"/>
    <w:rsid w:val="00A844D6"/>
    <w:rsid w:val="00A86CA7"/>
    <w:rsid w:val="00A86E94"/>
    <w:rsid w:val="00AA541A"/>
    <w:rsid w:val="00AB1D9E"/>
    <w:rsid w:val="00AB696D"/>
    <w:rsid w:val="00AC0FD0"/>
    <w:rsid w:val="00AC1C44"/>
    <w:rsid w:val="00AC2939"/>
    <w:rsid w:val="00AD66AA"/>
    <w:rsid w:val="00AE029E"/>
    <w:rsid w:val="00B01B06"/>
    <w:rsid w:val="00B071DE"/>
    <w:rsid w:val="00B30C2F"/>
    <w:rsid w:val="00B31FE5"/>
    <w:rsid w:val="00B37712"/>
    <w:rsid w:val="00B37866"/>
    <w:rsid w:val="00B37FAC"/>
    <w:rsid w:val="00B4137D"/>
    <w:rsid w:val="00B5313B"/>
    <w:rsid w:val="00B5761B"/>
    <w:rsid w:val="00B67655"/>
    <w:rsid w:val="00B67BC0"/>
    <w:rsid w:val="00B831E0"/>
    <w:rsid w:val="00B867ED"/>
    <w:rsid w:val="00B86845"/>
    <w:rsid w:val="00BA119D"/>
    <w:rsid w:val="00BA27FB"/>
    <w:rsid w:val="00BA5C50"/>
    <w:rsid w:val="00BA6854"/>
    <w:rsid w:val="00BB32F3"/>
    <w:rsid w:val="00BB5F63"/>
    <w:rsid w:val="00BB787D"/>
    <w:rsid w:val="00BC19A5"/>
    <w:rsid w:val="00BC4257"/>
    <w:rsid w:val="00BC4BD6"/>
    <w:rsid w:val="00BC50CF"/>
    <w:rsid w:val="00BD028B"/>
    <w:rsid w:val="00BD6800"/>
    <w:rsid w:val="00BF4EF0"/>
    <w:rsid w:val="00BF6203"/>
    <w:rsid w:val="00BF7224"/>
    <w:rsid w:val="00C00DDF"/>
    <w:rsid w:val="00C13A6D"/>
    <w:rsid w:val="00C27EFA"/>
    <w:rsid w:val="00C41FDB"/>
    <w:rsid w:val="00C423CA"/>
    <w:rsid w:val="00C45A3C"/>
    <w:rsid w:val="00C63BA5"/>
    <w:rsid w:val="00C65E00"/>
    <w:rsid w:val="00C72A95"/>
    <w:rsid w:val="00C83C99"/>
    <w:rsid w:val="00C91825"/>
    <w:rsid w:val="00C9696F"/>
    <w:rsid w:val="00CA11E1"/>
    <w:rsid w:val="00CA1B17"/>
    <w:rsid w:val="00CC0578"/>
    <w:rsid w:val="00CE19DD"/>
    <w:rsid w:val="00CE56A2"/>
    <w:rsid w:val="00CE65B6"/>
    <w:rsid w:val="00CF0970"/>
    <w:rsid w:val="00CF6956"/>
    <w:rsid w:val="00D0650D"/>
    <w:rsid w:val="00D13194"/>
    <w:rsid w:val="00D15DCF"/>
    <w:rsid w:val="00D25EF5"/>
    <w:rsid w:val="00D4151A"/>
    <w:rsid w:val="00D43454"/>
    <w:rsid w:val="00D45B7E"/>
    <w:rsid w:val="00D51CEE"/>
    <w:rsid w:val="00D52E31"/>
    <w:rsid w:val="00D53065"/>
    <w:rsid w:val="00D542F5"/>
    <w:rsid w:val="00D5477F"/>
    <w:rsid w:val="00D60A7A"/>
    <w:rsid w:val="00D64DD2"/>
    <w:rsid w:val="00D65128"/>
    <w:rsid w:val="00D72A2E"/>
    <w:rsid w:val="00D73742"/>
    <w:rsid w:val="00D7393C"/>
    <w:rsid w:val="00D82215"/>
    <w:rsid w:val="00D941E1"/>
    <w:rsid w:val="00D95B23"/>
    <w:rsid w:val="00DA1DF1"/>
    <w:rsid w:val="00DA3FA8"/>
    <w:rsid w:val="00DA744E"/>
    <w:rsid w:val="00DB1403"/>
    <w:rsid w:val="00DC12EF"/>
    <w:rsid w:val="00DC30AE"/>
    <w:rsid w:val="00DC41F5"/>
    <w:rsid w:val="00DC4846"/>
    <w:rsid w:val="00DD16F9"/>
    <w:rsid w:val="00DD3429"/>
    <w:rsid w:val="00DE5F29"/>
    <w:rsid w:val="00DF1CED"/>
    <w:rsid w:val="00DF2620"/>
    <w:rsid w:val="00DF4F87"/>
    <w:rsid w:val="00E141F2"/>
    <w:rsid w:val="00E15190"/>
    <w:rsid w:val="00E16E74"/>
    <w:rsid w:val="00E23E8A"/>
    <w:rsid w:val="00E24415"/>
    <w:rsid w:val="00E31ABB"/>
    <w:rsid w:val="00E376B7"/>
    <w:rsid w:val="00E427AC"/>
    <w:rsid w:val="00E42CD1"/>
    <w:rsid w:val="00E435D8"/>
    <w:rsid w:val="00E45962"/>
    <w:rsid w:val="00E464A4"/>
    <w:rsid w:val="00E53241"/>
    <w:rsid w:val="00E54498"/>
    <w:rsid w:val="00E615CF"/>
    <w:rsid w:val="00E73B6D"/>
    <w:rsid w:val="00E7585B"/>
    <w:rsid w:val="00E82AA0"/>
    <w:rsid w:val="00E904FD"/>
    <w:rsid w:val="00EC2DD5"/>
    <w:rsid w:val="00ED6BA8"/>
    <w:rsid w:val="00ED7112"/>
    <w:rsid w:val="00EF6E67"/>
    <w:rsid w:val="00F06993"/>
    <w:rsid w:val="00F10D3B"/>
    <w:rsid w:val="00F17A70"/>
    <w:rsid w:val="00F217F6"/>
    <w:rsid w:val="00F37249"/>
    <w:rsid w:val="00F379E6"/>
    <w:rsid w:val="00F4068C"/>
    <w:rsid w:val="00F40ECA"/>
    <w:rsid w:val="00F52608"/>
    <w:rsid w:val="00F647DA"/>
    <w:rsid w:val="00F715CB"/>
    <w:rsid w:val="00F71EF9"/>
    <w:rsid w:val="00F858AB"/>
    <w:rsid w:val="00F868F4"/>
    <w:rsid w:val="00F902CE"/>
    <w:rsid w:val="00FA71E9"/>
    <w:rsid w:val="00FB1220"/>
    <w:rsid w:val="00FB193E"/>
    <w:rsid w:val="00FB7CEC"/>
    <w:rsid w:val="00FC4266"/>
    <w:rsid w:val="00FE2DD3"/>
    <w:rsid w:val="00FE67D1"/>
    <w:rsid w:val="00FF731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438"/>
    <w:pPr>
      <w:ind w:left="720"/>
      <w:contextualSpacing/>
    </w:pPr>
  </w:style>
  <w:style w:type="character" w:customStyle="1" w:styleId="hps">
    <w:name w:val="hps"/>
    <w:basedOn w:val="DefaultParagraphFont"/>
    <w:rsid w:val="00472E89"/>
  </w:style>
  <w:style w:type="paragraph" w:styleId="BalloonText">
    <w:name w:val="Balloon Text"/>
    <w:basedOn w:val="Normal"/>
    <w:link w:val="BalloonTextChar"/>
    <w:uiPriority w:val="99"/>
    <w:semiHidden/>
    <w:unhideWhenUsed/>
    <w:rsid w:val="00D73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742"/>
    <w:rPr>
      <w:rFonts w:ascii="Tahoma" w:hAnsi="Tahoma" w:cs="Tahoma"/>
      <w:sz w:val="16"/>
      <w:szCs w:val="16"/>
    </w:rPr>
  </w:style>
  <w:style w:type="paragraph" w:styleId="Header">
    <w:name w:val="header"/>
    <w:basedOn w:val="Normal"/>
    <w:link w:val="HeaderChar"/>
    <w:uiPriority w:val="99"/>
    <w:unhideWhenUsed/>
    <w:rsid w:val="00467F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FF2"/>
  </w:style>
  <w:style w:type="paragraph" w:styleId="Footer">
    <w:name w:val="footer"/>
    <w:basedOn w:val="Normal"/>
    <w:link w:val="FooterChar"/>
    <w:uiPriority w:val="99"/>
    <w:unhideWhenUsed/>
    <w:rsid w:val="00467F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FF2"/>
  </w:style>
  <w:style w:type="character" w:styleId="SubtleEmphasis">
    <w:name w:val="Subtle Emphasis"/>
    <w:basedOn w:val="DefaultParagraphFont"/>
    <w:uiPriority w:val="19"/>
    <w:qFormat/>
    <w:rsid w:val="00C13A6D"/>
    <w:rPr>
      <w:i/>
      <w:iCs/>
      <w:color w:val="808080" w:themeColor="text1" w:themeTint="7F"/>
    </w:rPr>
  </w:style>
  <w:style w:type="character" w:styleId="Hyperlink">
    <w:name w:val="Hyperlink"/>
    <w:basedOn w:val="DefaultParagraphFont"/>
    <w:uiPriority w:val="99"/>
    <w:unhideWhenUsed/>
    <w:rsid w:val="00E376B7"/>
    <w:rPr>
      <w:color w:val="0000FF" w:themeColor="hyperlink"/>
      <w:u w:val="single"/>
    </w:rPr>
  </w:style>
  <w:style w:type="table" w:styleId="TableGrid">
    <w:name w:val="Table Grid"/>
    <w:basedOn w:val="TableNormal"/>
    <w:uiPriority w:val="59"/>
    <w:rsid w:val="00E4596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438"/>
    <w:pPr>
      <w:ind w:left="720"/>
      <w:contextualSpacing/>
    </w:pPr>
  </w:style>
  <w:style w:type="character" w:customStyle="1" w:styleId="hps">
    <w:name w:val="hps"/>
    <w:basedOn w:val="DefaultParagraphFont"/>
    <w:rsid w:val="00472E89"/>
  </w:style>
  <w:style w:type="paragraph" w:styleId="BalloonText">
    <w:name w:val="Balloon Text"/>
    <w:basedOn w:val="Normal"/>
    <w:link w:val="BalloonTextChar"/>
    <w:uiPriority w:val="99"/>
    <w:semiHidden/>
    <w:unhideWhenUsed/>
    <w:rsid w:val="00D73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742"/>
    <w:rPr>
      <w:rFonts w:ascii="Tahoma" w:hAnsi="Tahoma" w:cs="Tahoma"/>
      <w:sz w:val="16"/>
      <w:szCs w:val="16"/>
    </w:rPr>
  </w:style>
  <w:style w:type="paragraph" w:styleId="Header">
    <w:name w:val="header"/>
    <w:basedOn w:val="Normal"/>
    <w:link w:val="HeaderChar"/>
    <w:uiPriority w:val="99"/>
    <w:unhideWhenUsed/>
    <w:rsid w:val="00467F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FF2"/>
  </w:style>
  <w:style w:type="paragraph" w:styleId="Footer">
    <w:name w:val="footer"/>
    <w:basedOn w:val="Normal"/>
    <w:link w:val="FooterChar"/>
    <w:uiPriority w:val="99"/>
    <w:unhideWhenUsed/>
    <w:rsid w:val="00467F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FF2"/>
  </w:style>
  <w:style w:type="character" w:styleId="SubtleEmphasis">
    <w:name w:val="Subtle Emphasis"/>
    <w:basedOn w:val="DefaultParagraphFont"/>
    <w:uiPriority w:val="19"/>
    <w:qFormat/>
    <w:rsid w:val="00C13A6D"/>
    <w:rPr>
      <w:i/>
      <w:iCs/>
      <w:color w:val="808080" w:themeColor="text1" w:themeTint="7F"/>
    </w:rPr>
  </w:style>
  <w:style w:type="character" w:styleId="Hyperlink">
    <w:name w:val="Hyperlink"/>
    <w:basedOn w:val="DefaultParagraphFont"/>
    <w:uiPriority w:val="99"/>
    <w:unhideWhenUsed/>
    <w:rsid w:val="00E376B7"/>
    <w:rPr>
      <w:color w:val="0000FF" w:themeColor="hyperlink"/>
      <w:u w:val="single"/>
    </w:rPr>
  </w:style>
  <w:style w:type="table" w:styleId="TableGrid">
    <w:name w:val="Table Grid"/>
    <w:basedOn w:val="TableNormal"/>
    <w:uiPriority w:val="59"/>
    <w:rsid w:val="00E4596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356882">
      <w:bodyDiv w:val="1"/>
      <w:marLeft w:val="0"/>
      <w:marRight w:val="0"/>
      <w:marTop w:val="0"/>
      <w:marBottom w:val="0"/>
      <w:divBdr>
        <w:top w:val="none" w:sz="0" w:space="0" w:color="auto"/>
        <w:left w:val="none" w:sz="0" w:space="0" w:color="auto"/>
        <w:bottom w:val="none" w:sz="0" w:space="0" w:color="auto"/>
        <w:right w:val="none" w:sz="0" w:space="0" w:color="auto"/>
      </w:divBdr>
    </w:div>
    <w:div w:id="1651639070">
      <w:bodyDiv w:val="1"/>
      <w:marLeft w:val="0"/>
      <w:marRight w:val="0"/>
      <w:marTop w:val="0"/>
      <w:marBottom w:val="0"/>
      <w:divBdr>
        <w:top w:val="none" w:sz="0" w:space="0" w:color="auto"/>
        <w:left w:val="none" w:sz="0" w:space="0" w:color="auto"/>
        <w:bottom w:val="none" w:sz="0" w:space="0" w:color="auto"/>
        <w:right w:val="none" w:sz="0" w:space="0" w:color="auto"/>
      </w:divBdr>
    </w:div>
    <w:div w:id="1896238121">
      <w:bodyDiv w:val="1"/>
      <w:marLeft w:val="0"/>
      <w:marRight w:val="0"/>
      <w:marTop w:val="0"/>
      <w:marBottom w:val="0"/>
      <w:divBdr>
        <w:top w:val="none" w:sz="0" w:space="0" w:color="auto"/>
        <w:left w:val="none" w:sz="0" w:space="0" w:color="auto"/>
        <w:bottom w:val="none" w:sz="0" w:space="0" w:color="auto"/>
        <w:right w:val="none" w:sz="0" w:space="0" w:color="auto"/>
      </w:divBdr>
    </w:div>
    <w:div w:id="1905605305">
      <w:bodyDiv w:val="1"/>
      <w:marLeft w:val="0"/>
      <w:marRight w:val="0"/>
      <w:marTop w:val="0"/>
      <w:marBottom w:val="0"/>
      <w:divBdr>
        <w:top w:val="none" w:sz="0" w:space="0" w:color="auto"/>
        <w:left w:val="none" w:sz="0" w:space="0" w:color="auto"/>
        <w:bottom w:val="none" w:sz="0" w:space="0" w:color="auto"/>
        <w:right w:val="none" w:sz="0" w:space="0" w:color="auto"/>
      </w:divBdr>
    </w:div>
    <w:div w:id="213216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jpeg"/><Relationship Id="rId26" Type="http://schemas.openxmlformats.org/officeDocument/2006/relationships/image" Target="media/image10.wmf"/><Relationship Id="rId39" Type="http://schemas.openxmlformats.org/officeDocument/2006/relationships/image" Target="media/image23.wmf"/><Relationship Id="rId21" Type="http://schemas.openxmlformats.org/officeDocument/2006/relationships/image" Target="media/image7.jpeg"/><Relationship Id="rId34" Type="http://schemas.openxmlformats.org/officeDocument/2006/relationships/image" Target="media/image18.wmf"/><Relationship Id="rId42" Type="http://schemas.openxmlformats.org/officeDocument/2006/relationships/image" Target="media/image26.wmf"/><Relationship Id="rId47" Type="http://schemas.openxmlformats.org/officeDocument/2006/relationships/image" Target="media/image31.wmf"/><Relationship Id="rId50" Type="http://schemas.openxmlformats.org/officeDocument/2006/relationships/image" Target="media/image34.wmf"/><Relationship Id="rId55" Type="http://schemas.openxmlformats.org/officeDocument/2006/relationships/image" Target="media/image39.wmf"/><Relationship Id="rId63" Type="http://schemas.openxmlformats.org/officeDocument/2006/relationships/image" Target="media/image47.wmf"/><Relationship Id="rId68" Type="http://schemas.openxmlformats.org/officeDocument/2006/relationships/image" Target="media/image52.wmf"/><Relationship Id="rId76" Type="http://schemas.openxmlformats.org/officeDocument/2006/relationships/image" Target="media/image60.wmf"/><Relationship Id="rId84" Type="http://schemas.openxmlformats.org/officeDocument/2006/relationships/image" Target="media/image68.wmf"/><Relationship Id="rId89" Type="http://schemas.openxmlformats.org/officeDocument/2006/relationships/image" Target="media/image73.wmf"/><Relationship Id="rId7" Type="http://schemas.openxmlformats.org/officeDocument/2006/relationships/footnotes" Target="footnotes.xml"/><Relationship Id="rId71" Type="http://schemas.openxmlformats.org/officeDocument/2006/relationships/image" Target="media/image55.wmf"/><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3.wmf"/><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wmf"/><Relationship Id="rId53" Type="http://schemas.openxmlformats.org/officeDocument/2006/relationships/image" Target="media/image37.wmf"/><Relationship Id="rId58" Type="http://schemas.openxmlformats.org/officeDocument/2006/relationships/image" Target="media/image42.wmf"/><Relationship Id="rId66" Type="http://schemas.openxmlformats.org/officeDocument/2006/relationships/image" Target="media/image50.wmf"/><Relationship Id="rId74" Type="http://schemas.openxmlformats.org/officeDocument/2006/relationships/image" Target="media/image58.wmf"/><Relationship Id="rId79" Type="http://schemas.openxmlformats.org/officeDocument/2006/relationships/image" Target="media/image63.wmf"/><Relationship Id="rId87" Type="http://schemas.openxmlformats.org/officeDocument/2006/relationships/image" Target="media/image71.wmf"/><Relationship Id="rId5" Type="http://schemas.openxmlformats.org/officeDocument/2006/relationships/settings" Target="settings.xml"/><Relationship Id="rId61" Type="http://schemas.openxmlformats.org/officeDocument/2006/relationships/image" Target="media/image45.wmf"/><Relationship Id="rId82" Type="http://schemas.openxmlformats.org/officeDocument/2006/relationships/image" Target="media/image66.wmf"/><Relationship Id="rId90" Type="http://schemas.openxmlformats.org/officeDocument/2006/relationships/image" Target="media/image74.wmf"/><Relationship Id="rId19" Type="http://schemas.openxmlformats.org/officeDocument/2006/relationships/chart" Target="charts/chart5.xml"/><Relationship Id="rId14" Type="http://schemas.openxmlformats.org/officeDocument/2006/relationships/chart" Target="charts/chart3.xml"/><Relationship Id="rId22" Type="http://schemas.openxmlformats.org/officeDocument/2006/relationships/image" Target="media/image8.e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wmf"/><Relationship Id="rId48" Type="http://schemas.openxmlformats.org/officeDocument/2006/relationships/image" Target="media/image32.wmf"/><Relationship Id="rId56" Type="http://schemas.openxmlformats.org/officeDocument/2006/relationships/image" Target="media/image40.wmf"/><Relationship Id="rId64" Type="http://schemas.openxmlformats.org/officeDocument/2006/relationships/image" Target="media/image48.wmf"/><Relationship Id="rId69" Type="http://schemas.openxmlformats.org/officeDocument/2006/relationships/image" Target="media/image53.wmf"/><Relationship Id="rId77" Type="http://schemas.openxmlformats.org/officeDocument/2006/relationships/image" Target="media/image61.wmf"/><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image" Target="media/image56.wmf"/><Relationship Id="rId80" Type="http://schemas.openxmlformats.org/officeDocument/2006/relationships/image" Target="media/image64.wmf"/><Relationship Id="rId85" Type="http://schemas.openxmlformats.org/officeDocument/2006/relationships/image" Target="media/image69.w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emf"/><Relationship Id="rId25" Type="http://schemas.openxmlformats.org/officeDocument/2006/relationships/chart" Target="charts/chart8.xml"/><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wmf"/><Relationship Id="rId59" Type="http://schemas.openxmlformats.org/officeDocument/2006/relationships/image" Target="media/image43.wmf"/><Relationship Id="rId67" Type="http://schemas.openxmlformats.org/officeDocument/2006/relationships/image" Target="media/image51.wmf"/><Relationship Id="rId20" Type="http://schemas.openxmlformats.org/officeDocument/2006/relationships/chart" Target="charts/chart6.xml"/><Relationship Id="rId41" Type="http://schemas.openxmlformats.org/officeDocument/2006/relationships/image" Target="media/image25.wmf"/><Relationship Id="rId54" Type="http://schemas.openxmlformats.org/officeDocument/2006/relationships/image" Target="media/image38.wmf"/><Relationship Id="rId62" Type="http://schemas.openxmlformats.org/officeDocument/2006/relationships/image" Target="media/image46.wmf"/><Relationship Id="rId70" Type="http://schemas.openxmlformats.org/officeDocument/2006/relationships/image" Target="media/image54.wmf"/><Relationship Id="rId75" Type="http://schemas.openxmlformats.org/officeDocument/2006/relationships/image" Target="media/image59.wmf"/><Relationship Id="rId83" Type="http://schemas.openxmlformats.org/officeDocument/2006/relationships/image" Target="media/image67.wmf"/><Relationship Id="rId88" Type="http://schemas.openxmlformats.org/officeDocument/2006/relationships/image" Target="media/image72.wmf"/><Relationship Id="rId91" Type="http://schemas.openxmlformats.org/officeDocument/2006/relationships/image" Target="media/image75.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hart" Target="charts/chart7.xml"/><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wmf"/><Relationship Id="rId57" Type="http://schemas.openxmlformats.org/officeDocument/2006/relationships/image" Target="media/image41.wmf"/><Relationship Id="rId10" Type="http://schemas.openxmlformats.org/officeDocument/2006/relationships/image" Target="media/image2.emf"/><Relationship Id="rId31" Type="http://schemas.openxmlformats.org/officeDocument/2006/relationships/image" Target="media/image15.wmf"/><Relationship Id="rId44" Type="http://schemas.openxmlformats.org/officeDocument/2006/relationships/image" Target="media/image28.wmf"/><Relationship Id="rId52" Type="http://schemas.openxmlformats.org/officeDocument/2006/relationships/image" Target="media/image36.wmf"/><Relationship Id="rId60" Type="http://schemas.openxmlformats.org/officeDocument/2006/relationships/image" Target="media/image44.wmf"/><Relationship Id="rId65" Type="http://schemas.openxmlformats.org/officeDocument/2006/relationships/image" Target="media/image49.wmf"/><Relationship Id="rId73" Type="http://schemas.openxmlformats.org/officeDocument/2006/relationships/image" Target="media/image57.wmf"/><Relationship Id="rId78" Type="http://schemas.openxmlformats.org/officeDocument/2006/relationships/image" Target="media/image62.wmf"/><Relationship Id="rId81" Type="http://schemas.openxmlformats.org/officeDocument/2006/relationships/image" Target="media/image65.wmf"/><Relationship Id="rId86" Type="http://schemas.openxmlformats.org/officeDocument/2006/relationships/image" Target="media/image70.wmf"/><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subyek penelitian</c:v>
                </c:pt>
              </c:strCache>
            </c:strRef>
          </c:tx>
          <c:dLbls>
            <c:showLegendKey val="0"/>
            <c:showVal val="0"/>
            <c:showCatName val="1"/>
            <c:showSerName val="0"/>
            <c:showPercent val="1"/>
            <c:showBubbleSize val="0"/>
            <c:showLeaderLines val="1"/>
          </c:dLbls>
          <c:cat>
            <c:strRef>
              <c:f>Sheet1!$A$2:$A$3</c:f>
              <c:strCache>
                <c:ptCount val="2"/>
                <c:pt idx="0">
                  <c:v>transfusi</c:v>
                </c:pt>
                <c:pt idx="1">
                  <c:v>non trasnfusi</c:v>
                </c:pt>
              </c:strCache>
            </c:strRef>
          </c:cat>
          <c:val>
            <c:numRef>
              <c:f>Sheet1!$B$2:$B$3</c:f>
              <c:numCache>
                <c:formatCode>General</c:formatCode>
                <c:ptCount val="2"/>
                <c:pt idx="0">
                  <c:v>29</c:v>
                </c:pt>
                <c:pt idx="1">
                  <c:v>13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9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transfusi</c:v>
                </c:pt>
              </c:strCache>
            </c:strRef>
          </c:tx>
          <c:invertIfNegative val="0"/>
          <c:cat>
            <c:strRef>
              <c:f>Sheet1!$A$2:$A$12</c:f>
              <c:strCache>
                <c:ptCount val="11"/>
                <c:pt idx="0">
                  <c:v>umur </c:v>
                </c:pt>
                <c:pt idx="1">
                  <c:v>laki</c:v>
                </c:pt>
                <c:pt idx="2">
                  <c:v>wanita</c:v>
                </c:pt>
                <c:pt idx="3">
                  <c:v>TIK</c:v>
                </c:pt>
                <c:pt idx="4">
                  <c:v>DM</c:v>
                </c:pt>
                <c:pt idx="5">
                  <c:v>LFT</c:v>
                </c:pt>
                <c:pt idx="6">
                  <c:v>Hipertensi</c:v>
                </c:pt>
                <c:pt idx="7">
                  <c:v>sepsis</c:v>
                </c:pt>
                <c:pt idx="8">
                  <c:v>Hipoalbumin</c:v>
                </c:pt>
                <c:pt idx="9">
                  <c:v>Anemia</c:v>
                </c:pt>
                <c:pt idx="10">
                  <c:v>riw. Shock</c:v>
                </c:pt>
              </c:strCache>
            </c:strRef>
          </c:cat>
          <c:val>
            <c:numRef>
              <c:f>Sheet1!$B$2:$B$12</c:f>
              <c:numCache>
                <c:formatCode>General</c:formatCode>
                <c:ptCount val="11"/>
                <c:pt idx="0">
                  <c:v>33</c:v>
                </c:pt>
                <c:pt idx="1">
                  <c:v>18</c:v>
                </c:pt>
                <c:pt idx="2">
                  <c:v>11</c:v>
                </c:pt>
                <c:pt idx="3">
                  <c:v>14</c:v>
                </c:pt>
                <c:pt idx="4">
                  <c:v>0</c:v>
                </c:pt>
                <c:pt idx="5">
                  <c:v>2</c:v>
                </c:pt>
                <c:pt idx="6">
                  <c:v>0</c:v>
                </c:pt>
                <c:pt idx="7">
                  <c:v>3</c:v>
                </c:pt>
                <c:pt idx="8">
                  <c:v>9</c:v>
                </c:pt>
                <c:pt idx="9">
                  <c:v>15</c:v>
                </c:pt>
                <c:pt idx="10">
                  <c:v>7</c:v>
                </c:pt>
              </c:numCache>
            </c:numRef>
          </c:val>
        </c:ser>
        <c:ser>
          <c:idx val="1"/>
          <c:order val="1"/>
          <c:tx>
            <c:strRef>
              <c:f>Sheet1!$C$1</c:f>
              <c:strCache>
                <c:ptCount val="1"/>
                <c:pt idx="0">
                  <c:v>non transfusi</c:v>
                </c:pt>
              </c:strCache>
            </c:strRef>
          </c:tx>
          <c:invertIfNegative val="0"/>
          <c:cat>
            <c:strRef>
              <c:f>Sheet1!$A$2:$A$12</c:f>
              <c:strCache>
                <c:ptCount val="11"/>
                <c:pt idx="0">
                  <c:v>umur </c:v>
                </c:pt>
                <c:pt idx="1">
                  <c:v>laki</c:v>
                </c:pt>
                <c:pt idx="2">
                  <c:v>wanita</c:v>
                </c:pt>
                <c:pt idx="3">
                  <c:v>TIK</c:v>
                </c:pt>
                <c:pt idx="4">
                  <c:v>DM</c:v>
                </c:pt>
                <c:pt idx="5">
                  <c:v>LFT</c:v>
                </c:pt>
                <c:pt idx="6">
                  <c:v>Hipertensi</c:v>
                </c:pt>
                <c:pt idx="7">
                  <c:v>sepsis</c:v>
                </c:pt>
                <c:pt idx="8">
                  <c:v>Hipoalbumin</c:v>
                </c:pt>
                <c:pt idx="9">
                  <c:v>Anemia</c:v>
                </c:pt>
                <c:pt idx="10">
                  <c:v>riw. Shock</c:v>
                </c:pt>
              </c:strCache>
            </c:strRef>
          </c:cat>
          <c:val>
            <c:numRef>
              <c:f>Sheet1!$C$2:$C$12</c:f>
              <c:numCache>
                <c:formatCode>General</c:formatCode>
                <c:ptCount val="11"/>
                <c:pt idx="0">
                  <c:v>29</c:v>
                </c:pt>
                <c:pt idx="1">
                  <c:v>10</c:v>
                </c:pt>
                <c:pt idx="2">
                  <c:v>3</c:v>
                </c:pt>
                <c:pt idx="3">
                  <c:v>5</c:v>
                </c:pt>
                <c:pt idx="4">
                  <c:v>1</c:v>
                </c:pt>
                <c:pt idx="5">
                  <c:v>1</c:v>
                </c:pt>
                <c:pt idx="6">
                  <c:v>1</c:v>
                </c:pt>
                <c:pt idx="7">
                  <c:v>0</c:v>
                </c:pt>
                <c:pt idx="8">
                  <c:v>1</c:v>
                </c:pt>
                <c:pt idx="9">
                  <c:v>2</c:v>
                </c:pt>
                <c:pt idx="10">
                  <c:v>1</c:v>
                </c:pt>
              </c:numCache>
            </c:numRef>
          </c:val>
        </c:ser>
        <c:dLbls>
          <c:showLegendKey val="0"/>
          <c:showVal val="0"/>
          <c:showCatName val="0"/>
          <c:showSerName val="0"/>
          <c:showPercent val="0"/>
          <c:showBubbleSize val="0"/>
        </c:dLbls>
        <c:gapWidth val="150"/>
        <c:shape val="pyramid"/>
        <c:axId val="129472768"/>
        <c:axId val="130846720"/>
        <c:axId val="0"/>
      </c:bar3DChart>
      <c:catAx>
        <c:axId val="129472768"/>
        <c:scaling>
          <c:orientation val="minMax"/>
        </c:scaling>
        <c:delete val="0"/>
        <c:axPos val="b"/>
        <c:majorTickMark val="out"/>
        <c:minorTickMark val="none"/>
        <c:tickLblPos val="nextTo"/>
        <c:crossAx val="130846720"/>
        <c:crosses val="autoZero"/>
        <c:auto val="1"/>
        <c:lblAlgn val="ctr"/>
        <c:lblOffset val="100"/>
        <c:noMultiLvlLbl val="0"/>
      </c:catAx>
      <c:valAx>
        <c:axId val="130846720"/>
        <c:scaling>
          <c:orientation val="minMax"/>
          <c:max val="30"/>
        </c:scaling>
        <c:delete val="0"/>
        <c:axPos val="l"/>
        <c:majorGridlines/>
        <c:numFmt formatCode="General" sourceLinked="1"/>
        <c:majorTickMark val="out"/>
        <c:minorTickMark val="none"/>
        <c:tickLblPos val="nextTo"/>
        <c:crossAx val="129472768"/>
        <c:crosses val="autoZero"/>
        <c:crossBetween val="between"/>
        <c:majorUnit val="2"/>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nadi transfusi</c:v>
                </c:pt>
              </c:strCache>
            </c:strRef>
          </c:tx>
          <c:cat>
            <c:strRef>
              <c:f>Sheet1!$A$2:$A$4</c:f>
              <c:strCache>
                <c:ptCount val="3"/>
                <c:pt idx="0">
                  <c:v>pre op</c:v>
                </c:pt>
                <c:pt idx="1">
                  <c:v>durante op</c:v>
                </c:pt>
                <c:pt idx="2">
                  <c:v>post op</c:v>
                </c:pt>
              </c:strCache>
            </c:strRef>
          </c:cat>
          <c:val>
            <c:numRef>
              <c:f>Sheet1!$B$2:$B$4</c:f>
              <c:numCache>
                <c:formatCode>General</c:formatCode>
                <c:ptCount val="3"/>
                <c:pt idx="0">
                  <c:v>102</c:v>
                </c:pt>
                <c:pt idx="1">
                  <c:v>104</c:v>
                </c:pt>
                <c:pt idx="2">
                  <c:v>93</c:v>
                </c:pt>
              </c:numCache>
            </c:numRef>
          </c:val>
          <c:smooth val="0"/>
        </c:ser>
        <c:ser>
          <c:idx val="1"/>
          <c:order val="1"/>
          <c:tx>
            <c:strRef>
              <c:f>Sheet1!$C$1</c:f>
              <c:strCache>
                <c:ptCount val="1"/>
                <c:pt idx="0">
                  <c:v>nadi non transfusi</c:v>
                </c:pt>
              </c:strCache>
            </c:strRef>
          </c:tx>
          <c:marker>
            <c:symbol val="diamond"/>
            <c:size val="7"/>
          </c:marker>
          <c:cat>
            <c:strRef>
              <c:f>Sheet1!$A$2:$A$4</c:f>
              <c:strCache>
                <c:ptCount val="3"/>
                <c:pt idx="0">
                  <c:v>pre op</c:v>
                </c:pt>
                <c:pt idx="1">
                  <c:v>durante op</c:v>
                </c:pt>
                <c:pt idx="2">
                  <c:v>post op</c:v>
                </c:pt>
              </c:strCache>
            </c:strRef>
          </c:cat>
          <c:val>
            <c:numRef>
              <c:f>Sheet1!$C$2:$C$4</c:f>
              <c:numCache>
                <c:formatCode>General</c:formatCode>
                <c:ptCount val="3"/>
                <c:pt idx="0">
                  <c:v>81</c:v>
                </c:pt>
                <c:pt idx="1">
                  <c:v>84</c:v>
                </c:pt>
                <c:pt idx="2">
                  <c:v>80</c:v>
                </c:pt>
              </c:numCache>
            </c:numRef>
          </c:val>
          <c:smooth val="0"/>
        </c:ser>
        <c:ser>
          <c:idx val="2"/>
          <c:order val="2"/>
          <c:tx>
            <c:strRef>
              <c:f>Sheet1!$D$1</c:f>
              <c:strCache>
                <c:ptCount val="1"/>
                <c:pt idx="0">
                  <c:v>Hb transfusi</c:v>
                </c:pt>
              </c:strCache>
            </c:strRef>
          </c:tx>
          <c:cat>
            <c:strRef>
              <c:f>Sheet1!$A$2:$A$4</c:f>
              <c:strCache>
                <c:ptCount val="3"/>
                <c:pt idx="0">
                  <c:v>pre op</c:v>
                </c:pt>
                <c:pt idx="1">
                  <c:v>durante op</c:v>
                </c:pt>
                <c:pt idx="2">
                  <c:v>post op</c:v>
                </c:pt>
              </c:strCache>
            </c:strRef>
          </c:cat>
          <c:val>
            <c:numRef>
              <c:f>Sheet1!$D$2:$D$4</c:f>
              <c:numCache>
                <c:formatCode>General</c:formatCode>
                <c:ptCount val="3"/>
                <c:pt idx="0">
                  <c:v>9.3000000000000007</c:v>
                </c:pt>
                <c:pt idx="1">
                  <c:v>7.5</c:v>
                </c:pt>
                <c:pt idx="2">
                  <c:v>9.1</c:v>
                </c:pt>
              </c:numCache>
            </c:numRef>
          </c:val>
          <c:smooth val="0"/>
        </c:ser>
        <c:ser>
          <c:idx val="3"/>
          <c:order val="3"/>
          <c:tx>
            <c:strRef>
              <c:f>Sheet1!$F$1</c:f>
              <c:strCache>
                <c:ptCount val="1"/>
                <c:pt idx="0">
                  <c:v>Hct transfusi</c:v>
                </c:pt>
              </c:strCache>
            </c:strRef>
          </c:tx>
          <c:marker>
            <c:symbol val="circle"/>
            <c:size val="7"/>
          </c:marker>
          <c:cat>
            <c:strRef>
              <c:f>Sheet1!$A$2:$A$4</c:f>
              <c:strCache>
                <c:ptCount val="3"/>
                <c:pt idx="0">
                  <c:v>pre op</c:v>
                </c:pt>
                <c:pt idx="1">
                  <c:v>durante op</c:v>
                </c:pt>
                <c:pt idx="2">
                  <c:v>post op</c:v>
                </c:pt>
              </c:strCache>
            </c:strRef>
          </c:cat>
          <c:val>
            <c:numRef>
              <c:f>Sheet1!$F$2:$F$4</c:f>
              <c:numCache>
                <c:formatCode>General</c:formatCode>
                <c:ptCount val="3"/>
                <c:pt idx="0">
                  <c:v>27</c:v>
                </c:pt>
                <c:pt idx="1">
                  <c:v>20</c:v>
                </c:pt>
                <c:pt idx="2">
                  <c:v>25</c:v>
                </c:pt>
              </c:numCache>
            </c:numRef>
          </c:val>
          <c:smooth val="0"/>
        </c:ser>
        <c:ser>
          <c:idx val="4"/>
          <c:order val="4"/>
          <c:tx>
            <c:strRef>
              <c:f>Sheet1!$E$1</c:f>
              <c:strCache>
                <c:ptCount val="1"/>
                <c:pt idx="0">
                  <c:v>Hb non transfusi</c:v>
                </c:pt>
              </c:strCache>
            </c:strRef>
          </c:tx>
          <c:marker>
            <c:symbol val="triangle"/>
            <c:size val="7"/>
          </c:marker>
          <c:cat>
            <c:strRef>
              <c:f>Sheet1!$A$2:$A$4</c:f>
              <c:strCache>
                <c:ptCount val="3"/>
                <c:pt idx="0">
                  <c:v>pre op</c:v>
                </c:pt>
                <c:pt idx="1">
                  <c:v>durante op</c:v>
                </c:pt>
                <c:pt idx="2">
                  <c:v>post op</c:v>
                </c:pt>
              </c:strCache>
            </c:strRef>
          </c:cat>
          <c:val>
            <c:numRef>
              <c:f>Sheet1!$E$2:$E$4</c:f>
              <c:numCache>
                <c:formatCode>General</c:formatCode>
                <c:ptCount val="3"/>
                <c:pt idx="0">
                  <c:v>12.5</c:v>
                </c:pt>
                <c:pt idx="1">
                  <c:v>10.3</c:v>
                </c:pt>
                <c:pt idx="2">
                  <c:v>9.8000000000000007</c:v>
                </c:pt>
              </c:numCache>
            </c:numRef>
          </c:val>
          <c:smooth val="0"/>
        </c:ser>
        <c:ser>
          <c:idx val="5"/>
          <c:order val="5"/>
          <c:tx>
            <c:strRef>
              <c:f>Sheet1!$G$1</c:f>
              <c:strCache>
                <c:ptCount val="1"/>
                <c:pt idx="0">
                  <c:v>Hct non transfusi</c:v>
                </c:pt>
              </c:strCache>
            </c:strRef>
          </c:tx>
          <c:cat>
            <c:strRef>
              <c:f>Sheet1!$A$2:$A$4</c:f>
              <c:strCache>
                <c:ptCount val="3"/>
                <c:pt idx="0">
                  <c:v>pre op</c:v>
                </c:pt>
                <c:pt idx="1">
                  <c:v>durante op</c:v>
                </c:pt>
                <c:pt idx="2">
                  <c:v>post op</c:v>
                </c:pt>
              </c:strCache>
            </c:strRef>
          </c:cat>
          <c:val>
            <c:numRef>
              <c:f>Sheet1!$G$2:$G$4</c:f>
              <c:numCache>
                <c:formatCode>General</c:formatCode>
                <c:ptCount val="3"/>
                <c:pt idx="0">
                  <c:v>36</c:v>
                </c:pt>
                <c:pt idx="1">
                  <c:v>29</c:v>
                </c:pt>
                <c:pt idx="2">
                  <c:v>27</c:v>
                </c:pt>
              </c:numCache>
            </c:numRef>
          </c:val>
          <c:smooth val="0"/>
        </c:ser>
        <c:dLbls>
          <c:showLegendKey val="0"/>
          <c:showVal val="0"/>
          <c:showCatName val="0"/>
          <c:showSerName val="0"/>
          <c:showPercent val="0"/>
          <c:showBubbleSize val="0"/>
        </c:dLbls>
        <c:marker val="1"/>
        <c:smooth val="0"/>
        <c:axId val="130866560"/>
        <c:axId val="130868352"/>
      </c:lineChart>
      <c:catAx>
        <c:axId val="130866560"/>
        <c:scaling>
          <c:orientation val="minMax"/>
        </c:scaling>
        <c:delete val="0"/>
        <c:axPos val="b"/>
        <c:majorTickMark val="out"/>
        <c:minorTickMark val="none"/>
        <c:tickLblPos val="nextTo"/>
        <c:crossAx val="130868352"/>
        <c:crosses val="autoZero"/>
        <c:auto val="1"/>
        <c:lblAlgn val="ctr"/>
        <c:lblOffset val="100"/>
        <c:noMultiLvlLbl val="0"/>
      </c:catAx>
      <c:valAx>
        <c:axId val="130868352"/>
        <c:scaling>
          <c:orientation val="minMax"/>
          <c:max val="110"/>
        </c:scaling>
        <c:delete val="0"/>
        <c:axPos val="l"/>
        <c:majorGridlines/>
        <c:numFmt formatCode="General" sourceLinked="1"/>
        <c:majorTickMark val="out"/>
        <c:minorTickMark val="none"/>
        <c:tickLblPos val="nextTo"/>
        <c:crossAx val="130866560"/>
        <c:crosses val="autoZero"/>
        <c:crossBetween val="between"/>
        <c:majorUnit val="10"/>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942793528517908E-2"/>
          <c:y val="4.1770201975317417E-2"/>
          <c:w val="0.60371171676295876"/>
          <c:h val="0.8639797846939562"/>
        </c:manualLayout>
      </c:layout>
      <c:lineChart>
        <c:grouping val="standard"/>
        <c:varyColors val="0"/>
        <c:ser>
          <c:idx val="0"/>
          <c:order val="0"/>
          <c:tx>
            <c:strRef>
              <c:f>Sheet1!$B$1</c:f>
              <c:strCache>
                <c:ptCount val="1"/>
                <c:pt idx="0">
                  <c:v>sistolik  transfusi</c:v>
                </c:pt>
              </c:strCache>
            </c:strRef>
          </c:tx>
          <c:cat>
            <c:strRef>
              <c:f>Sheet1!$A$2:$A$4</c:f>
              <c:strCache>
                <c:ptCount val="3"/>
                <c:pt idx="0">
                  <c:v>pre op</c:v>
                </c:pt>
                <c:pt idx="1">
                  <c:v>durante op</c:v>
                </c:pt>
                <c:pt idx="2">
                  <c:v>post op</c:v>
                </c:pt>
              </c:strCache>
            </c:strRef>
          </c:cat>
          <c:val>
            <c:numRef>
              <c:f>Sheet1!$B$2:$B$4</c:f>
              <c:numCache>
                <c:formatCode>General</c:formatCode>
                <c:ptCount val="3"/>
                <c:pt idx="0">
                  <c:v>120</c:v>
                </c:pt>
                <c:pt idx="1">
                  <c:v>109</c:v>
                </c:pt>
                <c:pt idx="2">
                  <c:v>115</c:v>
                </c:pt>
              </c:numCache>
            </c:numRef>
          </c:val>
          <c:smooth val="0"/>
        </c:ser>
        <c:ser>
          <c:idx val="1"/>
          <c:order val="1"/>
          <c:tx>
            <c:strRef>
              <c:f>Sheet1!$C$1</c:f>
              <c:strCache>
                <c:ptCount val="1"/>
                <c:pt idx="0">
                  <c:v>sistolik non transfusi</c:v>
                </c:pt>
              </c:strCache>
            </c:strRef>
          </c:tx>
          <c:marker>
            <c:symbol val="diamond"/>
            <c:size val="7"/>
          </c:marker>
          <c:cat>
            <c:strRef>
              <c:f>Sheet1!$A$2:$A$4</c:f>
              <c:strCache>
                <c:ptCount val="3"/>
                <c:pt idx="0">
                  <c:v>pre op</c:v>
                </c:pt>
                <c:pt idx="1">
                  <c:v>durante op</c:v>
                </c:pt>
                <c:pt idx="2">
                  <c:v>post op</c:v>
                </c:pt>
              </c:strCache>
            </c:strRef>
          </c:cat>
          <c:val>
            <c:numRef>
              <c:f>Sheet1!$C$2:$C$4</c:f>
              <c:numCache>
                <c:formatCode>General</c:formatCode>
                <c:ptCount val="3"/>
                <c:pt idx="0">
                  <c:v>120</c:v>
                </c:pt>
                <c:pt idx="1">
                  <c:v>119</c:v>
                </c:pt>
                <c:pt idx="2">
                  <c:v>112</c:v>
                </c:pt>
              </c:numCache>
            </c:numRef>
          </c:val>
          <c:smooth val="0"/>
        </c:ser>
        <c:ser>
          <c:idx val="2"/>
          <c:order val="2"/>
          <c:tx>
            <c:strRef>
              <c:f>Sheet1!$D$1</c:f>
              <c:strCache>
                <c:ptCount val="1"/>
                <c:pt idx="0">
                  <c:v>diatolik transfusi</c:v>
                </c:pt>
              </c:strCache>
            </c:strRef>
          </c:tx>
          <c:cat>
            <c:strRef>
              <c:f>Sheet1!$A$2:$A$4</c:f>
              <c:strCache>
                <c:ptCount val="3"/>
                <c:pt idx="0">
                  <c:v>pre op</c:v>
                </c:pt>
                <c:pt idx="1">
                  <c:v>durante op</c:v>
                </c:pt>
                <c:pt idx="2">
                  <c:v>post op</c:v>
                </c:pt>
              </c:strCache>
            </c:strRef>
          </c:cat>
          <c:val>
            <c:numRef>
              <c:f>Sheet1!$D$2:$D$4</c:f>
              <c:numCache>
                <c:formatCode>General</c:formatCode>
                <c:ptCount val="3"/>
                <c:pt idx="0">
                  <c:v>71</c:v>
                </c:pt>
                <c:pt idx="1">
                  <c:v>65</c:v>
                </c:pt>
                <c:pt idx="2">
                  <c:v>68</c:v>
                </c:pt>
              </c:numCache>
            </c:numRef>
          </c:val>
          <c:smooth val="0"/>
        </c:ser>
        <c:ser>
          <c:idx val="3"/>
          <c:order val="3"/>
          <c:tx>
            <c:strRef>
              <c:f>Sheet1!$E$1</c:f>
              <c:strCache>
                <c:ptCount val="1"/>
                <c:pt idx="0">
                  <c:v>diastolik non transfusi</c:v>
                </c:pt>
              </c:strCache>
            </c:strRef>
          </c:tx>
          <c:marker>
            <c:symbol val="triangle"/>
            <c:size val="7"/>
          </c:marker>
          <c:cat>
            <c:strRef>
              <c:f>Sheet1!$A$2:$A$4</c:f>
              <c:strCache>
                <c:ptCount val="3"/>
                <c:pt idx="0">
                  <c:v>pre op</c:v>
                </c:pt>
                <c:pt idx="1">
                  <c:v>durante op</c:v>
                </c:pt>
                <c:pt idx="2">
                  <c:v>post op</c:v>
                </c:pt>
              </c:strCache>
            </c:strRef>
          </c:cat>
          <c:val>
            <c:numRef>
              <c:f>Sheet1!$E$2:$E$4</c:f>
              <c:numCache>
                <c:formatCode>General</c:formatCode>
                <c:ptCount val="3"/>
                <c:pt idx="0">
                  <c:v>78</c:v>
                </c:pt>
                <c:pt idx="1">
                  <c:v>75</c:v>
                </c:pt>
                <c:pt idx="2">
                  <c:v>65</c:v>
                </c:pt>
              </c:numCache>
            </c:numRef>
          </c:val>
          <c:smooth val="0"/>
        </c:ser>
        <c:dLbls>
          <c:showLegendKey val="0"/>
          <c:showVal val="0"/>
          <c:showCatName val="0"/>
          <c:showSerName val="0"/>
          <c:showPercent val="0"/>
          <c:showBubbleSize val="0"/>
        </c:dLbls>
        <c:marker val="1"/>
        <c:smooth val="0"/>
        <c:axId val="143727232"/>
        <c:axId val="143737216"/>
      </c:lineChart>
      <c:catAx>
        <c:axId val="143727232"/>
        <c:scaling>
          <c:orientation val="minMax"/>
        </c:scaling>
        <c:delete val="0"/>
        <c:axPos val="b"/>
        <c:majorTickMark val="out"/>
        <c:minorTickMark val="none"/>
        <c:tickLblPos val="nextTo"/>
        <c:crossAx val="143737216"/>
        <c:crosses val="autoZero"/>
        <c:auto val="1"/>
        <c:lblAlgn val="ctr"/>
        <c:lblOffset val="100"/>
        <c:noMultiLvlLbl val="0"/>
      </c:catAx>
      <c:valAx>
        <c:axId val="143737216"/>
        <c:scaling>
          <c:orientation val="minMax"/>
        </c:scaling>
        <c:delete val="0"/>
        <c:axPos val="l"/>
        <c:majorGridlines/>
        <c:numFmt formatCode="General" sourceLinked="1"/>
        <c:majorTickMark val="out"/>
        <c:minorTickMark val="none"/>
        <c:tickLblPos val="nextTo"/>
        <c:crossAx val="143727232"/>
        <c:crosses val="autoZero"/>
        <c:crossBetween val="between"/>
        <c:majorUnit val="10"/>
      </c:valAx>
    </c:plotArea>
    <c:legend>
      <c:legendPos val="r"/>
      <c:overlay val="0"/>
    </c:legend>
    <c:plotVisOnly val="1"/>
    <c:dispBlanksAs val="gap"/>
    <c:showDLblsOverMax val="0"/>
  </c:chart>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04820010081521E-2"/>
          <c:y val="3.8231817097243007E-2"/>
          <c:w val="0.60966717943369664"/>
          <c:h val="0.8755021583045921"/>
        </c:manualLayout>
      </c:layout>
      <c:lineChart>
        <c:grouping val="standard"/>
        <c:varyColors val="0"/>
        <c:ser>
          <c:idx val="0"/>
          <c:order val="0"/>
          <c:tx>
            <c:strRef>
              <c:f>Sheet1!$B$1</c:f>
              <c:strCache>
                <c:ptCount val="1"/>
                <c:pt idx="0">
                  <c:v>nadi transfusi</c:v>
                </c:pt>
              </c:strCache>
            </c:strRef>
          </c:tx>
          <c:cat>
            <c:strRef>
              <c:f>Sheet1!$A$2:$A$4</c:f>
              <c:strCache>
                <c:ptCount val="3"/>
                <c:pt idx="0">
                  <c:v>pre op</c:v>
                </c:pt>
                <c:pt idx="1">
                  <c:v>durante op</c:v>
                </c:pt>
                <c:pt idx="2">
                  <c:v>post op</c:v>
                </c:pt>
              </c:strCache>
            </c:strRef>
          </c:cat>
          <c:val>
            <c:numRef>
              <c:f>Sheet1!$B$2:$B$4</c:f>
              <c:numCache>
                <c:formatCode>General</c:formatCode>
                <c:ptCount val="3"/>
                <c:pt idx="0">
                  <c:v>102</c:v>
                </c:pt>
                <c:pt idx="1">
                  <c:v>104</c:v>
                </c:pt>
                <c:pt idx="2">
                  <c:v>93</c:v>
                </c:pt>
              </c:numCache>
            </c:numRef>
          </c:val>
          <c:smooth val="0"/>
        </c:ser>
        <c:ser>
          <c:idx val="1"/>
          <c:order val="1"/>
          <c:tx>
            <c:strRef>
              <c:f>Sheet1!$C$1</c:f>
              <c:strCache>
                <c:ptCount val="1"/>
                <c:pt idx="0">
                  <c:v>nadi non transfusi</c:v>
                </c:pt>
              </c:strCache>
            </c:strRef>
          </c:tx>
          <c:marker>
            <c:symbol val="diamond"/>
            <c:size val="7"/>
          </c:marker>
          <c:cat>
            <c:strRef>
              <c:f>Sheet1!$A$2:$A$4</c:f>
              <c:strCache>
                <c:ptCount val="3"/>
                <c:pt idx="0">
                  <c:v>pre op</c:v>
                </c:pt>
                <c:pt idx="1">
                  <c:v>durante op</c:v>
                </c:pt>
                <c:pt idx="2">
                  <c:v>post op</c:v>
                </c:pt>
              </c:strCache>
            </c:strRef>
          </c:cat>
          <c:val>
            <c:numRef>
              <c:f>Sheet1!$C$2:$C$4</c:f>
              <c:numCache>
                <c:formatCode>General</c:formatCode>
                <c:ptCount val="3"/>
                <c:pt idx="0">
                  <c:v>81</c:v>
                </c:pt>
                <c:pt idx="1">
                  <c:v>84</c:v>
                </c:pt>
                <c:pt idx="2">
                  <c:v>80</c:v>
                </c:pt>
              </c:numCache>
            </c:numRef>
          </c:val>
          <c:smooth val="0"/>
        </c:ser>
        <c:ser>
          <c:idx val="2"/>
          <c:order val="2"/>
          <c:tx>
            <c:strRef>
              <c:f>Sheet1!$D$1</c:f>
              <c:strCache>
                <c:ptCount val="1"/>
                <c:pt idx="0">
                  <c:v>Hb transfusi</c:v>
                </c:pt>
              </c:strCache>
            </c:strRef>
          </c:tx>
          <c:cat>
            <c:strRef>
              <c:f>Sheet1!$A$2:$A$4</c:f>
              <c:strCache>
                <c:ptCount val="3"/>
                <c:pt idx="0">
                  <c:v>pre op</c:v>
                </c:pt>
                <c:pt idx="1">
                  <c:v>durante op</c:v>
                </c:pt>
                <c:pt idx="2">
                  <c:v>post op</c:v>
                </c:pt>
              </c:strCache>
            </c:strRef>
          </c:cat>
          <c:val>
            <c:numRef>
              <c:f>Sheet1!$D$2:$D$4</c:f>
              <c:numCache>
                <c:formatCode>General</c:formatCode>
                <c:ptCount val="3"/>
                <c:pt idx="0">
                  <c:v>9.3000000000000007</c:v>
                </c:pt>
                <c:pt idx="1">
                  <c:v>7.5</c:v>
                </c:pt>
                <c:pt idx="2">
                  <c:v>9.1</c:v>
                </c:pt>
              </c:numCache>
            </c:numRef>
          </c:val>
          <c:smooth val="0"/>
        </c:ser>
        <c:ser>
          <c:idx val="3"/>
          <c:order val="3"/>
          <c:tx>
            <c:strRef>
              <c:f>Sheet1!$E$1</c:f>
              <c:strCache>
                <c:ptCount val="1"/>
                <c:pt idx="0">
                  <c:v>Hct transfusi</c:v>
                </c:pt>
              </c:strCache>
            </c:strRef>
          </c:tx>
          <c:cat>
            <c:strRef>
              <c:f>Sheet1!$A$2:$A$4</c:f>
              <c:strCache>
                <c:ptCount val="3"/>
                <c:pt idx="0">
                  <c:v>pre op</c:v>
                </c:pt>
                <c:pt idx="1">
                  <c:v>durante op</c:v>
                </c:pt>
                <c:pt idx="2">
                  <c:v>post op</c:v>
                </c:pt>
              </c:strCache>
            </c:strRef>
          </c:cat>
          <c:val>
            <c:numRef>
              <c:f>Sheet1!$E$2:$E$4</c:f>
              <c:numCache>
                <c:formatCode>General</c:formatCode>
                <c:ptCount val="3"/>
                <c:pt idx="0">
                  <c:v>27</c:v>
                </c:pt>
                <c:pt idx="1">
                  <c:v>20</c:v>
                </c:pt>
                <c:pt idx="2">
                  <c:v>25</c:v>
                </c:pt>
              </c:numCache>
            </c:numRef>
          </c:val>
          <c:smooth val="0"/>
        </c:ser>
        <c:ser>
          <c:idx val="4"/>
          <c:order val="4"/>
          <c:tx>
            <c:strRef>
              <c:f>Sheet1!$F$1</c:f>
              <c:strCache>
                <c:ptCount val="1"/>
                <c:pt idx="0">
                  <c:v>Hb non transfusi</c:v>
                </c:pt>
              </c:strCache>
            </c:strRef>
          </c:tx>
          <c:marker>
            <c:symbol val="triangle"/>
            <c:size val="7"/>
          </c:marker>
          <c:cat>
            <c:strRef>
              <c:f>Sheet1!$A$2:$A$4</c:f>
              <c:strCache>
                <c:ptCount val="3"/>
                <c:pt idx="0">
                  <c:v>pre op</c:v>
                </c:pt>
                <c:pt idx="1">
                  <c:v>durante op</c:v>
                </c:pt>
                <c:pt idx="2">
                  <c:v>post op</c:v>
                </c:pt>
              </c:strCache>
            </c:strRef>
          </c:cat>
          <c:val>
            <c:numRef>
              <c:f>Sheet1!$F$2:$F$4</c:f>
              <c:numCache>
                <c:formatCode>General</c:formatCode>
                <c:ptCount val="3"/>
                <c:pt idx="0">
                  <c:v>12.5</c:v>
                </c:pt>
                <c:pt idx="1">
                  <c:v>10.3</c:v>
                </c:pt>
                <c:pt idx="2">
                  <c:v>9.8000000000000007</c:v>
                </c:pt>
              </c:numCache>
            </c:numRef>
          </c:val>
          <c:smooth val="0"/>
        </c:ser>
        <c:ser>
          <c:idx val="5"/>
          <c:order val="5"/>
          <c:tx>
            <c:strRef>
              <c:f>Sheet1!$G$1</c:f>
              <c:strCache>
                <c:ptCount val="1"/>
                <c:pt idx="0">
                  <c:v>Hct non transfusi</c:v>
                </c:pt>
              </c:strCache>
            </c:strRef>
          </c:tx>
          <c:marker>
            <c:symbol val="x"/>
            <c:size val="7"/>
          </c:marker>
          <c:cat>
            <c:strRef>
              <c:f>Sheet1!$A$2:$A$4</c:f>
              <c:strCache>
                <c:ptCount val="3"/>
                <c:pt idx="0">
                  <c:v>pre op</c:v>
                </c:pt>
                <c:pt idx="1">
                  <c:v>durante op</c:v>
                </c:pt>
                <c:pt idx="2">
                  <c:v>post op</c:v>
                </c:pt>
              </c:strCache>
            </c:strRef>
          </c:cat>
          <c:val>
            <c:numRef>
              <c:f>Sheet1!$G$2:$G$4</c:f>
              <c:numCache>
                <c:formatCode>General</c:formatCode>
                <c:ptCount val="3"/>
                <c:pt idx="0">
                  <c:v>36</c:v>
                </c:pt>
                <c:pt idx="1">
                  <c:v>29</c:v>
                </c:pt>
                <c:pt idx="2">
                  <c:v>27</c:v>
                </c:pt>
              </c:numCache>
            </c:numRef>
          </c:val>
          <c:smooth val="0"/>
        </c:ser>
        <c:ser>
          <c:idx val="6"/>
          <c:order val="6"/>
          <c:tx>
            <c:strRef>
              <c:f>Sheet1!$H$1</c:f>
              <c:strCache>
                <c:ptCount val="1"/>
                <c:pt idx="0">
                  <c:v>sistolik transfusi</c:v>
                </c:pt>
              </c:strCache>
            </c:strRef>
          </c:tx>
          <c:cat>
            <c:strRef>
              <c:f>Sheet1!$A$2:$A$4</c:f>
              <c:strCache>
                <c:ptCount val="3"/>
                <c:pt idx="0">
                  <c:v>pre op</c:v>
                </c:pt>
                <c:pt idx="1">
                  <c:v>durante op</c:v>
                </c:pt>
                <c:pt idx="2">
                  <c:v>post op</c:v>
                </c:pt>
              </c:strCache>
            </c:strRef>
          </c:cat>
          <c:val>
            <c:numRef>
              <c:f>Sheet1!$H$2:$H$4</c:f>
              <c:numCache>
                <c:formatCode>General</c:formatCode>
                <c:ptCount val="3"/>
                <c:pt idx="0">
                  <c:v>120</c:v>
                </c:pt>
                <c:pt idx="1">
                  <c:v>109</c:v>
                </c:pt>
                <c:pt idx="2">
                  <c:v>115</c:v>
                </c:pt>
              </c:numCache>
            </c:numRef>
          </c:val>
          <c:smooth val="0"/>
        </c:ser>
        <c:ser>
          <c:idx val="7"/>
          <c:order val="7"/>
          <c:tx>
            <c:strRef>
              <c:f>Sheet1!$I$1</c:f>
              <c:strCache>
                <c:ptCount val="1"/>
                <c:pt idx="0">
                  <c:v>sistolik non transfusi</c:v>
                </c:pt>
              </c:strCache>
            </c:strRef>
          </c:tx>
          <c:marker>
            <c:symbol val="plus"/>
            <c:size val="7"/>
          </c:marker>
          <c:cat>
            <c:strRef>
              <c:f>Sheet1!$A$2:$A$4</c:f>
              <c:strCache>
                <c:ptCount val="3"/>
                <c:pt idx="0">
                  <c:v>pre op</c:v>
                </c:pt>
                <c:pt idx="1">
                  <c:v>durante op</c:v>
                </c:pt>
                <c:pt idx="2">
                  <c:v>post op</c:v>
                </c:pt>
              </c:strCache>
            </c:strRef>
          </c:cat>
          <c:val>
            <c:numRef>
              <c:f>Sheet1!$I$2:$I$4</c:f>
              <c:numCache>
                <c:formatCode>General</c:formatCode>
                <c:ptCount val="3"/>
                <c:pt idx="0">
                  <c:v>120</c:v>
                </c:pt>
                <c:pt idx="1">
                  <c:v>119</c:v>
                </c:pt>
                <c:pt idx="2">
                  <c:v>112</c:v>
                </c:pt>
              </c:numCache>
            </c:numRef>
          </c:val>
          <c:smooth val="0"/>
        </c:ser>
        <c:ser>
          <c:idx val="8"/>
          <c:order val="8"/>
          <c:tx>
            <c:strRef>
              <c:f>Sheet1!$J$1</c:f>
              <c:strCache>
                <c:ptCount val="1"/>
                <c:pt idx="0">
                  <c:v>diastolik transfusi</c:v>
                </c:pt>
              </c:strCache>
            </c:strRef>
          </c:tx>
          <c:marker>
            <c:symbol val="square"/>
            <c:size val="7"/>
          </c:marker>
          <c:cat>
            <c:strRef>
              <c:f>Sheet1!$A$2:$A$4</c:f>
              <c:strCache>
                <c:ptCount val="3"/>
                <c:pt idx="0">
                  <c:v>pre op</c:v>
                </c:pt>
                <c:pt idx="1">
                  <c:v>durante op</c:v>
                </c:pt>
                <c:pt idx="2">
                  <c:v>post op</c:v>
                </c:pt>
              </c:strCache>
            </c:strRef>
          </c:cat>
          <c:val>
            <c:numRef>
              <c:f>Sheet1!$J$2:$J$4</c:f>
              <c:numCache>
                <c:formatCode>General</c:formatCode>
                <c:ptCount val="3"/>
                <c:pt idx="0">
                  <c:v>71</c:v>
                </c:pt>
                <c:pt idx="1">
                  <c:v>65</c:v>
                </c:pt>
                <c:pt idx="2">
                  <c:v>68</c:v>
                </c:pt>
              </c:numCache>
            </c:numRef>
          </c:val>
          <c:smooth val="0"/>
        </c:ser>
        <c:ser>
          <c:idx val="9"/>
          <c:order val="9"/>
          <c:tx>
            <c:strRef>
              <c:f>Sheet1!$K$1</c:f>
              <c:strCache>
                <c:ptCount val="1"/>
                <c:pt idx="0">
                  <c:v>diastolik non transfusi</c:v>
                </c:pt>
              </c:strCache>
            </c:strRef>
          </c:tx>
          <c:marker>
            <c:symbol val="square"/>
            <c:size val="7"/>
          </c:marker>
          <c:cat>
            <c:strRef>
              <c:f>Sheet1!$A$2:$A$4</c:f>
              <c:strCache>
                <c:ptCount val="3"/>
                <c:pt idx="0">
                  <c:v>pre op</c:v>
                </c:pt>
                <c:pt idx="1">
                  <c:v>durante op</c:v>
                </c:pt>
                <c:pt idx="2">
                  <c:v>post op</c:v>
                </c:pt>
              </c:strCache>
            </c:strRef>
          </c:cat>
          <c:val>
            <c:numRef>
              <c:f>Sheet1!$K$2:$K$4</c:f>
              <c:numCache>
                <c:formatCode>General</c:formatCode>
                <c:ptCount val="3"/>
                <c:pt idx="0">
                  <c:v>78</c:v>
                </c:pt>
                <c:pt idx="1">
                  <c:v>75</c:v>
                </c:pt>
                <c:pt idx="2">
                  <c:v>65</c:v>
                </c:pt>
              </c:numCache>
            </c:numRef>
          </c:val>
          <c:smooth val="0"/>
        </c:ser>
        <c:dLbls>
          <c:showLegendKey val="0"/>
          <c:showVal val="0"/>
          <c:showCatName val="0"/>
          <c:showSerName val="0"/>
          <c:showPercent val="0"/>
          <c:showBubbleSize val="0"/>
        </c:dLbls>
        <c:marker val="1"/>
        <c:smooth val="0"/>
        <c:axId val="163384704"/>
        <c:axId val="163390592"/>
      </c:lineChart>
      <c:catAx>
        <c:axId val="163384704"/>
        <c:scaling>
          <c:orientation val="minMax"/>
        </c:scaling>
        <c:delete val="0"/>
        <c:axPos val="b"/>
        <c:majorTickMark val="out"/>
        <c:minorTickMark val="none"/>
        <c:tickLblPos val="nextTo"/>
        <c:crossAx val="163390592"/>
        <c:crosses val="autoZero"/>
        <c:auto val="1"/>
        <c:lblAlgn val="ctr"/>
        <c:lblOffset val="100"/>
        <c:noMultiLvlLbl val="0"/>
      </c:catAx>
      <c:valAx>
        <c:axId val="163390592"/>
        <c:scaling>
          <c:orientation val="minMax"/>
          <c:max val="120"/>
        </c:scaling>
        <c:delete val="0"/>
        <c:axPos val="l"/>
        <c:majorGridlines/>
        <c:numFmt formatCode="General" sourceLinked="1"/>
        <c:majorTickMark val="out"/>
        <c:minorTickMark val="none"/>
        <c:tickLblPos val="nextTo"/>
        <c:crossAx val="163384704"/>
        <c:crosses val="autoZero"/>
        <c:crossBetween val="between"/>
        <c:majorUnit val="10"/>
      </c:valAx>
    </c:plotArea>
    <c:legend>
      <c:legendPos val="r"/>
      <c:layout>
        <c:manualLayout>
          <c:xMode val="edge"/>
          <c:yMode val="edge"/>
          <c:x val="0.68925079522344479"/>
          <c:y val="5.091402572612308E-2"/>
          <c:w val="0.29419291338582676"/>
          <c:h val="0.87062373918136271"/>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pH</c:v>
                </c:pt>
              </c:strCache>
            </c:strRef>
          </c:tx>
          <c:cat>
            <c:strRef>
              <c:f>Sheet1!$A$2:$A$3</c:f>
              <c:strCache>
                <c:ptCount val="2"/>
                <c:pt idx="0">
                  <c:v>pre transfusi</c:v>
                </c:pt>
                <c:pt idx="1">
                  <c:v>post transfusi</c:v>
                </c:pt>
              </c:strCache>
            </c:strRef>
          </c:cat>
          <c:val>
            <c:numRef>
              <c:f>Sheet1!$B$2:$B$3</c:f>
              <c:numCache>
                <c:formatCode>General</c:formatCode>
                <c:ptCount val="2"/>
                <c:pt idx="0">
                  <c:v>7.4</c:v>
                </c:pt>
                <c:pt idx="1">
                  <c:v>7.4</c:v>
                </c:pt>
              </c:numCache>
            </c:numRef>
          </c:val>
          <c:smooth val="0"/>
        </c:ser>
        <c:ser>
          <c:idx val="1"/>
          <c:order val="1"/>
          <c:tx>
            <c:strRef>
              <c:f>Sheet1!$C$1</c:f>
              <c:strCache>
                <c:ptCount val="1"/>
                <c:pt idx="0">
                  <c:v>base excess</c:v>
                </c:pt>
              </c:strCache>
            </c:strRef>
          </c:tx>
          <c:cat>
            <c:strRef>
              <c:f>Sheet1!$A$2:$A$3</c:f>
              <c:strCache>
                <c:ptCount val="2"/>
                <c:pt idx="0">
                  <c:v>pre transfusi</c:v>
                </c:pt>
                <c:pt idx="1">
                  <c:v>post transfusi</c:v>
                </c:pt>
              </c:strCache>
            </c:strRef>
          </c:cat>
          <c:val>
            <c:numRef>
              <c:f>Sheet1!$C$2:$C$3</c:f>
              <c:numCache>
                <c:formatCode>General</c:formatCode>
                <c:ptCount val="2"/>
                <c:pt idx="0">
                  <c:v>1.7</c:v>
                </c:pt>
                <c:pt idx="1">
                  <c:v>3.2</c:v>
                </c:pt>
              </c:numCache>
            </c:numRef>
          </c:val>
          <c:smooth val="0"/>
        </c:ser>
        <c:ser>
          <c:idx val="2"/>
          <c:order val="2"/>
          <c:tx>
            <c:strRef>
              <c:f>Sheet1!$D$1</c:f>
              <c:strCache>
                <c:ptCount val="1"/>
                <c:pt idx="0">
                  <c:v>Series 3</c:v>
                </c:pt>
              </c:strCache>
            </c:strRef>
          </c:tx>
          <c:cat>
            <c:strRef>
              <c:f>Sheet1!$A$2:$A$3</c:f>
              <c:strCache>
                <c:ptCount val="2"/>
                <c:pt idx="0">
                  <c:v>pre transfusi</c:v>
                </c:pt>
                <c:pt idx="1">
                  <c:v>post transfusi</c:v>
                </c:pt>
              </c:strCache>
            </c:strRef>
          </c:cat>
          <c:val>
            <c:numRef>
              <c:f>Sheet1!$D$2:$D$3</c:f>
            </c:numRef>
          </c:val>
          <c:smooth val="0"/>
        </c:ser>
        <c:dLbls>
          <c:showLegendKey val="0"/>
          <c:showVal val="0"/>
          <c:showCatName val="0"/>
          <c:showSerName val="0"/>
          <c:showPercent val="0"/>
          <c:showBubbleSize val="0"/>
        </c:dLbls>
        <c:marker val="1"/>
        <c:smooth val="0"/>
        <c:axId val="163436800"/>
        <c:axId val="218116096"/>
      </c:lineChart>
      <c:catAx>
        <c:axId val="163436800"/>
        <c:scaling>
          <c:orientation val="minMax"/>
        </c:scaling>
        <c:delete val="0"/>
        <c:axPos val="b"/>
        <c:majorTickMark val="out"/>
        <c:minorTickMark val="none"/>
        <c:tickLblPos val="nextTo"/>
        <c:crossAx val="218116096"/>
        <c:crosses val="autoZero"/>
        <c:auto val="1"/>
        <c:lblAlgn val="ctr"/>
        <c:lblOffset val="100"/>
        <c:noMultiLvlLbl val="0"/>
      </c:catAx>
      <c:valAx>
        <c:axId val="218116096"/>
        <c:scaling>
          <c:orientation val="minMax"/>
          <c:max val="7.5"/>
          <c:min val="0"/>
        </c:scaling>
        <c:delete val="0"/>
        <c:axPos val="l"/>
        <c:majorGridlines/>
        <c:numFmt formatCode="General" sourceLinked="1"/>
        <c:majorTickMark val="out"/>
        <c:minorTickMark val="none"/>
        <c:tickLblPos val="nextTo"/>
        <c:crossAx val="163436800"/>
        <c:crosses val="autoZero"/>
        <c:crossBetween val="between"/>
        <c:majorUnit val="0.5"/>
        <c:minorUnit val="0.1"/>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rasionalitas transfusi</c:v>
                </c:pt>
              </c:strCache>
            </c:strRef>
          </c:tx>
          <c:dLbls>
            <c:showLegendKey val="0"/>
            <c:showVal val="0"/>
            <c:showCatName val="0"/>
            <c:showSerName val="0"/>
            <c:showPercent val="1"/>
            <c:showBubbleSize val="0"/>
            <c:showLeaderLines val="1"/>
          </c:dLbls>
          <c:cat>
            <c:strRef>
              <c:f>Sheet1!$A$2:$A$4</c:f>
              <c:strCache>
                <c:ptCount val="3"/>
                <c:pt idx="0">
                  <c:v>rasional</c:v>
                </c:pt>
                <c:pt idx="1">
                  <c:v>under transfusi</c:v>
                </c:pt>
                <c:pt idx="2">
                  <c:v>over transfusi</c:v>
                </c:pt>
              </c:strCache>
            </c:strRef>
          </c:cat>
          <c:val>
            <c:numRef>
              <c:f>Sheet1!$B$2:$B$4</c:f>
              <c:numCache>
                <c:formatCode>General</c:formatCode>
                <c:ptCount val="3"/>
                <c:pt idx="0">
                  <c:v>20</c:v>
                </c:pt>
                <c:pt idx="1">
                  <c:v>3</c:v>
                </c:pt>
                <c:pt idx="2">
                  <c:v>6</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rasionalitas non transfusi</c:v>
                </c:pt>
              </c:strCache>
            </c:strRef>
          </c:tx>
          <c:dLbls>
            <c:showLegendKey val="0"/>
            <c:showVal val="0"/>
            <c:showCatName val="0"/>
            <c:showSerName val="0"/>
            <c:showPercent val="1"/>
            <c:showBubbleSize val="0"/>
            <c:showLeaderLines val="1"/>
          </c:dLbls>
          <c:cat>
            <c:strRef>
              <c:f>Sheet1!$A$2:$A$3</c:f>
              <c:strCache>
                <c:ptCount val="2"/>
                <c:pt idx="0">
                  <c:v>rasional</c:v>
                </c:pt>
                <c:pt idx="1">
                  <c:v>under transfusi</c:v>
                </c:pt>
              </c:strCache>
            </c:strRef>
          </c:cat>
          <c:val>
            <c:numRef>
              <c:f>Sheet1!$B$2:$B$3</c:f>
              <c:numCache>
                <c:formatCode>General</c:formatCode>
                <c:ptCount val="2"/>
                <c:pt idx="0">
                  <c:v>13</c:v>
                </c:pt>
                <c:pt idx="1">
                  <c:v>0</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CE693-0447-45A1-B28D-091EF5211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104</Pages>
  <Words>14623</Words>
  <Characters>83353</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astarangga</dc:creator>
  <cp:lastModifiedBy>astarangga iwul</cp:lastModifiedBy>
  <cp:revision>8</cp:revision>
  <cp:lastPrinted>2013-02-28T01:13:00Z</cp:lastPrinted>
  <dcterms:created xsi:type="dcterms:W3CDTF">2013-02-27T16:54:00Z</dcterms:created>
  <dcterms:modified xsi:type="dcterms:W3CDTF">2013-02-28T01:16:00Z</dcterms:modified>
</cp:coreProperties>
</file>